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7CD4" w14:textId="77777777" w:rsidR="00A27169" w:rsidRPr="00A27169" w:rsidRDefault="00A27169" w:rsidP="00A27169">
      <w:pPr>
        <w:ind w:left="-567"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РАЗРАБОТАН специалистами РОО «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Экохолод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4724A276" w14:textId="77777777" w:rsidR="00A27169" w:rsidRPr="00A27169" w:rsidRDefault="00A27169" w:rsidP="00A27169">
      <w:pPr>
        <w:ind w:left="-567"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ВНЕСЕН на рассмотрение в ТК №37 «Электротехническая продукция»</w:t>
      </w:r>
    </w:p>
    <w:p w14:paraId="637973B7" w14:textId="027BC4BC" w:rsidR="00A27169" w:rsidRPr="00A27169" w:rsidRDefault="00A27169" w:rsidP="00A27169">
      <w:pPr>
        <w:ind w:left="-567"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 ВПЕРВЫЕ</w:t>
      </w:r>
    </w:p>
    <w:p w14:paraId="67A3EE23" w14:textId="01FD6E4A" w:rsidR="008863DA" w:rsidRDefault="008863DA" w:rsidP="00D113BF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7CC1B4" w14:textId="372018C5" w:rsidR="00A27169" w:rsidRDefault="00A27169" w:rsidP="00D113BF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630A37" w14:textId="238BD937" w:rsidR="00A27169" w:rsidRDefault="00A27169" w:rsidP="00D113BF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18E8C6" w14:textId="21A6CCF2" w:rsidR="00A27169" w:rsidRDefault="00A27169" w:rsidP="00D113BF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5FA164" w14:textId="77777777" w:rsidR="00A27169" w:rsidRPr="00D113BF" w:rsidRDefault="00A27169" w:rsidP="00A2716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2C8198" w14:textId="77777777" w:rsidR="001E23E6" w:rsidRPr="00A27169" w:rsidRDefault="001E23E6" w:rsidP="00C168A2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</w:t>
      </w:r>
    </w:p>
    <w:p w14:paraId="71745AB0" w14:textId="4BC46761" w:rsidR="001E23E6" w:rsidRPr="00A27169" w:rsidRDefault="001E23E6" w:rsidP="00C168A2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 энергетической эффективности для автономных и неавтономных транспортных рефрижераторных средств с номинальной потребляемой мощностью менее </w:t>
      </w:r>
      <w:proofErr w:type="gramStart"/>
      <w:r w:rsidR="00ED1447" w:rsidRPr="00ED1447">
        <w:rPr>
          <w:rFonts w:ascii="Times New Roman" w:hAnsi="Times New Roman" w:cs="Times New Roman"/>
          <w:sz w:val="28"/>
          <w:szCs w:val="28"/>
          <w:lang w:val="ru-RU"/>
        </w:rPr>
        <w:t>&lt;</w:t>
      </w:r>
      <w:r w:rsidR="000B46D5" w:rsidRPr="00A27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proofErr w:type="gram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кВт.</w:t>
      </w:r>
    </w:p>
    <w:p w14:paraId="52F8764B" w14:textId="3FCF5E93" w:rsidR="008863DA" w:rsidRPr="00A27169" w:rsidRDefault="008863DA" w:rsidP="00D113BF">
      <w:pPr>
        <w:pStyle w:val="a0"/>
        <w:numPr>
          <w:ilvl w:val="0"/>
          <w:numId w:val="0"/>
        </w:numPr>
        <w:ind w:left="-56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4C3F66" w14:textId="02B0086F" w:rsidR="00B537E8" w:rsidRP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Автономдуу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жана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автономдуу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эмес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транспорттук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рефрижератордук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каражаттардын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номиналдык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керектөө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кубаттуулугу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ED1447" w:rsidRPr="00ED1447">
        <w:rPr>
          <w:rFonts w:ascii="Times New Roman" w:hAnsi="Times New Roman" w:cs="Times New Roman"/>
          <w:b/>
          <w:bCs/>
          <w:sz w:val="28"/>
          <w:szCs w:val="28"/>
          <w:lang w:val="ru-RU"/>
        </w:rPr>
        <w:t>&lt;</w:t>
      </w:r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proofErr w:type="gram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квт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болгон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энергиялык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натыйжалуулукка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коюлуучу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талаптар</w:t>
      </w:r>
      <w:proofErr w:type="spellEnd"/>
      <w:r w:rsidRPr="00A27169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C7D7574" w14:textId="340FA89A" w:rsidR="00A27169" w:rsidRP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C3DE08" w14:textId="1029BAB1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EBCD5A" w14:textId="06A9FAD2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08009D" w14:textId="480C54F6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24379D" w14:textId="34763822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8A3247" w14:textId="1BCAB2AE" w:rsidR="00A27169" w:rsidRDefault="00A27169" w:rsidP="00A27169">
      <w:pPr>
        <w:pStyle w:val="a0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358837" w14:textId="77777777" w:rsidR="00A27169" w:rsidRDefault="00A27169" w:rsidP="00A27169">
      <w:pPr>
        <w:pStyle w:val="a0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94D656" w14:textId="38EF6AAC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DC229F" w14:textId="3F291B4F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096E9B" w14:textId="77777777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A926D2" w14:textId="774342BE" w:rsid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6467E9" w14:textId="28F33D46" w:rsidR="00A27169" w:rsidRPr="00A27169" w:rsidRDefault="00A27169" w:rsidP="00A27169">
      <w:pPr>
        <w:pStyle w:val="a0"/>
        <w:numPr>
          <w:ilvl w:val="0"/>
          <w:numId w:val="0"/>
        </w:num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92611AA" w14:textId="77777777" w:rsidR="00A27169" w:rsidRPr="00A27169" w:rsidRDefault="00A27169" w:rsidP="00A27169">
      <w:pPr>
        <w:pStyle w:val="a0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169">
        <w:rPr>
          <w:rFonts w:ascii="Times New Roman" w:hAnsi="Times New Roman" w:cs="Times New Roman"/>
          <w:sz w:val="28"/>
          <w:szCs w:val="28"/>
          <w:lang w:val="ru-RU"/>
        </w:rPr>
        <w:t>Расмий</w:t>
      </w:r>
      <w:proofErr w:type="spellEnd"/>
      <w:r w:rsidRPr="00A27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7169">
        <w:rPr>
          <w:rFonts w:ascii="Times New Roman" w:hAnsi="Times New Roman" w:cs="Times New Roman"/>
          <w:sz w:val="28"/>
          <w:szCs w:val="28"/>
          <w:lang w:val="ru-RU"/>
        </w:rPr>
        <w:t>чыгарылышы</w:t>
      </w:r>
      <w:proofErr w:type="spellEnd"/>
    </w:p>
    <w:p w14:paraId="6E0E5B1F" w14:textId="02B77901" w:rsidR="00A27169" w:rsidRPr="00A27169" w:rsidRDefault="00A27169" w:rsidP="00A27169">
      <w:pPr>
        <w:pStyle w:val="a0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169">
        <w:rPr>
          <w:rFonts w:ascii="Times New Roman" w:hAnsi="Times New Roman" w:cs="Times New Roman"/>
          <w:sz w:val="28"/>
          <w:szCs w:val="28"/>
          <w:lang w:val="ru-RU"/>
        </w:rPr>
        <w:t>Издание официальное</w:t>
      </w:r>
    </w:p>
    <w:p w14:paraId="1552FD25" w14:textId="59CD7F4B" w:rsidR="004741FA" w:rsidRPr="00D113BF" w:rsidRDefault="008863DA" w:rsidP="00865A3A">
      <w:pPr>
        <w:pStyle w:val="a0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Область 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применения</w:t>
      </w:r>
    </w:p>
    <w:p w14:paraId="7F621F76" w14:textId="77777777" w:rsidR="001538BE" w:rsidRPr="001538BE" w:rsidRDefault="001538BE" w:rsidP="004E13CE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8BE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Настоящие Требования распространяются на автономные и неавтономные транспортные рефрижераторные средства с номинальной потребляемой мощностью менее или равной 3 кВт (≤ 3 кВт), используемые преимущественно в малотоннажных автомобилях, изотермических прицепах и малых грузовиках для перевозки скоропортящихся и термочувствительных грузов.</w:t>
      </w:r>
    </w:p>
    <w:p w14:paraId="7594ACF8" w14:textId="662E1919" w:rsidR="008863DA" w:rsidRDefault="001538BE" w:rsidP="001538BE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538BE">
        <w:rPr>
          <w:rFonts w:ascii="Times New Roman" w:hAnsi="Times New Roman" w:cs="Times New Roman"/>
          <w:sz w:val="24"/>
          <w:szCs w:val="24"/>
          <w:lang w:val="ru-RU"/>
        </w:rPr>
        <w:t>Настоящие Требования не распространяются на крупногабаритные холодильные установки для железнодорожного и водного транспорта</w:t>
      </w:r>
    </w:p>
    <w:p w14:paraId="1185C288" w14:textId="77777777" w:rsidR="00C168A2" w:rsidRDefault="00C168A2" w:rsidP="001538BE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CA2AC48" w14:textId="2232D44B" w:rsidR="004741FA" w:rsidRPr="00D113BF" w:rsidRDefault="00865A3A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39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8863DA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Нормативные ссылки</w:t>
      </w:r>
    </w:p>
    <w:p w14:paraId="4E3F94C7" w14:textId="77777777" w:rsidR="00F92E7E" w:rsidRDefault="004F3D20" w:rsidP="00FD39A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При разработке и применении настоящего стандарта используются следующие нормативные документы:</w:t>
      </w:r>
    </w:p>
    <w:p w14:paraId="3FA9513B" w14:textId="7381B4BB" w:rsidR="00F92E7E" w:rsidRDefault="00F92E7E" w:rsidP="00FD39A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ГОСТ 34450 </w:t>
      </w:r>
      <w:r w:rsidR="001538BE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Классификация хладагентов </w:t>
      </w:r>
    </w:p>
    <w:p w14:paraId="7B1EAEAB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ГОСТ </w:t>
      </w:r>
      <w:r w:rsidRPr="001538BE">
        <w:rPr>
          <w:rFonts w:ascii="Times New Roman" w:hAnsi="Times New Roman" w:cs="Times New Roman"/>
          <w:sz w:val="24"/>
          <w:szCs w:val="24"/>
        </w:rPr>
        <w:t>IEC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62552-1/2/3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Бытовые холодильные приборы. Методы испытаний;</w:t>
      </w:r>
    </w:p>
    <w:p w14:paraId="00BF1DD3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ГОСТ </w:t>
      </w:r>
      <w:r w:rsidRPr="001538BE">
        <w:rPr>
          <w:rFonts w:ascii="Times New Roman" w:hAnsi="Times New Roman" w:cs="Times New Roman"/>
          <w:sz w:val="24"/>
          <w:szCs w:val="24"/>
        </w:rPr>
        <w:t>ISO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23953-1/2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Холодильные витрины. Классификация и методы испытаний;</w:t>
      </w:r>
    </w:p>
    <w:p w14:paraId="1D43D3BF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ГОСТ </w:t>
      </w:r>
      <w:r w:rsidRPr="001538BE">
        <w:rPr>
          <w:rFonts w:ascii="Times New Roman" w:hAnsi="Times New Roman" w:cs="Times New Roman"/>
          <w:sz w:val="24"/>
          <w:szCs w:val="24"/>
        </w:rPr>
        <w:t>ISO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22041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Холодильные шкафы для профессионального использования;</w:t>
      </w:r>
    </w:p>
    <w:p w14:paraId="690E2C8C" w14:textId="44663F1A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D39A7" w:rsidRPr="00FD3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ГОСТ </w:t>
      </w:r>
      <w:r w:rsidRPr="001538BE">
        <w:rPr>
          <w:rFonts w:ascii="Times New Roman" w:hAnsi="Times New Roman" w:cs="Times New Roman"/>
          <w:sz w:val="24"/>
          <w:szCs w:val="24"/>
        </w:rPr>
        <w:t>IEC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60335-1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Приборы бытовые и аналогичные электрические. Общие требования безопасности;</w:t>
      </w:r>
    </w:p>
    <w:p w14:paraId="00C23476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ГОСТ </w:t>
      </w:r>
      <w:r w:rsidRPr="001538BE">
        <w:rPr>
          <w:rFonts w:ascii="Times New Roman" w:hAnsi="Times New Roman" w:cs="Times New Roman"/>
          <w:sz w:val="24"/>
          <w:szCs w:val="24"/>
        </w:rPr>
        <w:t>IEC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60335-2-24, -2-89, -2-75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Частные требования к холодильным приборам;</w:t>
      </w:r>
    </w:p>
    <w:p w14:paraId="531D62B6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ГОСТ </w:t>
      </w:r>
      <w:r w:rsidRPr="001538BE">
        <w:rPr>
          <w:rFonts w:ascii="Times New Roman" w:hAnsi="Times New Roman" w:cs="Times New Roman"/>
          <w:sz w:val="24"/>
          <w:szCs w:val="24"/>
        </w:rPr>
        <w:t>IEC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63252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Энергопотребление торговых автоматов;</w:t>
      </w:r>
    </w:p>
    <w:p w14:paraId="565CCC4D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ГОСТ </w:t>
      </w:r>
      <w:r w:rsidRPr="001538BE">
        <w:rPr>
          <w:rFonts w:ascii="Times New Roman" w:hAnsi="Times New Roman" w:cs="Times New Roman"/>
          <w:sz w:val="24"/>
          <w:szCs w:val="24"/>
        </w:rPr>
        <w:t>ISO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817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Хладагенты. Классификация безопасности;</w:t>
      </w:r>
    </w:p>
    <w:p w14:paraId="0436955C" w14:textId="77777777" w:rsidR="00FD39A7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ГОСТ </w:t>
      </w:r>
      <w:r w:rsidRPr="001538BE">
        <w:rPr>
          <w:rFonts w:ascii="Times New Roman" w:hAnsi="Times New Roman" w:cs="Times New Roman"/>
          <w:sz w:val="24"/>
          <w:szCs w:val="24"/>
        </w:rPr>
        <w:t>ISO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5149 / </w:t>
      </w:r>
      <w:r w:rsidRPr="001538BE">
        <w:rPr>
          <w:rFonts w:ascii="Times New Roman" w:hAnsi="Times New Roman" w:cs="Times New Roman"/>
          <w:sz w:val="24"/>
          <w:szCs w:val="24"/>
        </w:rPr>
        <w:t>EN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378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Системы охлаждения и тепловые насосы. Требования безопасности и экологические аспекты;</w:t>
      </w:r>
    </w:p>
    <w:p w14:paraId="0E19E6A0" w14:textId="1B14B37D" w:rsidR="00F319D5" w:rsidRDefault="001538BE" w:rsidP="00FD39A7">
      <w:pPr>
        <w:pStyle w:val="ae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Модельные правила </w:t>
      </w:r>
      <w:r w:rsidRPr="001538BE">
        <w:rPr>
          <w:rFonts w:ascii="Times New Roman" w:hAnsi="Times New Roman" w:cs="Times New Roman"/>
          <w:sz w:val="24"/>
          <w:szCs w:val="24"/>
        </w:rPr>
        <w:t>U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538BE">
        <w:rPr>
          <w:rFonts w:ascii="Times New Roman" w:hAnsi="Times New Roman" w:cs="Times New Roman"/>
          <w:sz w:val="24"/>
          <w:szCs w:val="24"/>
        </w:rPr>
        <w:t>E</w:t>
      </w:r>
      <w:r w:rsidRPr="001538BE">
        <w:rPr>
          <w:rFonts w:ascii="Times New Roman" w:hAnsi="Times New Roman" w:cs="Times New Roman"/>
          <w:sz w:val="24"/>
          <w:szCs w:val="24"/>
          <w:lang w:val="ru-RU"/>
        </w:rPr>
        <w:t xml:space="preserve"> для бытовых и коммерческих холодильных приборов.</w:t>
      </w:r>
    </w:p>
    <w:p w14:paraId="58D2A750" w14:textId="77777777" w:rsidR="00D113BF" w:rsidRPr="00D113BF" w:rsidRDefault="00D113BF" w:rsidP="00D113BF">
      <w:pPr>
        <w:pStyle w:val="ae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4483D02" w14:textId="3E65FA5C" w:rsidR="006C0721" w:rsidRPr="00D113BF" w:rsidRDefault="006C0721" w:rsidP="00D113BF">
      <w:pPr>
        <w:pStyle w:val="ae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15AD7E4" w14:textId="538484D7" w:rsidR="001538BE" w:rsidRDefault="001538BE" w:rsidP="001538BE">
      <w:pPr>
        <w:pStyle w:val="ae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826D2F" w14:textId="77777777" w:rsidR="00FD39A7" w:rsidRDefault="00FD39A7" w:rsidP="00FD39A7">
      <w:pPr>
        <w:pStyle w:val="ae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6570A78" w14:textId="3D0CA0D2" w:rsidR="006C0721" w:rsidRPr="00D113BF" w:rsidRDefault="006C0721" w:rsidP="00D113BF">
      <w:pPr>
        <w:pStyle w:val="ae"/>
        <w:numPr>
          <w:ilvl w:val="0"/>
          <w:numId w:val="17"/>
        </w:num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понятия</w:t>
      </w:r>
    </w:p>
    <w:p w14:paraId="0E617E40" w14:textId="77777777" w:rsidR="00BD163D" w:rsidRPr="00150F35" w:rsidRDefault="00BD163D" w:rsidP="004E13C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t>Для целей применения настоящих Требований используются понятия, означающие следующее:</w:t>
      </w:r>
    </w:p>
    <w:p w14:paraId="77BB56A9" w14:textId="0EBE8781" w:rsidR="00722218" w:rsidRPr="00722218" w:rsidRDefault="00722218" w:rsidP="004E13CE">
      <w:pPr>
        <w:tabs>
          <w:tab w:val="left" w:pos="709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21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45F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2218">
        <w:rPr>
          <w:rFonts w:ascii="Times New Roman" w:hAnsi="Times New Roman" w:cs="Times New Roman"/>
          <w:sz w:val="24"/>
          <w:szCs w:val="24"/>
          <w:lang w:val="ru-RU"/>
        </w:rPr>
        <w:t>Автономн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45F55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транспортны</w:t>
      </w:r>
      <w:r w:rsidR="00245F55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рефрижератор</w:t>
      </w:r>
      <w:r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5F5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 установка, имеющая собственный двигатель (ДВС или электродвигатель), не зависящий от привода транспортного средства.</w:t>
      </w:r>
    </w:p>
    <w:p w14:paraId="3B3535E6" w14:textId="01EB830F" w:rsidR="00BD163D" w:rsidRPr="00150F35" w:rsidRDefault="00245F55" w:rsidP="004E13CE">
      <w:pPr>
        <w:tabs>
          <w:tab w:val="left" w:pos="709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22218" w:rsidRPr="00722218">
        <w:rPr>
          <w:rFonts w:ascii="Times New Roman" w:hAnsi="Times New Roman" w:cs="Times New Roman"/>
          <w:sz w:val="24"/>
          <w:szCs w:val="24"/>
          <w:lang w:val="ru-RU"/>
        </w:rPr>
        <w:t>Неавтономн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722218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22218">
        <w:rPr>
          <w:rFonts w:ascii="Times New Roman" w:hAnsi="Times New Roman" w:cs="Times New Roman"/>
          <w:sz w:val="24"/>
          <w:szCs w:val="24"/>
          <w:lang w:val="ru-RU"/>
        </w:rPr>
        <w:t xml:space="preserve"> рефрижератор</w:t>
      </w:r>
      <w:r w:rsidR="00722218"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22218"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 установка, питаемая от двигателя транспортного средства или внешней электросети.</w:t>
      </w:r>
    </w:p>
    <w:p w14:paraId="53CACAA2" w14:textId="55C02F07" w:rsidR="00D113BF" w:rsidRPr="00150F35" w:rsidRDefault="00BD163D" w:rsidP="004E13CE">
      <w:pPr>
        <w:tabs>
          <w:tab w:val="left" w:pos="709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Годовое энергопотребление (</w:t>
      </w:r>
      <w:r w:rsidR="000B2D30" w:rsidRPr="00150F35">
        <w:rPr>
          <w:rFonts w:ascii="Times New Roman" w:hAnsi="Times New Roman" w:cs="Times New Roman"/>
          <w:sz w:val="24"/>
          <w:szCs w:val="24"/>
        </w:rPr>
        <w:t>Annual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D30" w:rsidRPr="00150F35">
        <w:rPr>
          <w:rFonts w:ascii="Times New Roman" w:hAnsi="Times New Roman" w:cs="Times New Roman"/>
          <w:sz w:val="24"/>
          <w:szCs w:val="24"/>
        </w:rPr>
        <w:t>Energy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D30" w:rsidRPr="00150F35">
        <w:rPr>
          <w:rFonts w:ascii="Times New Roman" w:hAnsi="Times New Roman" w:cs="Times New Roman"/>
          <w:sz w:val="24"/>
          <w:szCs w:val="24"/>
        </w:rPr>
        <w:t>Consumption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2D30" w:rsidRPr="00150F35">
        <w:rPr>
          <w:rFonts w:ascii="Times New Roman" w:hAnsi="Times New Roman" w:cs="Times New Roman"/>
          <w:sz w:val="24"/>
          <w:szCs w:val="24"/>
        </w:rPr>
        <w:t>AEC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53ED8" w:rsidRPr="00150F3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электроэнергии, потребляемое холодильным прибором в течение одного года, </w:t>
      </w:r>
      <w:proofErr w:type="spellStart"/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кВт·ч</w:t>
      </w:r>
      <w:proofErr w:type="spellEnd"/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1ABAB6" w14:textId="499B96FA" w:rsidR="00D8798B" w:rsidRPr="00150F35" w:rsidRDefault="00BD163D" w:rsidP="004E13CE">
      <w:pPr>
        <w:tabs>
          <w:tab w:val="left" w:pos="709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>Допустимый заряд хладагента (</w:t>
      </w:r>
      <w:r w:rsidR="00644AEC" w:rsidRPr="00150F35">
        <w:rPr>
          <w:rFonts w:ascii="Times New Roman" w:hAnsi="Times New Roman" w:cs="Times New Roman"/>
          <w:sz w:val="24"/>
          <w:szCs w:val="24"/>
        </w:rPr>
        <w:t>Maximum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4AEC" w:rsidRPr="00150F35">
        <w:rPr>
          <w:rFonts w:ascii="Times New Roman" w:hAnsi="Times New Roman" w:cs="Times New Roman"/>
          <w:sz w:val="24"/>
          <w:szCs w:val="24"/>
        </w:rPr>
        <w:t>Charge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53ED8" w:rsidRPr="00150F3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максимальная масса хладагента в системе, учитываемая при применении </w:t>
      </w:r>
      <w:r w:rsidR="00644AEC" w:rsidRPr="00150F35">
        <w:rPr>
          <w:rFonts w:ascii="Times New Roman" w:hAnsi="Times New Roman" w:cs="Times New Roman"/>
          <w:sz w:val="24"/>
          <w:szCs w:val="24"/>
        </w:rPr>
        <w:t>A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44AEC" w:rsidRPr="00150F35">
        <w:rPr>
          <w:rFonts w:ascii="Times New Roman" w:hAnsi="Times New Roman" w:cs="Times New Roman"/>
          <w:sz w:val="24"/>
          <w:szCs w:val="24"/>
        </w:rPr>
        <w:t>L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44AEC" w:rsidRPr="00150F35">
        <w:rPr>
          <w:rFonts w:ascii="Times New Roman" w:hAnsi="Times New Roman" w:cs="Times New Roman"/>
          <w:sz w:val="24"/>
          <w:szCs w:val="24"/>
        </w:rPr>
        <w:t>A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3 в соответствии с </w:t>
      </w:r>
      <w:r w:rsidR="00644AEC" w:rsidRPr="00150F35">
        <w:rPr>
          <w:rFonts w:ascii="Times New Roman" w:hAnsi="Times New Roman" w:cs="Times New Roman"/>
          <w:sz w:val="24"/>
          <w:szCs w:val="24"/>
        </w:rPr>
        <w:t>EN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378/</w:t>
      </w:r>
      <w:r w:rsidR="00644AEC" w:rsidRPr="00150F35">
        <w:rPr>
          <w:rFonts w:ascii="Times New Roman" w:hAnsi="Times New Roman" w:cs="Times New Roman"/>
          <w:sz w:val="24"/>
          <w:szCs w:val="24"/>
        </w:rPr>
        <w:t>ISO</w:t>
      </w:r>
      <w:r w:rsidR="00644AEC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5149.</w:t>
      </w:r>
    </w:p>
    <w:p w14:paraId="31A2F81F" w14:textId="63478541" w:rsidR="000B2D30" w:rsidRPr="00D113BF" w:rsidRDefault="00BD163D" w:rsidP="004E13CE">
      <w:pPr>
        <w:tabs>
          <w:tab w:val="left" w:pos="709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bookmarkStart w:id="0" w:name="_Hlk211851540"/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Индекс энергоэффективности (</w:t>
      </w:r>
      <w:r w:rsidR="000B2D30" w:rsidRPr="00150F35">
        <w:rPr>
          <w:rFonts w:ascii="Times New Roman" w:hAnsi="Times New Roman" w:cs="Times New Roman"/>
          <w:sz w:val="24"/>
          <w:szCs w:val="24"/>
        </w:rPr>
        <w:t>EEI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отношение фактического годового потребления энергии прибора к его стандартному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(эталонному) годовому потреблению, выраженное в процентах: чем ниже </w:t>
      </w:r>
      <w:r w:rsidR="000B2D30" w:rsidRPr="000B2D30">
        <w:rPr>
          <w:rFonts w:ascii="Times New Roman" w:hAnsi="Times New Roman" w:cs="Times New Roman"/>
          <w:sz w:val="24"/>
          <w:szCs w:val="24"/>
        </w:rPr>
        <w:t>EEI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тем эффективнее.</w:t>
      </w:r>
      <w:bookmarkEnd w:id="0"/>
    </w:p>
    <w:p w14:paraId="3EA02D2D" w14:textId="170AD861" w:rsidR="000B2D30" w:rsidRPr="00150F35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1851465"/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Коэффициент энергоэффективности (</w:t>
      </w:r>
      <w:r w:rsidR="00D8798B" w:rsidRPr="00150F35">
        <w:rPr>
          <w:rFonts w:ascii="Times New Roman" w:hAnsi="Times New Roman" w:cs="Times New Roman"/>
          <w:sz w:val="24"/>
          <w:szCs w:val="24"/>
        </w:rPr>
        <w:t>EER</w:t>
      </w:r>
      <w:r w:rsidR="00D8798B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8798B" w:rsidRPr="00150F35">
        <w:rPr>
          <w:rFonts w:ascii="Times New Roman" w:hAnsi="Times New Roman" w:cs="Times New Roman"/>
          <w:sz w:val="24"/>
          <w:szCs w:val="24"/>
        </w:rPr>
        <w:t>Energy</w:t>
      </w:r>
      <w:r w:rsidR="00D8798B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798B" w:rsidRPr="00150F35">
        <w:rPr>
          <w:rFonts w:ascii="Times New Roman" w:hAnsi="Times New Roman" w:cs="Times New Roman"/>
          <w:sz w:val="24"/>
          <w:szCs w:val="24"/>
        </w:rPr>
        <w:t>Efficiency</w:t>
      </w:r>
      <w:r w:rsidR="00D8798B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798B" w:rsidRPr="00150F35">
        <w:rPr>
          <w:rFonts w:ascii="Times New Roman" w:hAnsi="Times New Roman" w:cs="Times New Roman"/>
          <w:sz w:val="24"/>
          <w:szCs w:val="24"/>
        </w:rPr>
        <w:t>Ratio</w:t>
      </w:r>
      <w:r w:rsidR="00D8798B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5308B4" w:rsidRPr="005308B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8798B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применительно к системе охлаждения, или просто "коэффициент энергоэффективности".</w:t>
      </w:r>
      <w:r w:rsidR="000B2D30" w:rsidRPr="00150F35">
        <w:rPr>
          <w:rFonts w:ascii="Times New Roman" w:hAnsi="Times New Roman" w:cs="Times New Roman"/>
          <w:sz w:val="24"/>
          <w:szCs w:val="24"/>
        </w:rPr>
        <w:t> 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>Он показывает отношение мощности охлаждения, вырабатываемой прибором (например, кондиционером), к потребляемой им электроэнергии.</w:t>
      </w:r>
      <w:r w:rsidR="000B2D30" w:rsidRPr="00150F35">
        <w:rPr>
          <w:rFonts w:ascii="Times New Roman" w:hAnsi="Times New Roman" w:cs="Times New Roman"/>
          <w:sz w:val="24"/>
          <w:szCs w:val="24"/>
        </w:rPr>
        <w:t> </w:t>
      </w:r>
    </w:p>
    <w:bookmarkEnd w:id="1"/>
    <w:p w14:paraId="3D87BEE9" w14:textId="017CD42C" w:rsidR="00BD163D" w:rsidRPr="00150F35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2D3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>Максимально допустимое годовое энергопотребление (</w:t>
      </w:r>
      <w:proofErr w:type="spellStart"/>
      <w:r w:rsidR="004F3D20" w:rsidRPr="00150F35">
        <w:rPr>
          <w:rFonts w:ascii="Times New Roman" w:hAnsi="Times New Roman" w:cs="Times New Roman"/>
          <w:sz w:val="24"/>
          <w:szCs w:val="24"/>
        </w:rPr>
        <w:t>AECmax</w:t>
      </w:r>
      <w:proofErr w:type="spellEnd"/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53ED8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расчетное предельное значение по </w:t>
      </w:r>
      <w:r w:rsidR="004F3D20" w:rsidRPr="00150F35">
        <w:rPr>
          <w:rFonts w:ascii="Times New Roman" w:hAnsi="Times New Roman" w:cs="Times New Roman"/>
          <w:sz w:val="24"/>
          <w:szCs w:val="24"/>
        </w:rPr>
        <w:t>MEPS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>кВт·ч</w:t>
      </w:r>
      <w:proofErr w:type="spellEnd"/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C84EFA" w14:textId="4CCC3EEC" w:rsidR="00BD163D" w:rsidRPr="00150F35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11851429"/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Минимальный стандарт энергоэффективности (MEPS) </w:t>
      </w:r>
      <w:r w:rsidR="00453ED8" w:rsidRPr="00150F3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нормативное требование к максимальному уровню потребления энергии или минимальному </w:t>
      </w:r>
      <w:proofErr w:type="gramStart"/>
      <w:r w:rsidRPr="00150F35">
        <w:rPr>
          <w:rFonts w:ascii="Times New Roman" w:hAnsi="Times New Roman" w:cs="Times New Roman"/>
          <w:sz w:val="24"/>
          <w:szCs w:val="24"/>
          <w:lang w:val="ru-RU"/>
        </w:rPr>
        <w:t>коэффициенту  энергоэффективности</w:t>
      </w:r>
      <w:proofErr w:type="gramEnd"/>
      <w:r w:rsidRPr="00150F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99BE05" w14:textId="1D8679A1" w:rsidR="00BD163D" w:rsidRPr="00150F35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>Приведенный объем (</w:t>
      </w:r>
      <w:r w:rsidR="004F3D20" w:rsidRPr="00150F35">
        <w:rPr>
          <w:rFonts w:ascii="Times New Roman" w:hAnsi="Times New Roman" w:cs="Times New Roman"/>
          <w:sz w:val="24"/>
          <w:szCs w:val="24"/>
        </w:rPr>
        <w:t>Adjusted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D20" w:rsidRPr="00150F35">
        <w:rPr>
          <w:rFonts w:ascii="Times New Roman" w:hAnsi="Times New Roman" w:cs="Times New Roman"/>
          <w:sz w:val="24"/>
          <w:szCs w:val="24"/>
        </w:rPr>
        <w:t>Volume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F3D20" w:rsidRPr="00150F35">
        <w:rPr>
          <w:rFonts w:ascii="Times New Roman" w:hAnsi="Times New Roman" w:cs="Times New Roman"/>
          <w:sz w:val="24"/>
          <w:szCs w:val="24"/>
        </w:rPr>
        <w:t>AV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53ED8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F3D20" w:rsidRPr="00150F35">
        <w:rPr>
          <w:rFonts w:ascii="Times New Roman" w:hAnsi="Times New Roman" w:cs="Times New Roman"/>
          <w:sz w:val="24"/>
          <w:szCs w:val="24"/>
          <w:lang w:val="ru-RU"/>
        </w:rPr>
        <w:t>объем, скорректированный с учетом температурных коэффициентов;</w:t>
      </w:r>
    </w:p>
    <w:bookmarkEnd w:id="2"/>
    <w:p w14:paraId="4D13926F" w14:textId="4B33F8CB" w:rsidR="00BD163D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113BF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Транспортные рефрижераторные средства </w:t>
      </w:r>
      <w:proofErr w:type="gramStart"/>
      <w:r w:rsidR="00453ED8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113BF" w:rsidRPr="00150F35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="00D113BF" w:rsidRPr="00150F35">
        <w:rPr>
          <w:rFonts w:ascii="Times New Roman" w:hAnsi="Times New Roman" w:cs="Times New Roman"/>
          <w:sz w:val="24"/>
          <w:szCs w:val="24"/>
        </w:rPr>
        <w:t> </w:t>
      </w:r>
      <w:r w:rsidR="00D113BF" w:rsidRPr="00150F35">
        <w:rPr>
          <w:rFonts w:ascii="Times New Roman" w:hAnsi="Times New Roman" w:cs="Times New Roman"/>
          <w:sz w:val="24"/>
          <w:szCs w:val="24"/>
          <w:lang w:val="ru-RU"/>
        </w:rPr>
        <w:t>транспортные единицы (автомобили, вагоны, суда, контейнеры), оснащенные</w:t>
      </w:r>
      <w:r w:rsidR="00D113BF"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системами охлаждения или обогрева для поддержания заданного температурного режима при перевозке скоропортящихся и термочувствительных грузов, таких как продукты питания, медикаменты и химические вещества.</w:t>
      </w:r>
    </w:p>
    <w:p w14:paraId="343B378C" w14:textId="6D3847E8" w:rsidR="00BD163D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Хладагент (</w:t>
      </w:r>
      <w:r w:rsidR="000B2D30" w:rsidRPr="000B2D30">
        <w:rPr>
          <w:rFonts w:ascii="Times New Roman" w:hAnsi="Times New Roman" w:cs="Times New Roman"/>
          <w:sz w:val="24"/>
          <w:szCs w:val="24"/>
        </w:rPr>
        <w:t>Refrigerant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="000B2D30" w:rsidRPr="000B2D30">
        <w:rPr>
          <w:rFonts w:ascii="Times New Roman" w:hAnsi="Times New Roman" w:cs="Times New Roman"/>
          <w:sz w:val="24"/>
          <w:szCs w:val="24"/>
        </w:rPr>
        <w:t> 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рабочее вещество</w:t>
      </w:r>
      <w:proofErr w:type="gram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в холодильной машине, которое циркулирует по замкнутому циклу, поглощая тепло от охлаждаемого объекта и передавая его окружающему пространству, чтобы обеспечить охлаждение.</w:t>
      </w:r>
    </w:p>
    <w:p w14:paraId="6670A19B" w14:textId="48926F02" w:rsidR="00722218" w:rsidRPr="00722218" w:rsidRDefault="00722218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Hlk211851590"/>
      <w:r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- Холодильный коэффициент (COP) </w:t>
      </w:r>
      <w:r w:rsidR="004E13CE" w:rsidRPr="004E13C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 отношение полезной холодильной мощности (Вт) к потребляемой мощности (Вт).</w:t>
      </w:r>
    </w:p>
    <w:p w14:paraId="232B7B7B" w14:textId="4ABB9E5F" w:rsidR="00722218" w:rsidRPr="00722218" w:rsidRDefault="00722218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- Класс энергоэффективности </w:t>
      </w:r>
      <w:r w:rsidR="004E13CE" w:rsidRPr="004E13C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22218">
        <w:rPr>
          <w:rFonts w:ascii="Times New Roman" w:hAnsi="Times New Roman" w:cs="Times New Roman"/>
          <w:sz w:val="24"/>
          <w:szCs w:val="24"/>
          <w:lang w:val="ru-RU"/>
        </w:rPr>
        <w:t xml:space="preserve"> категория, определяемая на основе предельных значений COP и суточного энергопотребления.</w:t>
      </w:r>
    </w:p>
    <w:bookmarkEnd w:id="3"/>
    <w:p w14:paraId="18F3896C" w14:textId="443C0EEB" w:rsidR="00BD163D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Озоноразрушающие</w:t>
      </w:r>
      <w:proofErr w:type="spell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вещества (ОРВ) </w:t>
      </w:r>
      <w:proofErr w:type="gramStart"/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химические соединения, в основном содержащие хлор или бром, такие как фреоны (хлорфторуглероды) и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галоны</w:t>
      </w:r>
      <w:proofErr w:type="spell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, которые в процессе своей долгой жизни в атмосфере достигают стратосферы и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разруша</w:t>
      </w:r>
      <w:proofErr w:type="spellEnd"/>
      <w:r w:rsidR="00242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ют защитный озоновый слой Земли. </w:t>
      </w:r>
    </w:p>
    <w:p w14:paraId="4DC28342" w14:textId="271BF851" w:rsidR="00BD163D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Озоноразрушающий</w:t>
      </w:r>
      <w:proofErr w:type="spell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потенциал (ОРП) </w:t>
      </w:r>
      <w:proofErr w:type="gram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показатель, который характеризует относительную способность химического вещества разрушать озоновый слой Земли. Он рассчитывается по сравнению с эталонным веществом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ХФУ-11, которому присвоено значение ОРП равное 1,0. Чем выше значение ОРП, тем сильнее вещество разрушает озоновый слой. </w:t>
      </w:r>
    </w:p>
    <w:p w14:paraId="23072F46" w14:textId="48CFF7EC" w:rsidR="00BD163D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B2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Потенциал глобального потепления (GWP,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global</w:t>
      </w:r>
      <w:proofErr w:type="spell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warming</w:t>
      </w:r>
      <w:proofErr w:type="spell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>potential</w:t>
      </w:r>
      <w:proofErr w:type="spellEnd"/>
      <w:r w:rsidR="000B2D3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)- это показатель, который сравнивает способность различных парниковых газов удерживать тепло в атмосфере в течение определенного периода времени с диоксидом углерода (CO2), который принят за эталон (ПГП = 1) Этот индекс позволяет оценить, сколько энергии поглощает определенная масса газа в сравнении с такой же массой CO2, что дает возможность пересчитать выбросы всех парниковых газов в эквивалент CO2 для их последующего анализа и учета. </w:t>
      </w:r>
    </w:p>
    <w:p w14:paraId="1C1795D8" w14:textId="1F60FB00" w:rsidR="004741FA" w:rsidRPr="000B2D30" w:rsidRDefault="00BD163D" w:rsidP="004E13CE">
      <w:pPr>
        <w:pStyle w:val="ae"/>
        <w:tabs>
          <w:tab w:val="left" w:pos="36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4F3D20" w:rsidRPr="000B2D30">
        <w:rPr>
          <w:rFonts w:ascii="Times New Roman" w:hAnsi="Times New Roman" w:cs="Times New Roman"/>
          <w:sz w:val="24"/>
          <w:szCs w:val="24"/>
          <w:lang w:val="ru-RU"/>
        </w:rPr>
        <w:t>Энергомаркировка</w:t>
      </w:r>
      <w:proofErr w:type="spellEnd"/>
      <w:r w:rsidR="004F3D2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F3D20" w:rsidRPr="000B2D30">
        <w:rPr>
          <w:rFonts w:ascii="Times New Roman" w:hAnsi="Times New Roman" w:cs="Times New Roman"/>
          <w:sz w:val="24"/>
          <w:szCs w:val="24"/>
        </w:rPr>
        <w:t>Energy</w:t>
      </w:r>
      <w:r w:rsidR="004F3D2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D20" w:rsidRPr="000B2D30">
        <w:rPr>
          <w:rFonts w:ascii="Times New Roman" w:hAnsi="Times New Roman" w:cs="Times New Roman"/>
          <w:sz w:val="24"/>
          <w:szCs w:val="24"/>
        </w:rPr>
        <w:t>Label</w:t>
      </w:r>
      <w:r w:rsidR="004F3D2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3D20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установленная шкала классов энергоэффективности (</w:t>
      </w:r>
      <w:r w:rsidR="004F3D20" w:rsidRPr="000B2D30">
        <w:rPr>
          <w:rFonts w:ascii="Times New Roman" w:hAnsi="Times New Roman" w:cs="Times New Roman"/>
          <w:sz w:val="24"/>
          <w:szCs w:val="24"/>
        </w:rPr>
        <w:t>A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3D20" w:rsidRPr="000B2D30">
        <w:rPr>
          <w:rFonts w:ascii="Times New Roman" w:hAnsi="Times New Roman" w:cs="Times New Roman"/>
          <w:sz w:val="24"/>
          <w:szCs w:val="24"/>
        </w:rPr>
        <w:t>G</w:t>
      </w:r>
      <w:r w:rsidR="004F3D20" w:rsidRPr="000B2D3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F1D65" w:rsidRPr="000B2D30">
        <w:rPr>
          <w:rFonts w:ascii="Times New Roman" w:hAnsi="Times New Roman" w:cs="Times New Roman"/>
          <w:sz w:val="24"/>
          <w:szCs w:val="24"/>
          <w:lang w:val="ru-RU"/>
        </w:rPr>
        <w:t xml:space="preserve">, отражающая уровень потребления электроэнергии. </w:t>
      </w:r>
    </w:p>
    <w:p w14:paraId="08081DAC" w14:textId="77777777" w:rsidR="00C168A2" w:rsidRPr="00D113BF" w:rsidRDefault="00C168A2" w:rsidP="004E13CE">
      <w:pPr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EE7B72" w14:textId="64003B10" w:rsidR="00A25905" w:rsidRPr="00D113BF" w:rsidRDefault="008863DA" w:rsidP="00D113BF">
      <w:pPr>
        <w:pStyle w:val="ae"/>
        <w:numPr>
          <w:ilvl w:val="0"/>
          <w:numId w:val="14"/>
        </w:num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Требования. </w:t>
      </w:r>
    </w:p>
    <w:p w14:paraId="4FDC37AA" w14:textId="27627BB3" w:rsidR="004741FA" w:rsidRPr="00D113BF" w:rsidRDefault="00A25905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.1 Общие требования к безопасности и качеству</w:t>
      </w:r>
    </w:p>
    <w:p w14:paraId="2A85CD59" w14:textId="77777777" w:rsidR="00D113BF" w:rsidRPr="00D113BF" w:rsidRDefault="00D113BF" w:rsidP="004E13C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1. Общие положения</w:t>
      </w:r>
    </w:p>
    <w:p w14:paraId="6A23A87F" w14:textId="77777777" w:rsidR="00D113BF" w:rsidRPr="00D113BF" w:rsidRDefault="00D113BF" w:rsidP="004E13C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Транспортные рефрижераторы предназначены для перевозки скоропортящихся продуктов (молоко, мясо, рыба, овощи, готовая продукция) при контролируемых температурах.</w:t>
      </w:r>
    </w:p>
    <w:p w14:paraId="7503EFD1" w14:textId="77777777" w:rsidR="00D113BF" w:rsidRPr="00D113BF" w:rsidRDefault="00D113BF" w:rsidP="004E13C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Устройства с мощностью до 3 кВт применяются, как правило, для малотоннажного транспорта (микроавтобусы, изотермические прицепы, малые грузовики).</w:t>
      </w:r>
    </w:p>
    <w:p w14:paraId="33142368" w14:textId="2BB21AF4" w:rsidR="00D113BF" w:rsidRPr="00D113BF" w:rsidRDefault="00D113BF" w:rsidP="00D113BF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69F17A3" w14:textId="77777777" w:rsidR="00D113BF" w:rsidRPr="004E13CE" w:rsidRDefault="00D113BF" w:rsidP="004E13CE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E13CE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Требования к безопасности</w:t>
      </w:r>
    </w:p>
    <w:p w14:paraId="405A8D4D" w14:textId="77777777" w:rsidR="00D113BF" w:rsidRPr="00D113BF" w:rsidRDefault="00D113BF" w:rsidP="004E13C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2.1. Электробезопасность</w:t>
      </w:r>
    </w:p>
    <w:p w14:paraId="6CEB8894" w14:textId="77777777" w:rsidR="00D113BF" w:rsidRPr="00D113BF" w:rsidRDefault="00D113BF" w:rsidP="004E13C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Системы питания (12/24 В или 220 В) должны соответствовать IEC/ГОСТ IEC 60335-2-89.</w:t>
      </w:r>
    </w:p>
    <w:p w14:paraId="22E38C28" w14:textId="77777777" w:rsidR="00D113BF" w:rsidRPr="00D113BF" w:rsidRDefault="00D113BF" w:rsidP="004E13C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Обязательна защита от перегрузок, короткого замыкания, перегрева.</w:t>
      </w:r>
    </w:p>
    <w:p w14:paraId="0E848DB6" w14:textId="57B8BAD4" w:rsidR="00D113BF" w:rsidRPr="00D113BF" w:rsidRDefault="00D113BF" w:rsidP="004E13CE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Заземление и предохранители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обязательны для всех электросистем.</w:t>
      </w:r>
    </w:p>
    <w:p w14:paraId="0E3D34EB" w14:textId="77777777" w:rsidR="00D113BF" w:rsidRPr="00D113BF" w:rsidRDefault="00D113BF" w:rsidP="004E13C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2.2. Хладагенты и герметичность</w:t>
      </w:r>
    </w:p>
    <w:p w14:paraId="37D66996" w14:textId="05814069" w:rsidR="004E13CE" w:rsidRPr="004E13CE" w:rsidRDefault="004E13CE" w:rsidP="004E13C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E13CE">
        <w:rPr>
          <w:rFonts w:ascii="Times New Roman" w:hAnsi="Times New Roman" w:cs="Times New Roman"/>
          <w:sz w:val="24"/>
          <w:szCs w:val="24"/>
          <w:lang w:val="ru-RU"/>
        </w:rPr>
        <w:t xml:space="preserve">олжны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Pr="004E13CE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Pr="004E13CE">
        <w:rPr>
          <w:rFonts w:ascii="Times New Roman" w:hAnsi="Times New Roman" w:cs="Times New Roman"/>
          <w:sz w:val="24"/>
          <w:szCs w:val="24"/>
          <w:lang w:val="ru-RU"/>
        </w:rPr>
        <w:t xml:space="preserve"> хладагенты с ПГП </w:t>
      </w:r>
      <w:r w:rsidRPr="004E13CE">
        <w:rPr>
          <w:rFonts w:ascii="Times New Roman" w:hAnsi="Times New Roman" w:cs="Times New Roman"/>
          <w:sz w:val="24"/>
          <w:szCs w:val="24"/>
        </w:rPr>
        <w:t>P</w:t>
      </w:r>
      <w:r w:rsidRPr="004E13CE">
        <w:rPr>
          <w:rFonts w:ascii="Times New Roman" w:hAnsi="Times New Roman" w:cs="Times New Roman"/>
          <w:sz w:val="24"/>
          <w:szCs w:val="24"/>
          <w:lang w:val="ru-RU"/>
        </w:rPr>
        <w:t xml:space="preserve"> ≤ 20 и ОРП = 0, за исключением технически обоснованных случаев с документированным разрешением уполномоченного органа.  Использование веществ с высоким парниковым потенциалом запрещается в соответствии с </w:t>
      </w:r>
      <w:proofErr w:type="spellStart"/>
      <w:r w:rsidRPr="004E13CE">
        <w:rPr>
          <w:rFonts w:ascii="Times New Roman" w:hAnsi="Times New Roman" w:cs="Times New Roman"/>
          <w:sz w:val="24"/>
          <w:szCs w:val="24"/>
          <w:lang w:val="ru-RU"/>
        </w:rPr>
        <w:t>Кигалийской</w:t>
      </w:r>
      <w:proofErr w:type="spellEnd"/>
      <w:r w:rsidRPr="004E13CE">
        <w:rPr>
          <w:rFonts w:ascii="Times New Roman" w:hAnsi="Times New Roman" w:cs="Times New Roman"/>
          <w:sz w:val="24"/>
          <w:szCs w:val="24"/>
          <w:lang w:val="ru-RU"/>
        </w:rPr>
        <w:t xml:space="preserve"> поправкой к Монреальскому протоколу.</w:t>
      </w:r>
    </w:p>
    <w:p w14:paraId="442A50D4" w14:textId="6C70A0D1" w:rsidR="00D113BF" w:rsidRPr="00D113BF" w:rsidRDefault="00D113BF" w:rsidP="004E13C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Утечка хладагента не должна превышать 3 г/год (по EN 378).</w:t>
      </w:r>
    </w:p>
    <w:p w14:paraId="266BAEDB" w14:textId="2D184DC3" w:rsidR="00D113BF" w:rsidRDefault="00D113BF" w:rsidP="004E13CE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Конструкция должна исключать возможность контакта хладагента с продуктом.</w:t>
      </w:r>
    </w:p>
    <w:p w14:paraId="0C1FD93C" w14:textId="77777777" w:rsidR="00D113BF" w:rsidRPr="00D113BF" w:rsidRDefault="00D113BF" w:rsidP="004E13CE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2.3. Конструкционная безопасность</w:t>
      </w:r>
    </w:p>
    <w:p w14:paraId="3CDD85D3" w14:textId="77777777" w:rsidR="00D113BF" w:rsidRPr="00D113BF" w:rsidRDefault="00D113BF" w:rsidP="004E13C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Корпус рефрижератора должен быть 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теплоизолирован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(толщина изоляции ≥ 50 мм, коэффициент теплопроводности ≤ 0,04 Вт/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м·К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963BDE1" w14:textId="77777777" w:rsidR="00D113BF" w:rsidRPr="00D113BF" w:rsidRDefault="00D113BF" w:rsidP="004E13CE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Двери и люки должны иметь герметичные уплотнители.</w:t>
      </w:r>
    </w:p>
    <w:p w14:paraId="22782C7E" w14:textId="77777777" w:rsidR="00D113BF" w:rsidRPr="00D113BF" w:rsidRDefault="00D113BF" w:rsidP="00D113BF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Внутренние поверхности должны быть выполнены из материалов, разрешённых для контакта с пищевыми продуктами (нержавеющая сталь, пищевой алюминий, пластик с санитарным сертификатом).</w:t>
      </w:r>
    </w:p>
    <w:p w14:paraId="774FA9BF" w14:textId="77777777" w:rsidR="00D113BF" w:rsidRPr="00D113BF" w:rsidRDefault="00D113BF" w:rsidP="00D113BF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2.4. Пожарная безопасность</w:t>
      </w:r>
    </w:p>
    <w:p w14:paraId="46300BA2" w14:textId="77777777" w:rsidR="00D113BF" w:rsidRPr="00D113BF" w:rsidRDefault="00D113BF" w:rsidP="00D113BF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При использовании горючих хладагентов (R290, R600a) требуется:</w:t>
      </w:r>
    </w:p>
    <w:p w14:paraId="3C3B1A72" w14:textId="77777777" w:rsidR="00D113BF" w:rsidRPr="00D113BF" w:rsidRDefault="00D113BF" w:rsidP="00D113BF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объём заправки ≤ 150 г,</w:t>
      </w:r>
    </w:p>
    <w:p w14:paraId="42726407" w14:textId="77777777" w:rsidR="00D113BF" w:rsidRPr="00D113BF" w:rsidRDefault="00D113BF" w:rsidP="00D113BF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вентиляция и отсутствие источников воспламенения внутри кузова.</w:t>
      </w:r>
    </w:p>
    <w:p w14:paraId="39742780" w14:textId="6AC0CB52" w:rsidR="00D113BF" w:rsidRPr="00D113BF" w:rsidRDefault="00D113BF" w:rsidP="009E3D3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81C33DD" w14:textId="77777777" w:rsidR="00D113BF" w:rsidRPr="0023447C" w:rsidRDefault="00D113BF" w:rsidP="00D113BF">
      <w:pPr>
        <w:spacing w:after="0"/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447C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Требования к качеству перевозки</w:t>
      </w:r>
    </w:p>
    <w:p w14:paraId="2CFE8160" w14:textId="77777777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3.1. Температурный режим</w:t>
      </w:r>
    </w:p>
    <w:p w14:paraId="3AB5FC6B" w14:textId="2E5B11C3" w:rsidR="00D113BF" w:rsidRPr="00D113BF" w:rsidRDefault="00D113BF" w:rsidP="0023447C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Температурный диапазон работы: от </w:t>
      </w:r>
      <w:r w:rsidR="008A62B8" w:rsidRPr="008A62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20 °C до +12 °C (в зависимости от продукта).</w:t>
      </w:r>
    </w:p>
    <w:p w14:paraId="72A165B7" w14:textId="77777777" w:rsidR="00D113BF" w:rsidRPr="00D113BF" w:rsidRDefault="00D113BF" w:rsidP="0023447C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Отклонение температуры внутри кузова от заданной не более ±2 °C.</w:t>
      </w:r>
    </w:p>
    <w:p w14:paraId="34C81D4F" w14:textId="77777777" w:rsidR="00D113BF" w:rsidRPr="00D113BF" w:rsidRDefault="00D113BF" w:rsidP="0023447C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Для молока и мяса:</w:t>
      </w:r>
    </w:p>
    <w:p w14:paraId="7C19350A" w14:textId="54AAC5A9" w:rsidR="00D113BF" w:rsidRPr="00D113BF" w:rsidRDefault="00D113BF" w:rsidP="0023447C">
      <w:pPr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охлаждённое мясо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0…+4 °C;</w:t>
      </w:r>
    </w:p>
    <w:p w14:paraId="6E14BC90" w14:textId="2D8EF9CB" w:rsidR="00D113BF" w:rsidRPr="00D113BF" w:rsidRDefault="00D113BF" w:rsidP="0023447C">
      <w:pPr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замороженное мясо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≤ –18 °C;</w:t>
      </w:r>
    </w:p>
    <w:p w14:paraId="2C92CAF0" w14:textId="002FDE2B" w:rsidR="00D113BF" w:rsidRPr="00D113BF" w:rsidRDefault="00D113BF" w:rsidP="0023447C">
      <w:pPr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молочная продукция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+2…+6 °C.</w:t>
      </w:r>
    </w:p>
    <w:p w14:paraId="16801EF3" w14:textId="77777777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3.2. Время выхода на режим</w:t>
      </w:r>
    </w:p>
    <w:p w14:paraId="4C3007E0" w14:textId="66ED1087" w:rsidR="00D113BF" w:rsidRPr="00D113BF" w:rsidRDefault="00D113BF" w:rsidP="0023447C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Время достижения заданной температуры не более 30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60 минут (при загрузке пустого кузова).</w:t>
      </w:r>
    </w:p>
    <w:p w14:paraId="69AAEDAC" w14:textId="77777777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3.3. Воздушное распределение</w:t>
      </w:r>
    </w:p>
    <w:p w14:paraId="5D6CBC65" w14:textId="77777777" w:rsidR="00D113BF" w:rsidRPr="00D113BF" w:rsidRDefault="00D113BF" w:rsidP="0023447C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Вентиляторы должны обеспечивать равномерное распределение холодного воздуха по кузову.</w:t>
      </w:r>
    </w:p>
    <w:p w14:paraId="2F845186" w14:textId="77777777" w:rsidR="00D113BF" w:rsidRPr="00D113BF" w:rsidRDefault="00D113BF" w:rsidP="0023447C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Скорость воздуха не должна превышать 0,5 м/с у поверхности продукта (чтобы не вызывать «обветривания»).</w:t>
      </w:r>
    </w:p>
    <w:p w14:paraId="02384B90" w14:textId="77777777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3.4. Контроль и регистрация температуры</w:t>
      </w:r>
    </w:p>
    <w:p w14:paraId="44B78A89" w14:textId="77777777" w:rsidR="00D113BF" w:rsidRPr="00D113BF" w:rsidRDefault="00D113BF" w:rsidP="0023447C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Обязательное наличие 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терморегистратора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>/датчика температуры, соответствующего EN 12830.</w:t>
      </w:r>
    </w:p>
    <w:p w14:paraId="504A7E97" w14:textId="77777777" w:rsidR="00D113BF" w:rsidRPr="00D113BF" w:rsidRDefault="00D113BF" w:rsidP="0023447C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Данные должны храниться не менее 1 года.</w:t>
      </w:r>
    </w:p>
    <w:p w14:paraId="54E74903" w14:textId="0144E9FA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E8CFFB" w14:textId="77777777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4. Эргономика и эксплуатация</w:t>
      </w:r>
    </w:p>
    <w:p w14:paraId="497FAC7F" w14:textId="77777777" w:rsidR="00D113BF" w:rsidRPr="00D113BF" w:rsidRDefault="00D113BF" w:rsidP="0023447C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Шум компрессора ≤ 70 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дБА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(при работе на максимальной мощности).</w:t>
      </w:r>
    </w:p>
    <w:p w14:paraId="42095595" w14:textId="77777777" w:rsidR="00D113BF" w:rsidRPr="00D113BF" w:rsidRDefault="00D113BF" w:rsidP="0023447C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Уровень вибраций не должен повреждать продукт.</w:t>
      </w:r>
    </w:p>
    <w:p w14:paraId="7B251FF9" w14:textId="77777777" w:rsidR="00D113BF" w:rsidRPr="00D113BF" w:rsidRDefault="00D113BF" w:rsidP="0023447C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Возможность подключения как к автономному питанию (ДВС/аккумулятор), так и к стационарной сети (220 В).</w:t>
      </w:r>
    </w:p>
    <w:p w14:paraId="5A489468" w14:textId="4BD0BF7C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24AD9" w14:textId="77777777" w:rsidR="00D113BF" w:rsidRPr="00D113BF" w:rsidRDefault="00D113BF" w:rsidP="0023447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5. Экологические и санитарные требования</w:t>
      </w:r>
    </w:p>
    <w:p w14:paraId="14AE4458" w14:textId="77777777" w:rsidR="00D113BF" w:rsidRPr="00D113BF" w:rsidRDefault="00D113BF" w:rsidP="0023447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Внутренние поверхности должны легко мыться и дезинфицироваться.</w:t>
      </w:r>
    </w:p>
    <w:p w14:paraId="7C80B1D1" w14:textId="77777777" w:rsidR="00D113BF" w:rsidRPr="00D113BF" w:rsidRDefault="00D113BF" w:rsidP="0023447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Конденсат должен отводиться за пределы грузового отсека.</w:t>
      </w:r>
    </w:p>
    <w:p w14:paraId="0C99F071" w14:textId="66B85D2A" w:rsidR="00A83EEA" w:rsidRPr="00245F55" w:rsidRDefault="00D113BF" w:rsidP="0023447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Материалы не должны выделять вредных веществ при низких и высоких температурах.</w:t>
      </w:r>
    </w:p>
    <w:p w14:paraId="0F2D01DD" w14:textId="49D86B1B" w:rsidR="00731FB5" w:rsidRDefault="00245F55" w:rsidP="00731FB5">
      <w:pPr>
        <w:pStyle w:val="ae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Минимальные стандарты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энергоэффективности (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</w:rPr>
        <w:t>MEPS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66BCD2A1" w14:textId="4C6C8031" w:rsidR="00731FB5" w:rsidRPr="0023447C" w:rsidRDefault="00731FB5" w:rsidP="002344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447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65943" w:rsidRPr="002344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447C">
        <w:rPr>
          <w:rFonts w:ascii="Times New Roman" w:hAnsi="Times New Roman" w:cs="Times New Roman"/>
          <w:sz w:val="24"/>
          <w:szCs w:val="24"/>
          <w:lang w:val="ru-RU"/>
        </w:rPr>
        <w:t xml:space="preserve">Расчеты </w:t>
      </w:r>
      <w:r w:rsidRPr="0023447C">
        <w:rPr>
          <w:rFonts w:ascii="Times New Roman" w:hAnsi="Times New Roman" w:cs="Times New Roman"/>
          <w:lang w:val="ru-RU"/>
        </w:rPr>
        <w:t>фактического годового энергопотребления, максимально допустимое годовое энергопотребление</w:t>
      </w:r>
      <w:r w:rsidR="00A83EEA" w:rsidRPr="0023447C">
        <w:rPr>
          <w:rFonts w:ascii="Times New Roman" w:hAnsi="Times New Roman" w:cs="Times New Roman"/>
          <w:lang w:val="ru-RU"/>
        </w:rPr>
        <w:t xml:space="preserve">, индекс </w:t>
      </w:r>
      <w:proofErr w:type="gramStart"/>
      <w:r w:rsidR="00A83EEA" w:rsidRPr="0023447C">
        <w:rPr>
          <w:rFonts w:ascii="Times New Roman" w:hAnsi="Times New Roman" w:cs="Times New Roman"/>
          <w:lang w:val="ru-RU"/>
        </w:rPr>
        <w:t xml:space="preserve">энергоэффективности </w:t>
      </w:r>
      <w:r w:rsidRPr="0023447C">
        <w:rPr>
          <w:rFonts w:ascii="Times New Roman" w:hAnsi="Times New Roman" w:cs="Times New Roman"/>
          <w:lang w:val="ru-RU"/>
        </w:rPr>
        <w:t xml:space="preserve"> указаны</w:t>
      </w:r>
      <w:proofErr w:type="gramEnd"/>
      <w:r w:rsidRPr="0023447C">
        <w:rPr>
          <w:rFonts w:ascii="Times New Roman" w:hAnsi="Times New Roman" w:cs="Times New Roman"/>
          <w:lang w:val="ru-RU"/>
        </w:rPr>
        <w:t xml:space="preserve"> в Приложении 1. </w:t>
      </w:r>
    </w:p>
    <w:p w14:paraId="0AC5791F" w14:textId="77777777" w:rsidR="00D8798B" w:rsidRPr="00D113BF" w:rsidRDefault="00D8798B" w:rsidP="00D113BF">
      <w:pPr>
        <w:pStyle w:val="ae"/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DB43BA" w14:textId="4F61A5E9" w:rsidR="00D8798B" w:rsidRPr="00D113BF" w:rsidRDefault="00D8798B" w:rsidP="00365943">
      <w:pPr>
        <w:pStyle w:val="ae"/>
        <w:numPr>
          <w:ilvl w:val="1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Методика испытаний</w:t>
      </w:r>
    </w:p>
    <w:p w14:paraId="1E277D06" w14:textId="77777777" w:rsidR="0023447C" w:rsidRDefault="00D8798B" w:rsidP="00C168A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Испытания проводятся при стандартных условиях:</w:t>
      </w:r>
    </w:p>
    <w:p w14:paraId="31C36C72" w14:textId="77777777" w:rsidR="0023447C" w:rsidRDefault="00D8798B" w:rsidP="00C168A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– температура окружающей среды: +32°</w:t>
      </w:r>
      <w:r w:rsidRPr="00D113BF">
        <w:rPr>
          <w:rFonts w:ascii="Times New Roman" w:hAnsi="Times New Roman" w:cs="Times New Roman"/>
          <w:sz w:val="24"/>
          <w:szCs w:val="24"/>
        </w:rPr>
        <w:t>C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E02D53" w14:textId="77777777" w:rsidR="0023447C" w:rsidRDefault="00D8798B" w:rsidP="00C168A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– температура в камере: 0°</w:t>
      </w:r>
      <w:r w:rsidRPr="00D113BF">
        <w:rPr>
          <w:rFonts w:ascii="Times New Roman" w:hAnsi="Times New Roman" w:cs="Times New Roman"/>
          <w:sz w:val="24"/>
          <w:szCs w:val="24"/>
        </w:rPr>
        <w:t>C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для холодильного режима и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18°</w:t>
      </w:r>
      <w:r w:rsidRPr="00D113BF">
        <w:rPr>
          <w:rFonts w:ascii="Times New Roman" w:hAnsi="Times New Roman" w:cs="Times New Roman"/>
          <w:sz w:val="24"/>
          <w:szCs w:val="24"/>
        </w:rPr>
        <w:t>C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для морозильного;</w:t>
      </w:r>
    </w:p>
    <w:p w14:paraId="5D26B052" w14:textId="44B64F53" w:rsidR="00365943" w:rsidRDefault="00D8798B" w:rsidP="00C168A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– номинальная тепловая нагрузка по </w:t>
      </w:r>
      <w:r w:rsidRPr="00D113BF">
        <w:rPr>
          <w:rFonts w:ascii="Times New Roman" w:hAnsi="Times New Roman" w:cs="Times New Roman"/>
          <w:sz w:val="24"/>
          <w:szCs w:val="24"/>
        </w:rPr>
        <w:t>ISO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113BF">
        <w:rPr>
          <w:rFonts w:ascii="Times New Roman" w:hAnsi="Times New Roman" w:cs="Times New Roman"/>
          <w:sz w:val="24"/>
          <w:szCs w:val="24"/>
        </w:rPr>
        <w:t>EN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стандартам.</w:t>
      </w:r>
    </w:p>
    <w:p w14:paraId="210DFD4B" w14:textId="30BAED6E" w:rsidR="00C168A2" w:rsidRDefault="00C168A2" w:rsidP="00C168A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335DDF" w14:textId="77777777" w:rsidR="00C168A2" w:rsidRDefault="00C168A2" w:rsidP="00C168A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415AB6" w14:textId="3D0753CD" w:rsidR="00D8798B" w:rsidRPr="00365943" w:rsidRDefault="00D8798B" w:rsidP="00365943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Таблица минимальных значений </w:t>
      </w:r>
      <w:r w:rsidR="00884E5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коэффициента энергоэффективности (</w:t>
      </w:r>
      <w:r w:rsidR="00884E5A">
        <w:rPr>
          <w:rFonts w:ascii="Times New Roman" w:hAnsi="Times New Roman" w:cs="Times New Roman"/>
          <w:b/>
          <w:bCs/>
          <w:sz w:val="24"/>
          <w:szCs w:val="24"/>
        </w:rPr>
        <w:t>EER</w:t>
      </w:r>
      <w:r w:rsidR="00884E5A" w:rsidRPr="00884E5A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473"/>
        <w:gridCol w:w="3969"/>
      </w:tblGrid>
      <w:tr w:rsidR="00D8798B" w:rsidRPr="001D027F" w14:paraId="1B0687F8" w14:textId="77777777" w:rsidTr="00884E5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1B1" w14:textId="407F32FF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84E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щности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A84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Номинальная</w:t>
            </w:r>
            <w:proofErr w:type="spellEnd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холодопроизводительность</w:t>
            </w:r>
            <w:proofErr w:type="spellEnd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87F" w14:textId="03B5D014" w:rsidR="00884E5A" w:rsidRDefault="00D8798B" w:rsidP="00884E5A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Минимальный </w:t>
            </w:r>
            <w:r w:rsidR="00884E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</w:p>
          <w:p w14:paraId="70FC4BF4" w14:textId="421C5105" w:rsidR="00884E5A" w:rsidRDefault="00884E5A" w:rsidP="00884E5A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энергоэффективности </w:t>
            </w:r>
          </w:p>
          <w:p w14:paraId="68122446" w14:textId="2BD0BAE0" w:rsidR="00D8798B" w:rsidRPr="00453ED8" w:rsidRDefault="00D8798B" w:rsidP="00884E5A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Вт/Вт)</w:t>
            </w:r>
          </w:p>
        </w:tc>
      </w:tr>
      <w:tr w:rsidR="00D8798B" w:rsidRPr="00D113BF" w14:paraId="337CDB5B" w14:textId="77777777" w:rsidTr="00884E5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634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&lt; 1000 </w:t>
            </w: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32D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99B" w14:textId="0E922693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8798B" w:rsidRPr="00D113BF" w14:paraId="7727DFCA" w14:textId="77777777" w:rsidTr="00884E5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933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1000–2000 </w:t>
            </w: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CE1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E65" w14:textId="17DE8549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8798B" w:rsidRPr="00D113BF" w14:paraId="460739EF" w14:textId="77777777" w:rsidTr="00884E5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630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2000–3000 </w:t>
            </w: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861" w14:textId="77777777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C04" w14:textId="4EABF79E" w:rsidR="00D8798B" w:rsidRPr="00D113BF" w:rsidRDefault="00D8798B" w:rsidP="00D113BF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14:paraId="099DA614" w14:textId="77777777" w:rsidR="002C26F0" w:rsidRPr="00D113BF" w:rsidRDefault="002C26F0" w:rsidP="00884E5A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4E7FFA6" w14:textId="7C5231E0" w:rsidR="004741FA" w:rsidRPr="00D113BF" w:rsidRDefault="00884E5A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F3D20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лассы энергоэффективности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8798B" w:rsidRPr="00D113BF" w14:paraId="1483C18E" w14:textId="77777777" w:rsidTr="00884E5A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D90" w14:textId="1235E138" w:rsidR="00D8798B" w:rsidRPr="00D113BF" w:rsidRDefault="00884E5A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="00D8798B" w:rsidRPr="00D113BF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684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EER</w:t>
            </w:r>
          </w:p>
        </w:tc>
      </w:tr>
      <w:tr w:rsidR="00D8798B" w:rsidRPr="00D113BF" w14:paraId="140D82A0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1C5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A+++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A59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≥ 2,5</w:t>
            </w:r>
          </w:p>
        </w:tc>
      </w:tr>
      <w:tr w:rsidR="00D8798B" w:rsidRPr="00D113BF" w14:paraId="363107AD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2E1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A++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8C4" w14:textId="66AC6DAF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2,49</w:t>
            </w:r>
          </w:p>
        </w:tc>
      </w:tr>
      <w:tr w:rsidR="00D8798B" w:rsidRPr="00D113BF" w14:paraId="2E40FF78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4D6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92E" w14:textId="075092C1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2,19</w:t>
            </w:r>
          </w:p>
        </w:tc>
      </w:tr>
      <w:tr w:rsidR="00D8798B" w:rsidRPr="00D113BF" w14:paraId="5A0BCF03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C8F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4E3" w14:textId="4EB519DB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1,99</w:t>
            </w:r>
          </w:p>
        </w:tc>
      </w:tr>
      <w:tr w:rsidR="00D8798B" w:rsidRPr="00D113BF" w14:paraId="3A98579F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8EC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F9D" w14:textId="6847DFE6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1,79</w:t>
            </w:r>
          </w:p>
        </w:tc>
      </w:tr>
      <w:tr w:rsidR="00D8798B" w:rsidRPr="00D113BF" w14:paraId="4335891D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396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648" w14:textId="5407257B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1,59</w:t>
            </w:r>
          </w:p>
        </w:tc>
      </w:tr>
      <w:tr w:rsidR="00D8798B" w:rsidRPr="00D113BF" w14:paraId="2E5C0A31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47C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8EB" w14:textId="76DB872C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1,25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1,39</w:t>
            </w:r>
          </w:p>
        </w:tc>
      </w:tr>
      <w:tr w:rsidR="00D8798B" w:rsidRPr="00D113BF" w14:paraId="6BB6FE01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3D6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E8B" w14:textId="74C9D6A4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1,10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D8798B" w:rsidRPr="00D113BF" w14:paraId="6CB074DA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F73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EFC" w14:textId="671525B3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1,00 </w:t>
            </w:r>
            <w:r w:rsidR="0061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 xml:space="preserve"> 1,09</w:t>
            </w:r>
          </w:p>
        </w:tc>
      </w:tr>
      <w:tr w:rsidR="00D8798B" w:rsidRPr="00D113BF" w14:paraId="43C3167D" w14:textId="77777777" w:rsidTr="00884E5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EF3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E93" w14:textId="77777777" w:rsidR="00D8798B" w:rsidRPr="00D113BF" w:rsidRDefault="00D8798B" w:rsidP="00D113B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13BF">
              <w:rPr>
                <w:rFonts w:ascii="Times New Roman" w:hAnsi="Times New Roman" w:cs="Times New Roman"/>
                <w:sz w:val="24"/>
                <w:szCs w:val="24"/>
              </w:rPr>
              <w:t>&lt; 1,00</w:t>
            </w:r>
          </w:p>
        </w:tc>
      </w:tr>
    </w:tbl>
    <w:p w14:paraId="337C9DE7" w14:textId="272667CD" w:rsidR="00884E5A" w:rsidRDefault="00884E5A" w:rsidP="009A51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C736A4" w14:textId="77777777" w:rsidR="00A83EEA" w:rsidRPr="00D113BF" w:rsidRDefault="00A83EEA" w:rsidP="009A51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6B6A83" w14:textId="31820BC5" w:rsidR="004741FA" w:rsidRPr="00D113BF" w:rsidRDefault="004F3D20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 энергетической этикетки</w:t>
      </w:r>
    </w:p>
    <w:p w14:paraId="0AE1EFA5" w14:textId="47AD3964" w:rsidR="004741FA" w:rsidRDefault="004F3D20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>Этикетка должна включать: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6171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наименование модели</w:t>
      </w:r>
      <w:r w:rsidR="00A871A0">
        <w:rPr>
          <w:rFonts w:ascii="Times New Roman" w:hAnsi="Times New Roman" w:cs="Times New Roman"/>
          <w:sz w:val="24"/>
          <w:szCs w:val="24"/>
          <w:lang w:val="ru-RU"/>
        </w:rPr>
        <w:t xml:space="preserve"> и производителя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6171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класс энергоэффективности (</w:t>
      </w:r>
      <w:r w:rsidRPr="00D113BF">
        <w:rPr>
          <w:rFonts w:ascii="Times New Roman" w:hAnsi="Times New Roman" w:cs="Times New Roman"/>
          <w:sz w:val="24"/>
          <w:szCs w:val="24"/>
        </w:rPr>
        <w:t>A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</w:rPr>
        <w:t>G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6171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годовое энергопотребление (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кВт·ч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>/год);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6171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климатический класс;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61711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уровень шума (для бытовых приборов).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br/>
        <w:t>Этикетка оформляется в цветовой шкале от зеленого (</w:t>
      </w:r>
      <w:r w:rsidRPr="00D113BF">
        <w:rPr>
          <w:rFonts w:ascii="Times New Roman" w:hAnsi="Times New Roman" w:cs="Times New Roman"/>
          <w:sz w:val="24"/>
          <w:szCs w:val="24"/>
        </w:rPr>
        <w:t>A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) до красного (</w:t>
      </w:r>
      <w:r w:rsidRPr="00D113BF">
        <w:rPr>
          <w:rFonts w:ascii="Times New Roman" w:hAnsi="Times New Roman" w:cs="Times New Roman"/>
          <w:sz w:val="24"/>
          <w:szCs w:val="24"/>
        </w:rPr>
        <w:t>G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799A643" w14:textId="291AA21B" w:rsidR="009970FE" w:rsidRPr="009970FE" w:rsidRDefault="009970FE" w:rsidP="0023447C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0FE">
        <w:rPr>
          <w:rFonts w:ascii="Times New Roman" w:hAnsi="Times New Roman" w:cs="Times New Roman"/>
          <w:sz w:val="24"/>
          <w:szCs w:val="24"/>
          <w:lang w:val="ru-RU"/>
        </w:rPr>
        <w:t xml:space="preserve">Энергетическая этикетка должна быть размещена на видимой части агрегата и сопровождаться </w:t>
      </w:r>
      <w:r w:rsidRPr="009970FE">
        <w:rPr>
          <w:rFonts w:ascii="Times New Roman" w:hAnsi="Times New Roman" w:cs="Times New Roman"/>
          <w:sz w:val="24"/>
          <w:szCs w:val="24"/>
        </w:rPr>
        <w:t>QR</w:t>
      </w:r>
      <w:r w:rsidRPr="009970FE">
        <w:rPr>
          <w:rFonts w:ascii="Times New Roman" w:hAnsi="Times New Roman" w:cs="Times New Roman"/>
          <w:sz w:val="24"/>
          <w:szCs w:val="24"/>
          <w:lang w:val="ru-RU"/>
        </w:rPr>
        <w:t>-кодом для проверки в онлайн-реестре.</w:t>
      </w:r>
    </w:p>
    <w:p w14:paraId="6738DF32" w14:textId="650A50D7" w:rsidR="0087208A" w:rsidRPr="00D113BF" w:rsidRDefault="0087208A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BD760C7" w14:textId="77777777" w:rsidR="0087208A" w:rsidRPr="00D113BF" w:rsidRDefault="0087208A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Отчет об испытаниях и подтверждение соответствия</w:t>
      </w:r>
    </w:p>
    <w:p w14:paraId="60A85D13" w14:textId="4233ADF4" w:rsidR="0087208A" w:rsidRPr="00D113BF" w:rsidRDefault="0087208A" w:rsidP="0023447C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CAR/</w:t>
      </w:r>
      <w:proofErr w:type="spellStart"/>
      <w:r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CoC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Conformity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Assessment Report/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Certificate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Conformity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>) должен включать: описание модели, протоколы испытаний, расчеты AEC/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AECmax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(или EEI/RAEC), хладагент и </w:t>
      </w:r>
      <w:proofErr w:type="spellStart"/>
      <w:r w:rsidRPr="00D113BF">
        <w:rPr>
          <w:rFonts w:ascii="Times New Roman" w:hAnsi="Times New Roman" w:cs="Times New Roman"/>
          <w:sz w:val="24"/>
          <w:szCs w:val="24"/>
          <w:lang w:val="ru-RU"/>
        </w:rPr>
        <w:t>вспениватель</w:t>
      </w:r>
      <w:proofErr w:type="spellEnd"/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с указанием ODP/GWP, образец этикетки EE, гарантийные сведения. Срок действия CAR </w:t>
      </w:r>
      <w:r w:rsidR="00453ED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 до 24 мес. (рекомендуется), с обязательным обновлением при изменении спецификаций.</w:t>
      </w:r>
    </w:p>
    <w:p w14:paraId="0035DCC6" w14:textId="32554471" w:rsidR="0087208A" w:rsidRPr="00D113BF" w:rsidRDefault="00616935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7169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87208A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.  Надзор за рынком и верификация</w:t>
      </w:r>
    </w:p>
    <w:p w14:paraId="2D6356B9" w14:textId="50648B28" w:rsidR="0087208A" w:rsidRPr="00D113BF" w:rsidRDefault="0087208A" w:rsidP="0023447C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3BF">
        <w:rPr>
          <w:rFonts w:ascii="Times New Roman" w:hAnsi="Times New Roman" w:cs="Times New Roman"/>
          <w:sz w:val="24"/>
          <w:szCs w:val="24"/>
          <w:lang w:val="ru-RU"/>
        </w:rPr>
        <w:t xml:space="preserve">Определяются: схема выборочного контроля, допуски проверки, требования к лабораториям, процедура оспаривания, публичный реестр зарегистрированных моделей. Рекомендуется цифровая подача CAR и проверка этикеток в торговых точках. Контроль соответствия проводится уполномоченными органами в области технического регулирования. </w:t>
      </w:r>
    </w:p>
    <w:p w14:paraId="5702B2ED" w14:textId="14726D08" w:rsidR="0087208A" w:rsidRPr="006179BF" w:rsidRDefault="00616935" w:rsidP="00D113B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7169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87208A" w:rsidRPr="00D113BF">
        <w:rPr>
          <w:rFonts w:ascii="Times New Roman" w:hAnsi="Times New Roman" w:cs="Times New Roman"/>
          <w:b/>
          <w:bCs/>
          <w:sz w:val="24"/>
          <w:szCs w:val="24"/>
          <w:lang w:val="ru-RU"/>
        </w:rPr>
        <w:t>. Ввод в действие и пересмотр</w:t>
      </w:r>
    </w:p>
    <w:p w14:paraId="2CF3608E" w14:textId="77777777" w:rsidR="00617110" w:rsidRPr="00617110" w:rsidRDefault="00617110" w:rsidP="0023447C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7110">
        <w:rPr>
          <w:rFonts w:ascii="Times New Roman" w:hAnsi="Times New Roman" w:cs="Times New Roman"/>
          <w:sz w:val="24"/>
          <w:szCs w:val="24"/>
          <w:lang w:val="ru-RU"/>
        </w:rPr>
        <w:t>Настоящий стандарт вступает в силу по истечении 12 месяцев со дня утверждения. Все модели транспортных рефрижераторов подлежат обязательной регистрации в национальном реестре энергоэффективного оборудования. Пересмотр стандарта проводится не реже одного раза в 5 лет или при значимых технологических изменениях.</w:t>
      </w:r>
    </w:p>
    <w:p w14:paraId="7075348B" w14:textId="1CB9F049" w:rsidR="0087208A" w:rsidRPr="00D113BF" w:rsidRDefault="0087208A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443D280" w14:textId="31183E6B" w:rsidR="009F634C" w:rsidRDefault="009F634C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A1F6B30" w14:textId="77777777" w:rsidR="00453ED8" w:rsidRPr="00D113BF" w:rsidRDefault="00453ED8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8CF2780" w14:textId="53A9D8BB" w:rsidR="009F634C" w:rsidRDefault="009F634C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EC4EB6" w14:textId="45945F41" w:rsidR="00A27169" w:rsidRDefault="00A27169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1710DC" w14:textId="57EEB65D" w:rsidR="00A27169" w:rsidRDefault="00A27169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D703F2" w14:textId="02BF45EA" w:rsidR="00A27169" w:rsidRDefault="00A27169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E9E42A" w14:textId="6DE32E5F" w:rsidR="00A27169" w:rsidRDefault="00A27169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D9CA01" w14:textId="7D276E0A" w:rsidR="00A27169" w:rsidRDefault="00A27169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B56220" w14:textId="77777777" w:rsidR="00A27169" w:rsidRDefault="00A27169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2F2B84" w14:textId="77777777" w:rsidR="00617110" w:rsidRDefault="00617110" w:rsidP="00746C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D5A46B" w14:textId="1D49D678" w:rsidR="00746C0A" w:rsidRPr="00746C0A" w:rsidRDefault="00746C0A" w:rsidP="00746C0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1.</w:t>
      </w:r>
    </w:p>
    <w:p w14:paraId="198D866F" w14:textId="57604B0F" w:rsidR="00746C0A" w:rsidRPr="009A515E" w:rsidRDefault="00746C0A" w:rsidP="009A515E">
      <w:pPr>
        <w:pStyle w:val="ae"/>
        <w:numPr>
          <w:ilvl w:val="1"/>
          <w:numId w:val="29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515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Расчёт годового энергопотребления</w:t>
      </w:r>
    </w:p>
    <w:p w14:paraId="656B0E10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Годовое энергопотребление (AEC) рассчитывается по формуле:</w:t>
      </w:r>
    </w:p>
    <w:p w14:paraId="57076F6D" w14:textId="7B1D724B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</w:rPr>
      </w:pPr>
      <w:r w:rsidRPr="00746C0A">
        <w:rPr>
          <w:rFonts w:ascii="Times New Roman" w:hAnsi="Times New Roman" w:cs="Times New Roman"/>
          <w:sz w:val="24"/>
          <w:szCs w:val="24"/>
        </w:rPr>
        <w:t>AEC=E24×365</w:t>
      </w:r>
    </w:p>
    <w:p w14:paraId="534A8CDA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14:paraId="6E0A6261" w14:textId="5E0A7834" w:rsidR="00746C0A" w:rsidRPr="00746C0A" w:rsidRDefault="00746C0A" w:rsidP="00746C0A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AEC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годовое</w:t>
      </w:r>
      <w:proofErr w:type="gramEnd"/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энергопотребление, </w:t>
      </w: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кВт·ч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/год;</w:t>
      </w:r>
    </w:p>
    <w:p w14:paraId="1F6D259E" w14:textId="3B06842A" w:rsidR="00746C0A" w:rsidRPr="00746C0A" w:rsidRDefault="00746C0A" w:rsidP="00746C0A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E</w:t>
      </w:r>
      <w:proofErr w:type="gramStart"/>
      <w:r w:rsidRPr="00746C0A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proofErr w:type="gramEnd"/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среднее энергопотребление за 24 часа при испытаниях, </w:t>
      </w: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кВт·ч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/сутки.</w:t>
      </w:r>
    </w:p>
    <w:p w14:paraId="3948D3F9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Для автономных установок:</w:t>
      </w:r>
    </w:p>
    <w:p w14:paraId="39F8CC6D" w14:textId="517DA15D" w:rsidR="00746C0A" w:rsidRPr="00453ED8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</w:rPr>
        <w:t>AEC</w:t>
      </w:r>
      <w:r w:rsidRPr="00453ED8">
        <w:rPr>
          <w:rFonts w:ascii="Times New Roman" w:hAnsi="Times New Roman" w:cs="Times New Roman"/>
          <w:sz w:val="24"/>
          <w:szCs w:val="24"/>
          <w:lang w:val="ru-RU"/>
        </w:rPr>
        <w:t>=(</w:t>
      </w:r>
      <w:r w:rsidRPr="00746C0A">
        <w:rPr>
          <w:rFonts w:ascii="Times New Roman" w:hAnsi="Times New Roman" w:cs="Times New Roman"/>
          <w:sz w:val="24"/>
          <w:szCs w:val="24"/>
        </w:rPr>
        <w:t>F</w:t>
      </w:r>
      <w:r w:rsidRPr="00453ED8">
        <w:rPr>
          <w:rFonts w:ascii="Times New Roman" w:hAnsi="Times New Roman" w:cs="Times New Roman"/>
          <w:sz w:val="24"/>
          <w:szCs w:val="24"/>
          <w:lang w:val="ru-RU"/>
        </w:rPr>
        <w:t>24×</w:t>
      </w:r>
      <w:r w:rsidRPr="00746C0A">
        <w:rPr>
          <w:rFonts w:ascii="Times New Roman" w:hAnsi="Times New Roman" w:cs="Times New Roman"/>
          <w:sz w:val="24"/>
          <w:szCs w:val="24"/>
        </w:rPr>
        <w:t>CV</w:t>
      </w:r>
      <w:r w:rsidR="00731FB5" w:rsidRPr="00453ED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80217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>η</w:t>
      </w:r>
      <w:r w:rsidRPr="00453ED8">
        <w:rPr>
          <w:rFonts w:ascii="Times New Roman" w:hAnsi="Times New Roman" w:cs="Times New Roman"/>
          <w:sz w:val="24"/>
          <w:szCs w:val="24"/>
          <w:lang w:val="ru-RU"/>
        </w:rPr>
        <w:t>×365</w:t>
      </w:r>
      <w:r w:rsidR="00731FB5" w:rsidRPr="00453ED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18C74AB1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14:paraId="30891AA7" w14:textId="1FBD2A2B" w:rsidR="00746C0A" w:rsidRPr="00746C0A" w:rsidRDefault="00746C0A" w:rsidP="00746C0A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F24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- 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расход топлива за 24 часа, л/сутки;</w:t>
      </w:r>
    </w:p>
    <w:p w14:paraId="16D054E8" w14:textId="3707867E" w:rsidR="00746C0A" w:rsidRPr="00746C0A" w:rsidRDefault="00746C0A" w:rsidP="00746C0A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CV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-  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теплота сгорания топлива, </w:t>
      </w: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кВт·ч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/л;</w:t>
      </w:r>
    </w:p>
    <w:p w14:paraId="515612C2" w14:textId="07F98F90" w:rsidR="00746C0A" w:rsidRPr="00746C0A" w:rsidRDefault="00746C0A" w:rsidP="00746C0A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η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-   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>КПД преобразования энергии.</w:t>
      </w:r>
    </w:p>
    <w:p w14:paraId="6E1A8B71" w14:textId="1F568B7F" w:rsidR="00746C0A" w:rsidRPr="00746C0A" w:rsidRDefault="009A515E" w:rsidP="00746C0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746C0A" w:rsidRPr="00746C0A">
        <w:rPr>
          <w:rFonts w:ascii="Times New Roman" w:hAnsi="Times New Roman" w:cs="Times New Roman"/>
          <w:b/>
          <w:bCs/>
          <w:sz w:val="24"/>
          <w:szCs w:val="24"/>
          <w:lang w:val="ru-RU"/>
        </w:rPr>
        <w:t>. Максимально допустимое годовое энергопотребление</w:t>
      </w:r>
    </w:p>
    <w:p w14:paraId="0B646EA2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Максимально допустимое годовое энергопотребление (</w:t>
      </w: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AECmax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) определяется по зависимости от номинального объёма охлаждаемого пространства (V, м³):</w:t>
      </w:r>
    </w:p>
    <w:p w14:paraId="26F4E4A4" w14:textId="28BB08B8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AECmax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=</w:t>
      </w: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746C0A">
        <w:rPr>
          <w:rFonts w:ascii="Cambria Math" w:hAnsi="Cambria Math" w:cs="Cambria Math"/>
          <w:sz w:val="24"/>
          <w:szCs w:val="24"/>
          <w:lang w:val="ru-RU"/>
        </w:rPr>
        <w:t>⋅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>V+b</w:t>
      </w:r>
      <w:proofErr w:type="spellEnd"/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1BF42C5D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14:paraId="0156BBE3" w14:textId="0A06F173" w:rsidR="00746C0A" w:rsidRPr="00746C0A" w:rsidRDefault="00746C0A" w:rsidP="00746C0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gramStart"/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proofErr w:type="gramEnd"/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полезный объём охлаждаемого пространства, м³;</w:t>
      </w:r>
    </w:p>
    <w:p w14:paraId="7772AD9B" w14:textId="54D05F8F" w:rsidR="00746C0A" w:rsidRPr="00746C0A" w:rsidRDefault="00746C0A" w:rsidP="00746C0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a, </w:t>
      </w:r>
      <w:proofErr w:type="gramStart"/>
      <w:r w:rsidRPr="00746C0A">
        <w:rPr>
          <w:rFonts w:ascii="Times New Roman" w:hAnsi="Times New Roman" w:cs="Times New Roman"/>
          <w:sz w:val="24"/>
          <w:szCs w:val="24"/>
          <w:lang w:val="ru-RU"/>
        </w:rPr>
        <w:t>b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proofErr w:type="gramEnd"/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коэффициенты, установленные в нормативных документах.</w:t>
      </w:r>
    </w:p>
    <w:p w14:paraId="057B11B8" w14:textId="77777777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Рекомендуемые значения:</w:t>
      </w:r>
    </w:p>
    <w:p w14:paraId="5D6368FA" w14:textId="77777777" w:rsidR="00746C0A" w:rsidRPr="00746C0A" w:rsidRDefault="00746C0A" w:rsidP="00746C0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для охлаждения (+4 °С):</w:t>
      </w:r>
    </w:p>
    <w:p w14:paraId="49BF344F" w14:textId="31977B16" w:rsidR="00746C0A" w:rsidRPr="00746C0A" w:rsidRDefault="00746C0A" w:rsidP="00746C0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AECmax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=250</w:t>
      </w:r>
      <w:r w:rsidRPr="00746C0A">
        <w:rPr>
          <w:rFonts w:ascii="Cambria Math" w:hAnsi="Cambria Math" w:cs="Cambria Math"/>
          <w:sz w:val="24"/>
          <w:szCs w:val="24"/>
          <w:lang w:val="ru-RU"/>
        </w:rPr>
        <w:t>⋅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>V+400</w:t>
      </w:r>
      <w:r w:rsidR="00731FB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468D58" w14:textId="10E2BC26" w:rsidR="00746C0A" w:rsidRPr="00746C0A" w:rsidRDefault="00746C0A" w:rsidP="00746C0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46C0A">
        <w:rPr>
          <w:rFonts w:ascii="Times New Roman" w:hAnsi="Times New Roman" w:cs="Times New Roman"/>
          <w:sz w:val="24"/>
          <w:szCs w:val="24"/>
          <w:lang w:val="ru-RU"/>
        </w:rPr>
        <w:t>для заморозки (</w:t>
      </w:r>
      <w:r w:rsidR="00D30353">
        <w:rPr>
          <w:rFonts w:ascii="Times New Roman" w:hAnsi="Times New Roman" w:cs="Times New Roman"/>
          <w:sz w:val="24"/>
          <w:szCs w:val="24"/>
        </w:rPr>
        <w:t>-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>20 °С):</w:t>
      </w:r>
    </w:p>
    <w:p w14:paraId="0C90C8EF" w14:textId="5E2D393C" w:rsidR="009F634C" w:rsidRPr="00D113BF" w:rsidRDefault="00746C0A" w:rsidP="00731FB5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6C0A">
        <w:rPr>
          <w:rFonts w:ascii="Times New Roman" w:hAnsi="Times New Roman" w:cs="Times New Roman"/>
          <w:sz w:val="24"/>
          <w:szCs w:val="24"/>
          <w:lang w:val="ru-RU"/>
        </w:rPr>
        <w:t>AECmax</w:t>
      </w:r>
      <w:proofErr w:type="spellEnd"/>
      <w:r w:rsidRPr="00746C0A">
        <w:rPr>
          <w:rFonts w:ascii="Times New Roman" w:hAnsi="Times New Roman" w:cs="Times New Roman"/>
          <w:sz w:val="24"/>
          <w:szCs w:val="24"/>
          <w:lang w:val="ru-RU"/>
        </w:rPr>
        <w:t>=350</w:t>
      </w:r>
      <w:r w:rsidRPr="00746C0A">
        <w:rPr>
          <w:rFonts w:ascii="Cambria Math" w:hAnsi="Cambria Math" w:cs="Cambria Math"/>
          <w:sz w:val="24"/>
          <w:szCs w:val="24"/>
          <w:lang w:val="ru-RU"/>
        </w:rPr>
        <w:t>⋅</w:t>
      </w:r>
      <w:r w:rsidRPr="00746C0A">
        <w:rPr>
          <w:rFonts w:ascii="Times New Roman" w:hAnsi="Times New Roman" w:cs="Times New Roman"/>
          <w:sz w:val="24"/>
          <w:szCs w:val="24"/>
          <w:lang w:val="ru-RU"/>
        </w:rPr>
        <w:t xml:space="preserve">V+500 </w:t>
      </w:r>
    </w:p>
    <w:p w14:paraId="05A32F6D" w14:textId="441A632F" w:rsidR="009A515E" w:rsidRPr="00484392" w:rsidRDefault="00484392" w:rsidP="0048439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9A515E" w:rsidRPr="00484392">
        <w:rPr>
          <w:rFonts w:ascii="Times New Roman" w:hAnsi="Times New Roman" w:cs="Times New Roman"/>
          <w:b/>
          <w:bCs/>
          <w:sz w:val="24"/>
          <w:szCs w:val="24"/>
          <w:lang w:val="ru-RU"/>
        </w:rPr>
        <w:t>SAEC — удельное годовое энергопотребление</w:t>
      </w:r>
    </w:p>
    <w:p w14:paraId="7681C527" w14:textId="4A4AC26F" w:rsidR="009F634C" w:rsidRDefault="009A515E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A515E">
        <w:rPr>
          <w:rFonts w:ascii="Times New Roman" w:hAnsi="Times New Roman" w:cs="Times New Roman"/>
          <w:sz w:val="24"/>
          <w:szCs w:val="24"/>
          <w:lang w:val="ru-RU"/>
        </w:rPr>
        <w:lastRenderedPageBreak/>
        <w:t>SAEC=AEC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gramStart"/>
      <w:r w:rsidRPr="009A515E">
        <w:rPr>
          <w:rFonts w:ascii="Times New Roman" w:hAnsi="Times New Roman" w:cs="Times New Roman"/>
          <w:sz w:val="24"/>
          <w:szCs w:val="24"/>
          <w:lang w:val="ru-RU"/>
        </w:rPr>
        <w:t>V(</w:t>
      </w:r>
      <w:proofErr w:type="gramEnd"/>
      <w:r w:rsidRPr="009A515E">
        <w:rPr>
          <w:rFonts w:ascii="Times New Roman" w:hAnsi="Times New Roman" w:cs="Times New Roman"/>
          <w:sz w:val="24"/>
          <w:szCs w:val="24"/>
          <w:lang w:val="ru-RU"/>
        </w:rPr>
        <w:t>кВт\</w:t>
      </w:r>
      <w:proofErr w:type="spellStart"/>
      <w:r w:rsidRPr="009A515E">
        <w:rPr>
          <w:rFonts w:ascii="Times New Roman" w:hAnsi="Times New Roman" w:cs="Times New Roman"/>
          <w:sz w:val="24"/>
          <w:szCs w:val="24"/>
          <w:lang w:val="ru-RU"/>
        </w:rPr>
        <w:t>cdotpч</w:t>
      </w:r>
      <w:proofErr w:type="spellEnd"/>
      <w:r w:rsidRPr="009A515E">
        <w:rPr>
          <w:rFonts w:ascii="Times New Roman" w:hAnsi="Times New Roman" w:cs="Times New Roman"/>
          <w:sz w:val="24"/>
          <w:szCs w:val="24"/>
          <w:lang w:val="ru-RU"/>
        </w:rPr>
        <w:t>/год\cdotpм3</w:t>
      </w:r>
    </w:p>
    <w:p w14:paraId="0704045C" w14:textId="435BDBFD" w:rsidR="009A515E" w:rsidRDefault="009A515E" w:rsidP="004843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899643" w14:textId="0EE4E8AF" w:rsidR="00484392" w:rsidRPr="00484392" w:rsidRDefault="00484392" w:rsidP="0048439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484392">
        <w:rPr>
          <w:rFonts w:ascii="Times New Roman" w:eastAsia="Times New Roman" w:hAnsi="Times New Roman" w:cs="Times New Roman"/>
          <w:kern w:val="36"/>
          <w:sz w:val="48"/>
          <w:szCs w:val="48"/>
          <w:lang w:val="ru-RU" w:eastAsia="ru-RU"/>
        </w:rPr>
        <w:t xml:space="preserve"> </w:t>
      </w:r>
      <w:r w:rsidRPr="00484392">
        <w:rPr>
          <w:rFonts w:ascii="Times New Roman" w:hAnsi="Times New Roman" w:cs="Times New Roman"/>
          <w:b/>
          <w:bCs/>
          <w:sz w:val="24"/>
          <w:szCs w:val="24"/>
          <w:lang w:val="ru-RU"/>
        </w:rPr>
        <w:t>EEI — индекс энергоэффективности</w:t>
      </w:r>
    </w:p>
    <w:p w14:paraId="1B5661A8" w14:textId="3C19DB4B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Стандартная практика: сравнивать реальное AEC с референтным (эталонным) потреблением </w:t>
      </w:r>
      <w:proofErr w:type="spellStart"/>
      <w:r w:rsidRPr="00484392">
        <w:rPr>
          <w:rFonts w:ascii="Times New Roman" w:hAnsi="Times New Roman" w:cs="Times New Roman"/>
          <w:sz w:val="24"/>
          <w:szCs w:val="24"/>
          <w:lang w:val="ru-RU"/>
        </w:rPr>
        <w:t>AECref</w:t>
      </w:r>
      <w:proofErr w:type="spellEnd"/>
      <w:r w:rsidRPr="00484392">
        <w:rPr>
          <w:rFonts w:ascii="Times New Roman" w:hAnsi="Times New Roman" w:cs="Times New Roman"/>
          <w:sz w:val="24"/>
          <w:szCs w:val="24"/>
          <w:lang w:val="ru-RU"/>
        </w:rPr>
        <w:t>​. Определим:</w:t>
      </w:r>
    </w:p>
    <w:p w14:paraId="5BED3149" w14:textId="1178B322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EEI=AEC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484392">
        <w:rPr>
          <w:rFonts w:ascii="Times New Roman" w:hAnsi="Times New Roman" w:cs="Times New Roman"/>
          <w:sz w:val="24"/>
          <w:szCs w:val="24"/>
          <w:lang w:val="ru-RU"/>
        </w:rPr>
        <w:t>AECref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88B3C2" w14:textId="77777777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Интерпретация:</w:t>
      </w:r>
    </w:p>
    <w:p w14:paraId="5864E514" w14:textId="4A39E555" w:rsidR="00484392" w:rsidRPr="00484392" w:rsidRDefault="00484392" w:rsidP="00484392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EEI≤1.</w:t>
      </w:r>
      <w:proofErr w:type="gramStart"/>
      <w:r w:rsidRPr="00484392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A24035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proofErr w:type="gramEnd"/>
      <w:r w:rsidR="00A24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устройство соответствует или лучше эталона (хорошо).</w:t>
      </w:r>
    </w:p>
    <w:p w14:paraId="31B514AC" w14:textId="0BF86FE6" w:rsidR="00484392" w:rsidRPr="00484392" w:rsidRDefault="00484392" w:rsidP="00484392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EEI&gt;1.00</w:t>
      </w:r>
      <w:r w:rsidR="00A24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240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 хуже</w:t>
      </w:r>
      <w:proofErr w:type="gramEnd"/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 эталона.</w:t>
      </w:r>
    </w:p>
    <w:p w14:paraId="0AE6CD40" w14:textId="6BBE7158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(Можно выразить как процент: EEI</w:t>
      </w:r>
      <w:r w:rsidRPr="00484392">
        <w:rPr>
          <w:rFonts w:ascii="Cambria Math" w:hAnsi="Cambria Math" w:cs="Cambria Math"/>
          <w:sz w:val="24"/>
          <w:szCs w:val="24"/>
          <w:lang w:val="ru-RU"/>
        </w:rPr>
        <w:t>⋅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>100%)</w:t>
      </w:r>
    </w:p>
    <w:p w14:paraId="535CBDA8" w14:textId="6B4AF950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484392">
        <w:rPr>
          <w:rFonts w:ascii="Times New Roman" w:hAnsi="Times New Roman" w:cs="Times New Roman"/>
          <w:sz w:val="24"/>
          <w:szCs w:val="24"/>
          <w:lang w:val="ru-RU"/>
        </w:rPr>
        <w:t>AECref</w:t>
      </w:r>
      <w:proofErr w:type="spellEnd"/>
      <w:r w:rsidR="00A240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>можно использовать нормативную формулу из раздела «</w:t>
      </w:r>
      <w:proofErr w:type="spellStart"/>
      <w:r w:rsidRPr="00484392">
        <w:rPr>
          <w:rFonts w:ascii="Times New Roman" w:hAnsi="Times New Roman" w:cs="Times New Roman"/>
          <w:sz w:val="24"/>
          <w:szCs w:val="24"/>
          <w:lang w:val="ru-RU"/>
        </w:rPr>
        <w:t>AECmax</w:t>
      </w:r>
      <w:proofErr w:type="spellEnd"/>
      <w:r w:rsidRPr="00484392">
        <w:rPr>
          <w:rFonts w:ascii="Times New Roman" w:hAnsi="Times New Roman" w:cs="Times New Roman"/>
          <w:sz w:val="24"/>
          <w:szCs w:val="24"/>
          <w:lang w:val="ru-RU"/>
        </w:rPr>
        <w:t>» — например, ранее предложенная модель:</w:t>
      </w:r>
    </w:p>
    <w:p w14:paraId="27E4B2B8" w14:textId="77777777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для охлаждения (+4 °C):</w:t>
      </w:r>
    </w:p>
    <w:p w14:paraId="0BA90AC6" w14:textId="5E957C3E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84392">
        <w:rPr>
          <w:rFonts w:ascii="Times New Roman" w:hAnsi="Times New Roman" w:cs="Times New Roman"/>
          <w:sz w:val="24"/>
          <w:szCs w:val="24"/>
          <w:lang w:val="ru-RU"/>
        </w:rPr>
        <w:t>AECref</w:t>
      </w:r>
      <w:proofErr w:type="spellEnd"/>
      <w:r w:rsidRPr="00484392">
        <w:rPr>
          <w:rFonts w:ascii="Times New Roman" w:hAnsi="Times New Roman" w:cs="Times New Roman"/>
          <w:sz w:val="24"/>
          <w:szCs w:val="24"/>
          <w:lang w:val="ru-RU"/>
        </w:rPr>
        <w:t>=250</w:t>
      </w:r>
      <w:r w:rsidRPr="00484392">
        <w:rPr>
          <w:rFonts w:ascii="Cambria Math" w:hAnsi="Cambria Math" w:cs="Cambria Math"/>
          <w:sz w:val="24"/>
          <w:szCs w:val="24"/>
          <w:lang w:val="ru-RU"/>
        </w:rPr>
        <w:t>⋅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 xml:space="preserve">V+400 </w:t>
      </w:r>
    </w:p>
    <w:p w14:paraId="6F0EFDCE" w14:textId="47058781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392">
        <w:rPr>
          <w:rFonts w:ascii="Times New Roman" w:hAnsi="Times New Roman" w:cs="Times New Roman"/>
          <w:sz w:val="24"/>
          <w:szCs w:val="24"/>
          <w:lang w:val="ru-RU"/>
        </w:rPr>
        <w:t>для заморозки (</w:t>
      </w:r>
      <w:r w:rsidR="0068021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>20 °C):</w:t>
      </w:r>
    </w:p>
    <w:p w14:paraId="2D2BCAAA" w14:textId="11F16E98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84392">
        <w:rPr>
          <w:rFonts w:ascii="Times New Roman" w:hAnsi="Times New Roman" w:cs="Times New Roman"/>
          <w:sz w:val="24"/>
          <w:szCs w:val="24"/>
          <w:lang w:val="ru-RU"/>
        </w:rPr>
        <w:t>AECref</w:t>
      </w:r>
      <w:proofErr w:type="spellEnd"/>
      <w:r w:rsidRPr="00484392">
        <w:rPr>
          <w:rFonts w:ascii="Times New Roman" w:hAnsi="Times New Roman" w:cs="Times New Roman"/>
          <w:sz w:val="24"/>
          <w:szCs w:val="24"/>
          <w:lang w:val="ru-RU"/>
        </w:rPr>
        <w:t>=350</w:t>
      </w:r>
      <w:r w:rsidRPr="00484392">
        <w:rPr>
          <w:rFonts w:ascii="Cambria Math" w:hAnsi="Cambria Math" w:cs="Cambria Math"/>
          <w:sz w:val="24"/>
          <w:szCs w:val="24"/>
          <w:lang w:val="ru-RU"/>
        </w:rPr>
        <w:t>⋅</w:t>
      </w:r>
      <w:r w:rsidRPr="00484392">
        <w:rPr>
          <w:rFonts w:ascii="Times New Roman" w:hAnsi="Times New Roman" w:cs="Times New Roman"/>
          <w:sz w:val="24"/>
          <w:szCs w:val="24"/>
          <w:lang w:val="ru-RU"/>
        </w:rPr>
        <w:t>V+500</w:t>
      </w:r>
    </w:p>
    <w:p w14:paraId="3613518D" w14:textId="250038A4" w:rsidR="00484392" w:rsidRPr="00484392" w:rsidRDefault="00484392" w:rsidP="004843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0B76617" w14:textId="110474A2" w:rsidR="009F634C" w:rsidRDefault="009F634C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2FB34A7" w14:textId="2A1FE7A6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506A43F" w14:textId="0AD7CFAB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446913D" w14:textId="723E9AE3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6C8EC7A" w14:textId="4B6085B1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0F5B509" w14:textId="7D2EFD06" w:rsidR="001D027F" w:rsidRDefault="001D027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EADB875" w14:textId="398A1BEC" w:rsidR="001D027F" w:rsidRDefault="001D027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25E0827" w14:textId="6C6B645B" w:rsidR="001D027F" w:rsidRDefault="001D027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EF5ECFF" w14:textId="6B91DFCE" w:rsidR="001D027F" w:rsidRDefault="001D027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78D1B98" w14:textId="77777777" w:rsidR="001D027F" w:rsidRDefault="001D027F" w:rsidP="001D027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Разработчик (и) специалисты РОО «</w:t>
      </w:r>
      <w:proofErr w:type="spellStart"/>
      <w:r>
        <w:rPr>
          <w:rFonts w:ascii="Times New Roman" w:hAnsi="Times New Roman" w:cs="Times New Roman"/>
          <w:lang w:val="ru-RU"/>
        </w:rPr>
        <w:t>Экохолод</w:t>
      </w:r>
      <w:proofErr w:type="spellEnd"/>
      <w:r>
        <w:rPr>
          <w:rFonts w:ascii="Times New Roman" w:hAnsi="Times New Roman" w:cs="Times New Roman"/>
          <w:lang w:val="ru-RU"/>
        </w:rPr>
        <w:t>»:</w:t>
      </w:r>
    </w:p>
    <w:p w14:paraId="7B688662" w14:textId="77777777" w:rsidR="001D027F" w:rsidRDefault="001D027F" w:rsidP="001D027F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Хидриев</w:t>
      </w:r>
      <w:proofErr w:type="spellEnd"/>
      <w:r>
        <w:rPr>
          <w:rFonts w:ascii="Times New Roman" w:hAnsi="Times New Roman" w:cs="Times New Roman"/>
          <w:lang w:val="ru-RU"/>
        </w:rPr>
        <w:t xml:space="preserve"> М.</w:t>
      </w:r>
    </w:p>
    <w:p w14:paraId="73F85AA7" w14:textId="77777777" w:rsidR="001D027F" w:rsidRDefault="001D027F" w:rsidP="001D027F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Исабекова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</w:p>
    <w:p w14:paraId="5985A80F" w14:textId="77777777" w:rsidR="001D027F" w:rsidRDefault="001D027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2EA16E1" w14:textId="597C7341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65E6353" w14:textId="3E153168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4A514BB0" w14:textId="2BD180CC" w:rsidR="000D17CF" w:rsidRDefault="000D17CF" w:rsidP="00D113BF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D17CF" w:rsidSect="00D113BF">
      <w:pgSz w:w="12240" w:h="15840"/>
      <w:pgMar w:top="1440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57295"/>
    <w:multiLevelType w:val="multilevel"/>
    <w:tmpl w:val="774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E7ECF"/>
    <w:multiLevelType w:val="hybridMultilevel"/>
    <w:tmpl w:val="2E0CE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26D22"/>
    <w:multiLevelType w:val="multilevel"/>
    <w:tmpl w:val="20A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6101E2"/>
    <w:multiLevelType w:val="multilevel"/>
    <w:tmpl w:val="E5C8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86439"/>
    <w:multiLevelType w:val="multilevel"/>
    <w:tmpl w:val="3F4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866AC"/>
    <w:multiLevelType w:val="multilevel"/>
    <w:tmpl w:val="2F9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806ED"/>
    <w:multiLevelType w:val="multilevel"/>
    <w:tmpl w:val="BBA2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1733F"/>
    <w:multiLevelType w:val="multilevel"/>
    <w:tmpl w:val="292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560B8"/>
    <w:multiLevelType w:val="multilevel"/>
    <w:tmpl w:val="8DFC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8365D"/>
    <w:multiLevelType w:val="hybridMultilevel"/>
    <w:tmpl w:val="3F228E58"/>
    <w:lvl w:ilvl="0" w:tplc="6B262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D44D2"/>
    <w:multiLevelType w:val="multilevel"/>
    <w:tmpl w:val="D228FB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3B3025"/>
    <w:multiLevelType w:val="multilevel"/>
    <w:tmpl w:val="806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A5E2F"/>
    <w:multiLevelType w:val="multilevel"/>
    <w:tmpl w:val="0BA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D6C81"/>
    <w:multiLevelType w:val="multilevel"/>
    <w:tmpl w:val="C56A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16003"/>
    <w:multiLevelType w:val="multilevel"/>
    <w:tmpl w:val="4F8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E70A0"/>
    <w:multiLevelType w:val="multilevel"/>
    <w:tmpl w:val="ED3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4240A"/>
    <w:multiLevelType w:val="multilevel"/>
    <w:tmpl w:val="7FC2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972C2"/>
    <w:multiLevelType w:val="hybridMultilevel"/>
    <w:tmpl w:val="DEEC7E34"/>
    <w:lvl w:ilvl="0" w:tplc="1452CE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76784"/>
    <w:multiLevelType w:val="multilevel"/>
    <w:tmpl w:val="F8E8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15BCE"/>
    <w:multiLevelType w:val="hybridMultilevel"/>
    <w:tmpl w:val="420065E6"/>
    <w:lvl w:ilvl="0" w:tplc="9EBAD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4645"/>
    <w:multiLevelType w:val="hybridMultilevel"/>
    <w:tmpl w:val="DC56564A"/>
    <w:lvl w:ilvl="0" w:tplc="E064D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4580B"/>
    <w:multiLevelType w:val="multilevel"/>
    <w:tmpl w:val="989E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15791"/>
    <w:multiLevelType w:val="hybridMultilevel"/>
    <w:tmpl w:val="1E94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71FC3"/>
    <w:multiLevelType w:val="multilevel"/>
    <w:tmpl w:val="7BE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976EF"/>
    <w:multiLevelType w:val="hybridMultilevel"/>
    <w:tmpl w:val="DD943970"/>
    <w:lvl w:ilvl="0" w:tplc="C07844F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14743"/>
    <w:multiLevelType w:val="multilevel"/>
    <w:tmpl w:val="37B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569DF"/>
    <w:multiLevelType w:val="multilevel"/>
    <w:tmpl w:val="E15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65078B"/>
    <w:multiLevelType w:val="multilevel"/>
    <w:tmpl w:val="3C9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1541C"/>
    <w:multiLevelType w:val="multilevel"/>
    <w:tmpl w:val="D60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8274C9"/>
    <w:multiLevelType w:val="hybridMultilevel"/>
    <w:tmpl w:val="3B9C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C32B9"/>
    <w:multiLevelType w:val="multilevel"/>
    <w:tmpl w:val="619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202093">
    <w:abstractNumId w:val="8"/>
  </w:num>
  <w:num w:numId="2" w16cid:durableId="1553540980">
    <w:abstractNumId w:val="6"/>
  </w:num>
  <w:num w:numId="3" w16cid:durableId="1518957514">
    <w:abstractNumId w:val="5"/>
  </w:num>
  <w:num w:numId="4" w16cid:durableId="406000602">
    <w:abstractNumId w:val="4"/>
  </w:num>
  <w:num w:numId="5" w16cid:durableId="80295627">
    <w:abstractNumId w:val="7"/>
  </w:num>
  <w:num w:numId="6" w16cid:durableId="1105341928">
    <w:abstractNumId w:val="3"/>
  </w:num>
  <w:num w:numId="7" w16cid:durableId="1678459396">
    <w:abstractNumId w:val="2"/>
  </w:num>
  <w:num w:numId="8" w16cid:durableId="1472402753">
    <w:abstractNumId w:val="1"/>
  </w:num>
  <w:num w:numId="9" w16cid:durableId="1223756274">
    <w:abstractNumId w:val="0"/>
  </w:num>
  <w:num w:numId="10" w16cid:durableId="615451191">
    <w:abstractNumId w:val="14"/>
  </w:num>
  <w:num w:numId="11" w16cid:durableId="527525050">
    <w:abstractNumId w:val="11"/>
  </w:num>
  <w:num w:numId="12" w16cid:durableId="373434726">
    <w:abstractNumId w:val="22"/>
  </w:num>
  <w:num w:numId="13" w16cid:durableId="978800562">
    <w:abstractNumId w:val="28"/>
  </w:num>
  <w:num w:numId="14" w16cid:durableId="1634600726">
    <w:abstractNumId w:val="19"/>
  </w:num>
  <w:num w:numId="15" w16cid:durableId="1661303200">
    <w:abstractNumId w:val="25"/>
  </w:num>
  <w:num w:numId="16" w16cid:durableId="1254242522">
    <w:abstractNumId w:val="33"/>
  </w:num>
  <w:num w:numId="17" w16cid:durableId="155806790">
    <w:abstractNumId w:val="26"/>
  </w:num>
  <w:num w:numId="18" w16cid:durableId="542866502">
    <w:abstractNumId w:val="29"/>
  </w:num>
  <w:num w:numId="19" w16cid:durableId="481821729">
    <w:abstractNumId w:val="15"/>
  </w:num>
  <w:num w:numId="20" w16cid:durableId="386534023">
    <w:abstractNumId w:val="23"/>
  </w:num>
  <w:num w:numId="21" w16cid:durableId="1754666411">
    <w:abstractNumId w:val="35"/>
  </w:num>
  <w:num w:numId="22" w16cid:durableId="170880213">
    <w:abstractNumId w:val="16"/>
  </w:num>
  <w:num w:numId="23" w16cid:durableId="2100329903">
    <w:abstractNumId w:val="13"/>
  </w:num>
  <w:num w:numId="24" w16cid:durableId="1478109581">
    <w:abstractNumId w:val="39"/>
  </w:num>
  <w:num w:numId="25" w16cid:durableId="1836189864">
    <w:abstractNumId w:val="24"/>
  </w:num>
  <w:num w:numId="26" w16cid:durableId="33309547">
    <w:abstractNumId w:val="12"/>
  </w:num>
  <w:num w:numId="27" w16cid:durableId="667514358">
    <w:abstractNumId w:val="36"/>
  </w:num>
  <w:num w:numId="28" w16cid:durableId="260261233">
    <w:abstractNumId w:val="30"/>
  </w:num>
  <w:num w:numId="29" w16cid:durableId="1492865386">
    <w:abstractNumId w:val="9"/>
  </w:num>
  <w:num w:numId="30" w16cid:durableId="1075473146">
    <w:abstractNumId w:val="38"/>
  </w:num>
  <w:num w:numId="31" w16cid:durableId="416482810">
    <w:abstractNumId w:val="31"/>
  </w:num>
  <w:num w:numId="32" w16cid:durableId="1462069140">
    <w:abstractNumId w:val="20"/>
  </w:num>
  <w:num w:numId="33" w16cid:durableId="145556557">
    <w:abstractNumId w:val="32"/>
  </w:num>
  <w:num w:numId="34" w16cid:durableId="1259369461">
    <w:abstractNumId w:val="21"/>
  </w:num>
  <w:num w:numId="35" w16cid:durableId="1649941708">
    <w:abstractNumId w:val="17"/>
  </w:num>
  <w:num w:numId="36" w16cid:durableId="1735352233">
    <w:abstractNumId w:val="34"/>
  </w:num>
  <w:num w:numId="37" w16cid:durableId="1873692174">
    <w:abstractNumId w:val="27"/>
  </w:num>
  <w:num w:numId="38" w16cid:durableId="1676106764">
    <w:abstractNumId w:val="37"/>
  </w:num>
  <w:num w:numId="39" w16cid:durableId="1188715527">
    <w:abstractNumId w:val="18"/>
  </w:num>
  <w:num w:numId="40" w16cid:durableId="1142039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642"/>
    <w:rsid w:val="0008297D"/>
    <w:rsid w:val="000B2D30"/>
    <w:rsid w:val="000B46D5"/>
    <w:rsid w:val="000D17CF"/>
    <w:rsid w:val="0015074B"/>
    <w:rsid w:val="00150F35"/>
    <w:rsid w:val="001538BE"/>
    <w:rsid w:val="00170FBA"/>
    <w:rsid w:val="001814EC"/>
    <w:rsid w:val="001D027F"/>
    <w:rsid w:val="001E23E6"/>
    <w:rsid w:val="00202848"/>
    <w:rsid w:val="0023447C"/>
    <w:rsid w:val="0024208F"/>
    <w:rsid w:val="00245F55"/>
    <w:rsid w:val="00276C90"/>
    <w:rsid w:val="0029639D"/>
    <w:rsid w:val="002C26F0"/>
    <w:rsid w:val="00306B91"/>
    <w:rsid w:val="00326F90"/>
    <w:rsid w:val="00365943"/>
    <w:rsid w:val="004104EF"/>
    <w:rsid w:val="00453ED8"/>
    <w:rsid w:val="004741FA"/>
    <w:rsid w:val="00480513"/>
    <w:rsid w:val="00484392"/>
    <w:rsid w:val="00496C78"/>
    <w:rsid w:val="004E13CE"/>
    <w:rsid w:val="004F3D20"/>
    <w:rsid w:val="005308B4"/>
    <w:rsid w:val="00554D3C"/>
    <w:rsid w:val="005E1E91"/>
    <w:rsid w:val="00616935"/>
    <w:rsid w:val="00617110"/>
    <w:rsid w:val="006179BF"/>
    <w:rsid w:val="0063304F"/>
    <w:rsid w:val="00644AEC"/>
    <w:rsid w:val="00680217"/>
    <w:rsid w:val="006B1AD3"/>
    <w:rsid w:val="006C0721"/>
    <w:rsid w:val="006C389A"/>
    <w:rsid w:val="00701339"/>
    <w:rsid w:val="00722218"/>
    <w:rsid w:val="00731FB5"/>
    <w:rsid w:val="00746C0A"/>
    <w:rsid w:val="00771B18"/>
    <w:rsid w:val="007B7E62"/>
    <w:rsid w:val="007E0FC6"/>
    <w:rsid w:val="00825125"/>
    <w:rsid w:val="00865A3A"/>
    <w:rsid w:val="0087208A"/>
    <w:rsid w:val="00884E5A"/>
    <w:rsid w:val="008863DA"/>
    <w:rsid w:val="008A62B8"/>
    <w:rsid w:val="008B0ED5"/>
    <w:rsid w:val="00905700"/>
    <w:rsid w:val="009970FE"/>
    <w:rsid w:val="009A515E"/>
    <w:rsid w:val="009B6C2E"/>
    <w:rsid w:val="009E3D30"/>
    <w:rsid w:val="009F634C"/>
    <w:rsid w:val="00A02282"/>
    <w:rsid w:val="00A24035"/>
    <w:rsid w:val="00A25905"/>
    <w:rsid w:val="00A27169"/>
    <w:rsid w:val="00A83EEA"/>
    <w:rsid w:val="00A871A0"/>
    <w:rsid w:val="00AA1D8D"/>
    <w:rsid w:val="00B01118"/>
    <w:rsid w:val="00B47730"/>
    <w:rsid w:val="00B537E8"/>
    <w:rsid w:val="00BB5037"/>
    <w:rsid w:val="00BD163D"/>
    <w:rsid w:val="00C168A2"/>
    <w:rsid w:val="00C925A7"/>
    <w:rsid w:val="00CB0664"/>
    <w:rsid w:val="00D113BF"/>
    <w:rsid w:val="00D11E1D"/>
    <w:rsid w:val="00D14EAC"/>
    <w:rsid w:val="00D30353"/>
    <w:rsid w:val="00D5515E"/>
    <w:rsid w:val="00D8686D"/>
    <w:rsid w:val="00D8798B"/>
    <w:rsid w:val="00E205F7"/>
    <w:rsid w:val="00E31063"/>
    <w:rsid w:val="00E340ED"/>
    <w:rsid w:val="00E8272F"/>
    <w:rsid w:val="00E963EF"/>
    <w:rsid w:val="00ED1447"/>
    <w:rsid w:val="00EE2725"/>
    <w:rsid w:val="00F1076E"/>
    <w:rsid w:val="00F319D5"/>
    <w:rsid w:val="00F37E0A"/>
    <w:rsid w:val="00F92E7E"/>
    <w:rsid w:val="00FC693F"/>
    <w:rsid w:val="00FD39A7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4A25C"/>
  <w14:defaultImageDpi w14:val="300"/>
  <w15:docId w15:val="{5421BF2B-97E2-4424-B30E-9D73680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55EE6-8C65-49BE-86C0-3E399E17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1850</Words>
  <Characters>10551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Mars Amanaliev</cp:lastModifiedBy>
  <cp:revision>14</cp:revision>
  <dcterms:created xsi:type="dcterms:W3CDTF">2025-10-16T08:04:00Z</dcterms:created>
  <dcterms:modified xsi:type="dcterms:W3CDTF">2026-02-10T05:20:00Z</dcterms:modified>
  <cp:category/>
</cp:coreProperties>
</file>