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6443" w14:textId="0F3DCF98" w:rsidR="00C33B5B" w:rsidRPr="00A5314E" w:rsidRDefault="00C33B5B" w:rsidP="00253A79">
      <w:pPr>
        <w:spacing w:after="120"/>
        <w:rPr>
          <w:rFonts w:ascii="Times New Roman" w:hAnsi="Times New Roman"/>
          <w:b/>
          <w:sz w:val="24"/>
          <w:szCs w:val="24"/>
        </w:rPr>
      </w:pPr>
      <w:r w:rsidRPr="00A5314E">
        <w:rPr>
          <w:rFonts w:ascii="Times New Roman" w:hAnsi="Times New Roman"/>
          <w:b/>
          <w:sz w:val="24"/>
          <w:szCs w:val="24"/>
        </w:rPr>
        <w:t xml:space="preserve">План </w:t>
      </w:r>
      <w:r w:rsidR="006F07D1">
        <w:rPr>
          <w:rFonts w:ascii="Times New Roman" w:hAnsi="Times New Roman"/>
          <w:b/>
          <w:sz w:val="24"/>
          <w:szCs w:val="24"/>
        </w:rPr>
        <w:t xml:space="preserve">действий </w:t>
      </w:r>
      <w:r w:rsidRPr="00A5314E">
        <w:rPr>
          <w:rFonts w:ascii="Times New Roman" w:hAnsi="Times New Roman"/>
          <w:b/>
          <w:sz w:val="24"/>
          <w:szCs w:val="24"/>
        </w:rPr>
        <w:t>ОНУВ по митигации</w:t>
      </w:r>
    </w:p>
    <w:p w14:paraId="11AE557B" w14:textId="77777777" w:rsidR="00692872" w:rsidRPr="00A5314E" w:rsidRDefault="00692872" w:rsidP="00195D15">
      <w:pPr>
        <w:tabs>
          <w:tab w:val="left" w:pos="12360"/>
        </w:tabs>
        <w:spacing w:after="120"/>
        <w:jc w:val="both"/>
        <w:rPr>
          <w:rStyle w:val="ad"/>
          <w:rFonts w:ascii="Times New Roman" w:eastAsiaTheme="minorEastAsia" w:hAnsi="Times New Roman"/>
          <w:color w:val="000000"/>
          <w:sz w:val="24"/>
          <w:szCs w:val="24"/>
          <w:shd w:val="clear" w:color="auto" w:fill="FFFFFF"/>
        </w:rPr>
      </w:pPr>
      <w:r w:rsidRPr="00A5314E">
        <w:rPr>
          <w:rStyle w:val="ad"/>
          <w:rFonts w:ascii="Times New Roman" w:hAnsi="Times New Roman"/>
          <w:b/>
          <w:color w:val="000000"/>
          <w:sz w:val="24"/>
          <w:szCs w:val="24"/>
          <w:shd w:val="clear" w:color="auto" w:fill="FFFFFF"/>
        </w:rPr>
        <w:t xml:space="preserve">Общая </w:t>
      </w:r>
      <w:proofErr w:type="spellStart"/>
      <w:r w:rsidRPr="00A5314E">
        <w:rPr>
          <w:rStyle w:val="ad"/>
          <w:rFonts w:ascii="Times New Roman" w:hAnsi="Times New Roman"/>
          <w:b/>
          <w:color w:val="000000"/>
          <w:sz w:val="24"/>
          <w:szCs w:val="24"/>
          <w:shd w:val="clear" w:color="auto" w:fill="FFFFFF"/>
        </w:rPr>
        <w:t>м</w:t>
      </w:r>
      <w:r w:rsidR="00C33B5B" w:rsidRPr="00A5314E">
        <w:rPr>
          <w:rStyle w:val="ad"/>
          <w:rFonts w:ascii="Times New Roman" w:hAnsi="Times New Roman"/>
          <w:b/>
          <w:color w:val="000000"/>
          <w:sz w:val="24"/>
          <w:szCs w:val="24"/>
          <w:shd w:val="clear" w:color="auto" w:fill="FFFFFF"/>
        </w:rPr>
        <w:t>итигационная</w:t>
      </w:r>
      <w:proofErr w:type="spellEnd"/>
      <w:r w:rsidR="00C33B5B" w:rsidRPr="00A5314E">
        <w:rPr>
          <w:rStyle w:val="ad"/>
          <w:rFonts w:ascii="Times New Roman" w:hAnsi="Times New Roman"/>
          <w:b/>
          <w:color w:val="000000"/>
          <w:sz w:val="24"/>
          <w:szCs w:val="24"/>
          <w:shd w:val="clear" w:color="auto" w:fill="FFFFFF"/>
        </w:rPr>
        <w:t xml:space="preserve"> цель ОНУВ Кыргызстана как вклад в Парижское соглашение</w:t>
      </w:r>
      <w:r w:rsidR="00C33B5B" w:rsidRPr="00A5314E">
        <w:rPr>
          <w:rStyle w:val="ad"/>
          <w:rFonts w:ascii="Times New Roman" w:hAnsi="Times New Roman"/>
          <w:color w:val="000000"/>
          <w:sz w:val="24"/>
          <w:szCs w:val="24"/>
          <w:shd w:val="clear" w:color="auto" w:fill="FFFFFF"/>
        </w:rPr>
        <w:t>:</w:t>
      </w:r>
    </w:p>
    <w:p w14:paraId="6811FBF7" w14:textId="4637984A" w:rsidR="00195D15" w:rsidRPr="00A5314E" w:rsidRDefault="00195D15" w:rsidP="00195D15">
      <w:pPr>
        <w:jc w:val="both"/>
        <w:rPr>
          <w:rFonts w:ascii="Times New Roman" w:hAnsi="Times New Roman"/>
          <w:i/>
          <w:sz w:val="23"/>
          <w:szCs w:val="23"/>
        </w:rPr>
      </w:pPr>
      <w:r w:rsidRPr="00A5314E">
        <w:rPr>
          <w:rStyle w:val="ad"/>
          <w:rFonts w:ascii="Times New Roman" w:hAnsi="Times New Roman"/>
          <w:i w:val="0"/>
          <w:color w:val="000000"/>
          <w:sz w:val="23"/>
          <w:szCs w:val="23"/>
          <w:shd w:val="clear" w:color="auto" w:fill="FFFFFF"/>
        </w:rPr>
        <w:t xml:space="preserve">В 2025 г. Кыргызская Республика сократит выбросы ПГ на </w:t>
      </w:r>
      <w:r w:rsidR="0078443F">
        <w:rPr>
          <w:rFonts w:ascii="Times New Roman" w:hAnsi="Times New Roman"/>
          <w:sz w:val="23"/>
          <w:szCs w:val="23"/>
        </w:rPr>
        <w:t>16</w:t>
      </w:r>
      <w:r w:rsidRPr="00A5314E">
        <w:rPr>
          <w:rFonts w:ascii="Times New Roman" w:hAnsi="Times New Roman"/>
          <w:sz w:val="23"/>
          <w:szCs w:val="23"/>
        </w:rPr>
        <w:t>,</w:t>
      </w:r>
      <w:r w:rsidR="00493103">
        <w:rPr>
          <w:rFonts w:ascii="Times New Roman" w:hAnsi="Times New Roman"/>
          <w:sz w:val="23"/>
          <w:szCs w:val="23"/>
        </w:rPr>
        <w:t>63</w:t>
      </w:r>
      <w:r w:rsidRPr="00A5314E">
        <w:rPr>
          <w:rFonts w:ascii="Times New Roman" w:hAnsi="Times New Roman"/>
          <w:sz w:val="23"/>
          <w:szCs w:val="23"/>
        </w:rPr>
        <w:t>%</w:t>
      </w:r>
      <w:r w:rsidRPr="00A5314E">
        <w:rPr>
          <w:rFonts w:ascii="Times New Roman" w:hAnsi="Times New Roman"/>
          <w:i/>
          <w:sz w:val="23"/>
          <w:szCs w:val="23"/>
        </w:rPr>
        <w:t xml:space="preserve"> </w:t>
      </w:r>
      <w:r w:rsidRPr="00A5314E">
        <w:rPr>
          <w:rStyle w:val="ad"/>
          <w:rFonts w:ascii="Times New Roman" w:hAnsi="Times New Roman"/>
          <w:i w:val="0"/>
          <w:color w:val="000000"/>
          <w:sz w:val="23"/>
          <w:szCs w:val="23"/>
          <w:shd w:val="clear" w:color="auto" w:fill="FFFFFF"/>
        </w:rPr>
        <w:t xml:space="preserve">от уровня выбросов по сценарию БКО, а при условии международной поддержки на </w:t>
      </w:r>
      <w:r w:rsidR="0078443F">
        <w:rPr>
          <w:rFonts w:ascii="Times New Roman" w:hAnsi="Times New Roman"/>
          <w:sz w:val="23"/>
          <w:szCs w:val="23"/>
        </w:rPr>
        <w:t>36,</w:t>
      </w:r>
      <w:r w:rsidR="00493103">
        <w:rPr>
          <w:rFonts w:ascii="Times New Roman" w:hAnsi="Times New Roman"/>
          <w:sz w:val="23"/>
          <w:szCs w:val="23"/>
        </w:rPr>
        <w:t>61</w:t>
      </w:r>
      <w:r w:rsidRPr="00A5314E">
        <w:rPr>
          <w:rStyle w:val="ad"/>
          <w:rFonts w:ascii="Times New Roman" w:hAnsi="Times New Roman"/>
          <w:i w:val="0"/>
          <w:color w:val="000000"/>
          <w:sz w:val="23"/>
          <w:szCs w:val="23"/>
          <w:shd w:val="clear" w:color="auto" w:fill="FFFFFF"/>
        </w:rPr>
        <w:t>%</w:t>
      </w:r>
      <w:r w:rsidRPr="00A5314E">
        <w:rPr>
          <w:rStyle w:val="ad"/>
          <w:rFonts w:ascii="Times New Roman" w:hAnsi="Times New Roman"/>
          <w:color w:val="000000"/>
          <w:sz w:val="23"/>
          <w:szCs w:val="23"/>
          <w:shd w:val="clear" w:color="auto" w:fill="FFFFFF"/>
        </w:rPr>
        <w:t>.</w:t>
      </w:r>
      <w:r w:rsidRPr="00A5314E">
        <w:rPr>
          <w:rStyle w:val="ad"/>
          <w:rFonts w:ascii="Times New Roman" w:hAnsi="Times New Roman"/>
          <w:i w:val="0"/>
          <w:color w:val="000000"/>
          <w:sz w:val="23"/>
          <w:szCs w:val="23"/>
          <w:shd w:val="clear" w:color="auto" w:fill="FFFFFF"/>
        </w:rPr>
        <w:t xml:space="preserve"> В 2030 г. КР может сократить выбросы ПГ </w:t>
      </w:r>
      <w:r w:rsidRPr="00A5314E">
        <w:rPr>
          <w:rFonts w:ascii="Times New Roman" w:hAnsi="Times New Roman"/>
          <w:sz w:val="23"/>
          <w:szCs w:val="23"/>
        </w:rPr>
        <w:t>15,</w:t>
      </w:r>
      <w:r w:rsidR="0078443F">
        <w:rPr>
          <w:rFonts w:ascii="Times New Roman" w:hAnsi="Times New Roman"/>
          <w:sz w:val="23"/>
          <w:szCs w:val="23"/>
        </w:rPr>
        <w:t>9</w:t>
      </w:r>
      <w:r w:rsidR="00493103">
        <w:rPr>
          <w:rFonts w:ascii="Times New Roman" w:hAnsi="Times New Roman"/>
          <w:sz w:val="23"/>
          <w:szCs w:val="23"/>
        </w:rPr>
        <w:t>7</w:t>
      </w:r>
      <w:r w:rsidRPr="00A5314E">
        <w:rPr>
          <w:rStyle w:val="ad"/>
          <w:rFonts w:ascii="Times New Roman" w:hAnsi="Times New Roman"/>
          <w:i w:val="0"/>
          <w:color w:val="000000"/>
          <w:sz w:val="23"/>
          <w:szCs w:val="23"/>
          <w:shd w:val="clear" w:color="auto" w:fill="FFFFFF"/>
        </w:rPr>
        <w:t xml:space="preserve">% от уровня выбросов по сценарию БКО, а при наличии международной поддержки на </w:t>
      </w:r>
      <w:r w:rsidR="0078443F">
        <w:rPr>
          <w:rStyle w:val="ad"/>
          <w:rFonts w:ascii="Times New Roman" w:hAnsi="Times New Roman"/>
          <w:i w:val="0"/>
          <w:color w:val="000000"/>
          <w:sz w:val="23"/>
          <w:szCs w:val="23"/>
          <w:shd w:val="clear" w:color="auto" w:fill="FFFFFF"/>
        </w:rPr>
        <w:t>43</w:t>
      </w:r>
      <w:r w:rsidR="0078443F">
        <w:rPr>
          <w:rFonts w:ascii="Times New Roman" w:hAnsi="Times New Roman"/>
          <w:sz w:val="23"/>
          <w:szCs w:val="23"/>
        </w:rPr>
        <w:t>,</w:t>
      </w:r>
      <w:r w:rsidR="00493103">
        <w:rPr>
          <w:rFonts w:ascii="Times New Roman" w:hAnsi="Times New Roman"/>
          <w:sz w:val="23"/>
          <w:szCs w:val="23"/>
        </w:rPr>
        <w:t>6</w:t>
      </w:r>
      <w:r w:rsidRPr="00A5314E">
        <w:rPr>
          <w:rFonts w:ascii="Times New Roman" w:hAnsi="Times New Roman"/>
          <w:sz w:val="23"/>
          <w:szCs w:val="23"/>
        </w:rPr>
        <w:t>2</w:t>
      </w:r>
      <w:r w:rsidRPr="00A5314E">
        <w:rPr>
          <w:rStyle w:val="ad"/>
          <w:rFonts w:ascii="Times New Roman" w:hAnsi="Times New Roman"/>
          <w:i w:val="0"/>
          <w:color w:val="000000"/>
          <w:sz w:val="23"/>
          <w:szCs w:val="23"/>
          <w:shd w:val="clear" w:color="auto" w:fill="FFFFFF"/>
        </w:rPr>
        <w:t>%</w:t>
      </w:r>
      <w:r w:rsidRPr="00A5314E">
        <w:rPr>
          <w:rStyle w:val="ad"/>
          <w:rFonts w:ascii="Times New Roman" w:hAnsi="Times New Roman"/>
          <w:color w:val="000000"/>
          <w:sz w:val="23"/>
          <w:szCs w:val="23"/>
          <w:shd w:val="clear" w:color="auto" w:fill="FFFFFF"/>
        </w:rPr>
        <w:t>.</w:t>
      </w:r>
    </w:p>
    <w:p w14:paraId="14FC19FC" w14:textId="77777777" w:rsidR="00692872" w:rsidRPr="00A5314E" w:rsidRDefault="00692872" w:rsidP="0091678F">
      <w:pPr>
        <w:spacing w:after="120"/>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809"/>
        <w:gridCol w:w="2207"/>
        <w:gridCol w:w="2357"/>
        <w:gridCol w:w="2967"/>
        <w:gridCol w:w="1117"/>
        <w:gridCol w:w="6"/>
        <w:gridCol w:w="963"/>
        <w:gridCol w:w="6"/>
        <w:gridCol w:w="969"/>
        <w:gridCol w:w="973"/>
        <w:gridCol w:w="785"/>
        <w:gridCol w:w="1511"/>
      </w:tblGrid>
      <w:tr w:rsidR="0098610A" w:rsidRPr="003E5892" w14:paraId="212000F0" w14:textId="77777777" w:rsidTr="002B2771">
        <w:trPr>
          <w:trHeight w:val="592"/>
          <w:tblHeader/>
        </w:trPr>
        <w:tc>
          <w:tcPr>
            <w:tcW w:w="233" w:type="pct"/>
            <w:vMerge w:val="restart"/>
            <w:shd w:val="clear" w:color="auto" w:fill="DEEAF6" w:themeFill="accent1" w:themeFillTint="33"/>
            <w:vAlign w:val="center"/>
            <w:hideMark/>
          </w:tcPr>
          <w:p w14:paraId="267D9790" w14:textId="59F7CC70" w:rsidR="00D52CCF" w:rsidRPr="00076332" w:rsidRDefault="00D52CCF" w:rsidP="005F694D">
            <w:pPr>
              <w:jc w:val="center"/>
              <w:rPr>
                <w:rFonts w:ascii="Times New Roman" w:eastAsia="Times New Roman" w:hAnsi="Times New Roman"/>
                <w:b/>
                <w:bCs/>
                <w:color w:val="000000"/>
                <w:sz w:val="20"/>
                <w:szCs w:val="24"/>
                <w:lang w:val="bg-BG" w:eastAsia="ru-RU"/>
              </w:rPr>
            </w:pPr>
            <w:r w:rsidRPr="003E5892">
              <w:rPr>
                <w:rFonts w:ascii="Times New Roman" w:eastAsia="Times New Roman" w:hAnsi="Times New Roman"/>
                <w:b/>
                <w:bCs/>
                <w:color w:val="000000"/>
                <w:sz w:val="20"/>
                <w:szCs w:val="24"/>
                <w:lang w:eastAsia="ru-RU"/>
              </w:rPr>
              <w:t>№</w:t>
            </w:r>
          </w:p>
        </w:tc>
        <w:tc>
          <w:tcPr>
            <w:tcW w:w="263" w:type="pct"/>
            <w:vMerge w:val="restart"/>
            <w:shd w:val="clear" w:color="auto" w:fill="DEEAF6" w:themeFill="accent1" w:themeFillTint="33"/>
          </w:tcPr>
          <w:p w14:paraId="2B858328" w14:textId="5EE72520" w:rsidR="00D52CCF" w:rsidRPr="00076332" w:rsidRDefault="00D52CCF" w:rsidP="005F694D">
            <w:pPr>
              <w:jc w:val="center"/>
              <w:rPr>
                <w:rFonts w:ascii="Times New Roman" w:eastAsia="Times New Roman" w:hAnsi="Times New Roman"/>
                <w:b/>
                <w:bCs/>
                <w:color w:val="000000"/>
                <w:sz w:val="20"/>
                <w:szCs w:val="24"/>
                <w:lang w:val="bg-BG" w:eastAsia="ru-RU"/>
              </w:rPr>
            </w:pPr>
            <w:r w:rsidRPr="003E5892">
              <w:rPr>
                <w:rFonts w:ascii="Times New Roman" w:eastAsia="Times New Roman" w:hAnsi="Times New Roman"/>
                <w:b/>
                <w:bCs/>
                <w:color w:val="000000"/>
                <w:sz w:val="20"/>
                <w:szCs w:val="24"/>
                <w:lang w:eastAsia="ru-RU"/>
              </w:rPr>
              <w:t>№</w:t>
            </w:r>
            <w:r>
              <w:rPr>
                <w:rFonts w:ascii="Times New Roman" w:eastAsia="Times New Roman" w:hAnsi="Times New Roman"/>
                <w:b/>
                <w:bCs/>
                <w:color w:val="000000"/>
                <w:sz w:val="20"/>
                <w:szCs w:val="24"/>
                <w:lang w:val="bg-BG" w:eastAsia="ru-RU"/>
              </w:rPr>
              <w:t xml:space="preserve"> </w:t>
            </w:r>
            <w:r w:rsidR="00F33D8A">
              <w:rPr>
                <w:rFonts w:ascii="Times New Roman" w:eastAsia="Times New Roman" w:hAnsi="Times New Roman"/>
                <w:b/>
                <w:bCs/>
                <w:color w:val="000000"/>
                <w:sz w:val="20"/>
                <w:szCs w:val="24"/>
                <w:lang w:val="bg-BG" w:eastAsia="ru-RU"/>
              </w:rPr>
              <w:t>меры в ОНУВ 2</w:t>
            </w:r>
          </w:p>
        </w:tc>
        <w:tc>
          <w:tcPr>
            <w:tcW w:w="717" w:type="pct"/>
            <w:vMerge w:val="restart"/>
            <w:shd w:val="clear" w:color="auto" w:fill="DEEAF6" w:themeFill="accent1" w:themeFillTint="33"/>
            <w:vAlign w:val="center"/>
            <w:hideMark/>
          </w:tcPr>
          <w:p w14:paraId="3B2C3FF0" w14:textId="14D0DB9B"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Политические меры и действия</w:t>
            </w:r>
          </w:p>
        </w:tc>
        <w:tc>
          <w:tcPr>
            <w:tcW w:w="766" w:type="pct"/>
            <w:vMerge w:val="restart"/>
            <w:shd w:val="clear" w:color="auto" w:fill="DEEAF6" w:themeFill="accent1" w:themeFillTint="33"/>
            <w:vAlign w:val="center"/>
          </w:tcPr>
          <w:p w14:paraId="2B9D9EC0"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Ответственные госорганы и партнеры</w:t>
            </w:r>
          </w:p>
        </w:tc>
        <w:tc>
          <w:tcPr>
            <w:tcW w:w="964" w:type="pct"/>
            <w:vMerge w:val="restart"/>
            <w:shd w:val="clear" w:color="auto" w:fill="DEEAF6" w:themeFill="accent1" w:themeFillTint="33"/>
            <w:vAlign w:val="center"/>
          </w:tcPr>
          <w:p w14:paraId="58DFE6F1"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Индикаторы</w:t>
            </w:r>
          </w:p>
        </w:tc>
        <w:tc>
          <w:tcPr>
            <w:tcW w:w="363" w:type="pct"/>
            <w:vMerge w:val="restart"/>
            <w:shd w:val="clear" w:color="auto" w:fill="DEEAF6" w:themeFill="accent1" w:themeFillTint="33"/>
            <w:vAlign w:val="center"/>
          </w:tcPr>
          <w:p w14:paraId="20AB986C"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Целевые показатели</w:t>
            </w:r>
          </w:p>
        </w:tc>
        <w:tc>
          <w:tcPr>
            <w:tcW w:w="948" w:type="pct"/>
            <w:gridSpan w:val="5"/>
            <w:shd w:val="clear" w:color="auto" w:fill="DEEAF6" w:themeFill="accent1" w:themeFillTint="33"/>
            <w:vAlign w:val="center"/>
          </w:tcPr>
          <w:p w14:paraId="72033E26" w14:textId="77777777" w:rsidR="00D52CCF" w:rsidRPr="003E5892" w:rsidRDefault="00D52CCF" w:rsidP="00197123">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Ресурсное обеспечение, млн долларов США 2021 г.</w:t>
            </w:r>
          </w:p>
        </w:tc>
        <w:tc>
          <w:tcPr>
            <w:tcW w:w="255" w:type="pct"/>
            <w:vMerge w:val="restart"/>
            <w:shd w:val="clear" w:color="auto" w:fill="DEEAF6" w:themeFill="accent1" w:themeFillTint="33"/>
            <w:vAlign w:val="center"/>
          </w:tcPr>
          <w:p w14:paraId="01742C9F" w14:textId="04F626F9"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hAnsi="Times New Roman"/>
                <w:b/>
                <w:sz w:val="20"/>
                <w:szCs w:val="24"/>
              </w:rPr>
              <w:t>Срок реализации</w:t>
            </w:r>
            <w:r>
              <w:rPr>
                <w:rFonts w:ascii="Times New Roman" w:hAnsi="Times New Roman"/>
                <w:b/>
                <w:sz w:val="20"/>
                <w:szCs w:val="24"/>
              </w:rPr>
              <w:t>, годы</w:t>
            </w:r>
          </w:p>
        </w:tc>
        <w:tc>
          <w:tcPr>
            <w:tcW w:w="491" w:type="pct"/>
            <w:vMerge w:val="restart"/>
            <w:shd w:val="clear" w:color="auto" w:fill="DEEAF6" w:themeFill="accent1" w:themeFillTint="33"/>
            <w:vAlign w:val="center"/>
          </w:tcPr>
          <w:p w14:paraId="60E08A21"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hAnsi="Times New Roman"/>
                <w:b/>
                <w:sz w:val="20"/>
                <w:szCs w:val="24"/>
              </w:rPr>
              <w:t>Ожидаемые сокращения, тыс. т СО</w:t>
            </w:r>
            <w:r w:rsidRPr="00076332">
              <w:rPr>
                <w:rFonts w:ascii="Times New Roman" w:hAnsi="Times New Roman"/>
                <w:b/>
                <w:sz w:val="20"/>
                <w:szCs w:val="24"/>
                <w:vertAlign w:val="subscript"/>
              </w:rPr>
              <w:t>2</w:t>
            </w:r>
            <w:r w:rsidRPr="003E5892">
              <w:rPr>
                <w:rFonts w:ascii="Times New Roman" w:hAnsi="Times New Roman"/>
                <w:b/>
                <w:sz w:val="20"/>
                <w:szCs w:val="24"/>
              </w:rPr>
              <w:t xml:space="preserve"> </w:t>
            </w:r>
            <w:proofErr w:type="spellStart"/>
            <w:r w:rsidRPr="003E5892">
              <w:rPr>
                <w:rFonts w:ascii="Times New Roman" w:hAnsi="Times New Roman"/>
                <w:b/>
                <w:sz w:val="20"/>
                <w:szCs w:val="24"/>
              </w:rPr>
              <w:t>экв</w:t>
            </w:r>
            <w:proofErr w:type="spellEnd"/>
            <w:r w:rsidRPr="003E5892">
              <w:rPr>
                <w:rFonts w:ascii="Times New Roman" w:hAnsi="Times New Roman"/>
                <w:b/>
                <w:sz w:val="20"/>
                <w:szCs w:val="24"/>
              </w:rPr>
              <w:t>.</w:t>
            </w:r>
            <w:r w:rsidRPr="003E5892">
              <w:rPr>
                <w:rStyle w:val="a6"/>
                <w:rFonts w:ascii="Times New Roman" w:hAnsi="Times New Roman"/>
                <w:b/>
                <w:sz w:val="20"/>
                <w:szCs w:val="24"/>
              </w:rPr>
              <w:footnoteReference w:id="2"/>
            </w:r>
          </w:p>
        </w:tc>
      </w:tr>
      <w:tr w:rsidR="00B72F31" w:rsidRPr="003E5892" w14:paraId="6CADA0D5" w14:textId="77777777" w:rsidTr="002B2771">
        <w:trPr>
          <w:cantSplit/>
        </w:trPr>
        <w:tc>
          <w:tcPr>
            <w:tcW w:w="233" w:type="pct"/>
            <w:vMerge/>
            <w:shd w:val="clear" w:color="auto" w:fill="auto"/>
            <w:vAlign w:val="center"/>
          </w:tcPr>
          <w:p w14:paraId="63D0BA2C" w14:textId="77777777" w:rsidR="00D52CCF" w:rsidRPr="003E5892" w:rsidRDefault="00D52CCF" w:rsidP="005F694D">
            <w:pPr>
              <w:ind w:left="360"/>
              <w:contextualSpacing/>
              <w:jc w:val="center"/>
              <w:rPr>
                <w:rFonts w:ascii="Times New Roman" w:eastAsia="Times New Roman" w:hAnsi="Times New Roman"/>
                <w:b/>
                <w:bCs/>
                <w:color w:val="000000"/>
                <w:sz w:val="20"/>
                <w:szCs w:val="24"/>
                <w:lang w:eastAsia="ru-RU"/>
              </w:rPr>
            </w:pPr>
          </w:p>
        </w:tc>
        <w:tc>
          <w:tcPr>
            <w:tcW w:w="263" w:type="pct"/>
            <w:vMerge/>
          </w:tcPr>
          <w:p w14:paraId="4D2E0B7B" w14:textId="77777777" w:rsidR="00D52CCF" w:rsidRPr="003E5892" w:rsidRDefault="00D52CCF" w:rsidP="005F694D">
            <w:pPr>
              <w:jc w:val="center"/>
              <w:rPr>
                <w:rFonts w:ascii="Times New Roman" w:eastAsia="Times New Roman" w:hAnsi="Times New Roman"/>
                <w:b/>
                <w:bCs/>
                <w:sz w:val="20"/>
                <w:szCs w:val="24"/>
                <w:lang w:eastAsia="ru-RU"/>
              </w:rPr>
            </w:pPr>
          </w:p>
        </w:tc>
        <w:tc>
          <w:tcPr>
            <w:tcW w:w="717" w:type="pct"/>
            <w:vMerge/>
            <w:shd w:val="clear" w:color="auto" w:fill="auto"/>
            <w:vAlign w:val="center"/>
          </w:tcPr>
          <w:p w14:paraId="598312A8" w14:textId="7E097DDA" w:rsidR="00D52CCF" w:rsidRPr="003E5892" w:rsidRDefault="00D52CCF" w:rsidP="005F694D">
            <w:pPr>
              <w:jc w:val="center"/>
              <w:rPr>
                <w:rFonts w:ascii="Times New Roman" w:eastAsia="Times New Roman" w:hAnsi="Times New Roman"/>
                <w:b/>
                <w:bCs/>
                <w:sz w:val="20"/>
                <w:szCs w:val="24"/>
                <w:lang w:eastAsia="ru-RU"/>
              </w:rPr>
            </w:pPr>
          </w:p>
        </w:tc>
        <w:tc>
          <w:tcPr>
            <w:tcW w:w="766" w:type="pct"/>
            <w:vMerge/>
            <w:shd w:val="clear" w:color="auto" w:fill="auto"/>
            <w:vAlign w:val="center"/>
          </w:tcPr>
          <w:p w14:paraId="146FADB8" w14:textId="77777777" w:rsidR="00D52CCF" w:rsidRPr="003E5892" w:rsidRDefault="00D52CCF" w:rsidP="005F694D">
            <w:pPr>
              <w:jc w:val="center"/>
              <w:rPr>
                <w:rFonts w:ascii="Times New Roman" w:eastAsia="Times New Roman" w:hAnsi="Times New Roman"/>
                <w:sz w:val="20"/>
                <w:szCs w:val="24"/>
                <w:lang w:eastAsia="ru-RU"/>
              </w:rPr>
            </w:pPr>
          </w:p>
        </w:tc>
        <w:tc>
          <w:tcPr>
            <w:tcW w:w="964" w:type="pct"/>
            <w:vMerge/>
            <w:vAlign w:val="center"/>
          </w:tcPr>
          <w:p w14:paraId="1B683AE5" w14:textId="77777777" w:rsidR="00D52CCF" w:rsidRPr="003E5892" w:rsidRDefault="00D52CCF" w:rsidP="005F694D">
            <w:pPr>
              <w:jc w:val="center"/>
              <w:rPr>
                <w:rFonts w:ascii="Times New Roman" w:hAnsi="Times New Roman"/>
                <w:sz w:val="20"/>
                <w:szCs w:val="24"/>
              </w:rPr>
            </w:pPr>
          </w:p>
        </w:tc>
        <w:tc>
          <w:tcPr>
            <w:tcW w:w="363" w:type="pct"/>
            <w:vMerge/>
            <w:shd w:val="clear" w:color="auto" w:fill="auto"/>
            <w:vAlign w:val="center"/>
          </w:tcPr>
          <w:p w14:paraId="08A82EDF" w14:textId="77777777" w:rsidR="00D52CCF" w:rsidRPr="003E5892" w:rsidRDefault="00D52CCF" w:rsidP="005F694D">
            <w:pPr>
              <w:jc w:val="center"/>
              <w:rPr>
                <w:rFonts w:ascii="Times New Roman" w:hAnsi="Times New Roman"/>
                <w:sz w:val="20"/>
                <w:szCs w:val="24"/>
              </w:rPr>
            </w:pPr>
          </w:p>
        </w:tc>
        <w:tc>
          <w:tcPr>
            <w:tcW w:w="315" w:type="pct"/>
            <w:gridSpan w:val="2"/>
            <w:shd w:val="clear" w:color="auto" w:fill="DEEAF6" w:themeFill="accent1" w:themeFillTint="33"/>
            <w:vAlign w:val="center"/>
          </w:tcPr>
          <w:p w14:paraId="371AE606"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Необходимые</w:t>
            </w:r>
          </w:p>
        </w:tc>
        <w:tc>
          <w:tcPr>
            <w:tcW w:w="317" w:type="pct"/>
            <w:gridSpan w:val="2"/>
            <w:shd w:val="clear" w:color="auto" w:fill="DEEAF6" w:themeFill="accent1" w:themeFillTint="33"/>
            <w:vAlign w:val="center"/>
          </w:tcPr>
          <w:p w14:paraId="1DF732D2"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Собственные средства</w:t>
            </w:r>
          </w:p>
        </w:tc>
        <w:tc>
          <w:tcPr>
            <w:tcW w:w="316" w:type="pct"/>
            <w:shd w:val="clear" w:color="auto" w:fill="DEEAF6" w:themeFill="accent1" w:themeFillTint="33"/>
            <w:vAlign w:val="center"/>
          </w:tcPr>
          <w:p w14:paraId="2F65766F" w14:textId="77777777" w:rsidR="00D52CCF" w:rsidRPr="003E5892" w:rsidRDefault="00D52CCF" w:rsidP="005F694D">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Международная поддержка</w:t>
            </w:r>
          </w:p>
        </w:tc>
        <w:tc>
          <w:tcPr>
            <w:tcW w:w="255" w:type="pct"/>
            <w:vMerge/>
            <w:shd w:val="clear" w:color="auto" w:fill="DEEAF6" w:themeFill="accent1" w:themeFillTint="33"/>
            <w:vAlign w:val="center"/>
          </w:tcPr>
          <w:p w14:paraId="627D597D" w14:textId="77777777" w:rsidR="00D52CCF" w:rsidRPr="003E5892" w:rsidRDefault="00D52CCF" w:rsidP="005F694D">
            <w:pPr>
              <w:jc w:val="center"/>
              <w:rPr>
                <w:rFonts w:ascii="Times New Roman" w:eastAsia="Times New Roman" w:hAnsi="Times New Roman"/>
                <w:b/>
                <w:bCs/>
                <w:color w:val="000000"/>
                <w:sz w:val="20"/>
                <w:szCs w:val="24"/>
                <w:lang w:eastAsia="ru-RU"/>
              </w:rPr>
            </w:pPr>
          </w:p>
        </w:tc>
        <w:tc>
          <w:tcPr>
            <w:tcW w:w="491" w:type="pct"/>
            <w:vMerge/>
            <w:shd w:val="clear" w:color="auto" w:fill="DEEAF6" w:themeFill="accent1" w:themeFillTint="33"/>
            <w:vAlign w:val="center"/>
          </w:tcPr>
          <w:p w14:paraId="7DDEF017" w14:textId="77777777" w:rsidR="00D52CCF" w:rsidRPr="003E5892" w:rsidRDefault="00D52CCF" w:rsidP="005F694D">
            <w:pPr>
              <w:jc w:val="center"/>
              <w:rPr>
                <w:rFonts w:ascii="Times New Roman" w:eastAsia="Times New Roman" w:hAnsi="Times New Roman"/>
                <w:b/>
                <w:bCs/>
                <w:color w:val="000000"/>
                <w:sz w:val="20"/>
                <w:szCs w:val="24"/>
                <w:lang w:eastAsia="ru-RU"/>
              </w:rPr>
            </w:pPr>
          </w:p>
        </w:tc>
      </w:tr>
      <w:tr w:rsidR="00B72F31" w:rsidRPr="003E5892" w14:paraId="068A3EBF" w14:textId="77777777" w:rsidTr="00B72F31">
        <w:trPr>
          <w:cantSplit/>
        </w:trPr>
        <w:tc>
          <w:tcPr>
            <w:tcW w:w="5000" w:type="pct"/>
            <w:gridSpan w:val="13"/>
            <w:shd w:val="clear" w:color="auto" w:fill="F2F2F2" w:themeFill="background1" w:themeFillShade="F2"/>
          </w:tcPr>
          <w:p w14:paraId="5BFFFC98" w14:textId="0254B7C3" w:rsidR="00B72F31" w:rsidRPr="003E5892" w:rsidRDefault="00B72F31" w:rsidP="00697E18">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Цель 1. Снижение выбросов ПГ в секторе «Энергетика»</w:t>
            </w:r>
          </w:p>
        </w:tc>
      </w:tr>
      <w:tr w:rsidR="0098610A" w:rsidRPr="003E5892" w14:paraId="0DB09EDA" w14:textId="77777777" w:rsidTr="0098610A">
        <w:trPr>
          <w:cantSplit/>
        </w:trPr>
        <w:tc>
          <w:tcPr>
            <w:tcW w:w="5000" w:type="pct"/>
            <w:gridSpan w:val="13"/>
          </w:tcPr>
          <w:p w14:paraId="0095CB9B" w14:textId="1CF44957" w:rsidR="0098610A" w:rsidRPr="003E5892" w:rsidRDefault="0098610A" w:rsidP="00697E18">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1.1 Повышение энергоэффективности зданий и домохозяйств</w:t>
            </w:r>
          </w:p>
        </w:tc>
      </w:tr>
      <w:tr w:rsidR="00697E18" w:rsidRPr="00697E18" w14:paraId="4F10EA7C" w14:textId="77777777" w:rsidTr="002B2771">
        <w:trPr>
          <w:cantSplit/>
        </w:trPr>
        <w:tc>
          <w:tcPr>
            <w:tcW w:w="233" w:type="pct"/>
            <w:shd w:val="clear" w:color="auto" w:fill="auto"/>
          </w:tcPr>
          <w:p w14:paraId="4BCAC4BF" w14:textId="77777777" w:rsidR="00B72F31" w:rsidRPr="00076332" w:rsidRDefault="00B72F31" w:rsidP="00B72F31">
            <w:pPr>
              <w:contextualSpacing/>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1.1.1.</w:t>
            </w:r>
          </w:p>
        </w:tc>
        <w:tc>
          <w:tcPr>
            <w:tcW w:w="263" w:type="pct"/>
          </w:tcPr>
          <w:p w14:paraId="78304896" w14:textId="75214267" w:rsidR="00B72F31" w:rsidRPr="00076332" w:rsidRDefault="00697E18" w:rsidP="00B72F31">
            <w:pPr>
              <w:rPr>
                <w:rFonts w:ascii="Times New Roman" w:hAnsi="Times New Roman"/>
                <w:sz w:val="20"/>
                <w:szCs w:val="24"/>
                <w:lang w:val="en-US"/>
              </w:rPr>
            </w:pPr>
            <w:r w:rsidRPr="00697E18">
              <w:rPr>
                <w:rFonts w:ascii="Times New Roman" w:hAnsi="Times New Roman"/>
                <w:sz w:val="20"/>
                <w:szCs w:val="24"/>
                <w:lang w:val="en-US"/>
              </w:rPr>
              <w:t>2.1</w:t>
            </w:r>
          </w:p>
        </w:tc>
        <w:tc>
          <w:tcPr>
            <w:tcW w:w="717" w:type="pct"/>
            <w:shd w:val="clear" w:color="auto" w:fill="auto"/>
          </w:tcPr>
          <w:p w14:paraId="3CEAB787" w14:textId="0A0836F0" w:rsidR="00B72F31" w:rsidRPr="00697E18" w:rsidRDefault="00B72F31" w:rsidP="00B72F31">
            <w:pPr>
              <w:rPr>
                <w:rFonts w:ascii="Times New Roman" w:hAnsi="Times New Roman"/>
                <w:sz w:val="20"/>
                <w:szCs w:val="24"/>
              </w:rPr>
            </w:pPr>
            <w:r w:rsidRPr="00697E18">
              <w:rPr>
                <w:rFonts w:ascii="Times New Roman" w:hAnsi="Times New Roman"/>
                <w:sz w:val="20"/>
                <w:szCs w:val="24"/>
              </w:rPr>
              <w:t>Масштабирование установки энергоэффективных печей в домохозяйствах. СДМ, С</w:t>
            </w:r>
          </w:p>
        </w:tc>
        <w:tc>
          <w:tcPr>
            <w:tcW w:w="766" w:type="pct"/>
            <w:shd w:val="clear" w:color="auto" w:fill="auto"/>
          </w:tcPr>
          <w:p w14:paraId="138F9A00" w14:textId="77777777" w:rsidR="00B72F31" w:rsidRPr="00076332" w:rsidRDefault="00B72F31" w:rsidP="00B72F31">
            <w:pPr>
              <w:rPr>
                <w:rFonts w:ascii="Times New Roman" w:eastAsia="Times New Roman" w:hAnsi="Times New Roman"/>
                <w:sz w:val="20"/>
                <w:szCs w:val="24"/>
                <w:lang w:eastAsia="ru-RU"/>
              </w:rPr>
            </w:pPr>
            <w:r w:rsidRPr="00076332">
              <w:rPr>
                <w:rFonts w:ascii="Times New Roman" w:eastAsia="Times New Roman" w:hAnsi="Times New Roman"/>
                <w:sz w:val="20"/>
                <w:szCs w:val="24"/>
                <w:lang w:eastAsia="ru-RU"/>
              </w:rPr>
              <w:t>МЭП, ВБ</w:t>
            </w:r>
          </w:p>
        </w:tc>
        <w:tc>
          <w:tcPr>
            <w:tcW w:w="964" w:type="pct"/>
          </w:tcPr>
          <w:p w14:paraId="0713B151" w14:textId="77777777" w:rsidR="00B72F31" w:rsidRPr="00076332" w:rsidRDefault="00B72F31" w:rsidP="00B72F31">
            <w:pP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Количество установок</w:t>
            </w:r>
          </w:p>
        </w:tc>
        <w:tc>
          <w:tcPr>
            <w:tcW w:w="363" w:type="pct"/>
            <w:shd w:val="clear" w:color="auto" w:fill="auto"/>
          </w:tcPr>
          <w:p w14:paraId="19863690" w14:textId="76D4793D" w:rsidR="00B72F31" w:rsidRPr="00076332" w:rsidRDefault="00B72F31" w:rsidP="00B72F31">
            <w:pPr>
              <w:jc w:val="cente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14 тыс.</w:t>
            </w:r>
          </w:p>
        </w:tc>
        <w:tc>
          <w:tcPr>
            <w:tcW w:w="315" w:type="pct"/>
            <w:gridSpan w:val="2"/>
          </w:tcPr>
          <w:p w14:paraId="4CE7E663" w14:textId="64E9FA22" w:rsidR="00B72F31" w:rsidRPr="00076332" w:rsidRDefault="00B72F31" w:rsidP="00B72F31">
            <w:pPr>
              <w:jc w:val="center"/>
              <w:rPr>
                <w:rFonts w:ascii="Times New Roman" w:eastAsia="Times New Roman" w:hAnsi="Times New Roman"/>
                <w:bCs/>
                <w:sz w:val="20"/>
                <w:szCs w:val="24"/>
                <w:lang w:val="en-US" w:eastAsia="ru-RU"/>
              </w:rPr>
            </w:pPr>
            <w:r w:rsidRPr="00076332">
              <w:rPr>
                <w:rFonts w:ascii="Times New Roman" w:eastAsia="Times New Roman" w:hAnsi="Times New Roman"/>
                <w:bCs/>
                <w:sz w:val="20"/>
                <w:szCs w:val="24"/>
                <w:lang w:eastAsia="ru-RU"/>
              </w:rPr>
              <w:t>5</w:t>
            </w:r>
            <w:r w:rsidRPr="00076332">
              <w:rPr>
                <w:rFonts w:ascii="Times New Roman" w:eastAsia="Times New Roman" w:hAnsi="Times New Roman"/>
                <w:bCs/>
                <w:sz w:val="20"/>
                <w:szCs w:val="24"/>
                <w:lang w:val="en-US" w:eastAsia="ru-RU"/>
              </w:rPr>
              <w:t>,0</w:t>
            </w:r>
          </w:p>
        </w:tc>
        <w:tc>
          <w:tcPr>
            <w:tcW w:w="317" w:type="pct"/>
            <w:gridSpan w:val="2"/>
          </w:tcPr>
          <w:p w14:paraId="777E4704" w14:textId="77777777" w:rsidR="00B72F31" w:rsidRPr="00076332" w:rsidRDefault="00B72F31" w:rsidP="00B72F31">
            <w:pPr>
              <w:jc w:val="cente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w:t>
            </w:r>
          </w:p>
        </w:tc>
        <w:tc>
          <w:tcPr>
            <w:tcW w:w="316" w:type="pct"/>
          </w:tcPr>
          <w:p w14:paraId="4277699A" w14:textId="27C8FEF6" w:rsidR="00B72F31" w:rsidRPr="00076332" w:rsidRDefault="00B72F31" w:rsidP="00B72F31">
            <w:pPr>
              <w:jc w:val="cente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5</w:t>
            </w:r>
            <w:r w:rsidRPr="00076332">
              <w:rPr>
                <w:rFonts w:ascii="Times New Roman" w:eastAsia="Times New Roman" w:hAnsi="Times New Roman"/>
                <w:bCs/>
                <w:sz w:val="20"/>
                <w:szCs w:val="24"/>
                <w:lang w:val="en-US" w:eastAsia="ru-RU"/>
              </w:rPr>
              <w:t>,0</w:t>
            </w:r>
            <w:r w:rsidRPr="00076332">
              <w:rPr>
                <w:rFonts w:ascii="Times New Roman" w:eastAsia="Times New Roman" w:hAnsi="Times New Roman"/>
                <w:bCs/>
                <w:sz w:val="20"/>
                <w:szCs w:val="24"/>
                <w:lang w:eastAsia="ru-RU"/>
              </w:rPr>
              <w:t xml:space="preserve"> </w:t>
            </w:r>
          </w:p>
        </w:tc>
        <w:tc>
          <w:tcPr>
            <w:tcW w:w="255" w:type="pct"/>
          </w:tcPr>
          <w:p w14:paraId="7A1B0A3D" w14:textId="77777777" w:rsidR="00B72F31" w:rsidRPr="00076332" w:rsidRDefault="00B72F31" w:rsidP="00B72F31">
            <w:pPr>
              <w:jc w:val="cente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2021-2030</w:t>
            </w:r>
          </w:p>
        </w:tc>
        <w:tc>
          <w:tcPr>
            <w:tcW w:w="491" w:type="pct"/>
          </w:tcPr>
          <w:p w14:paraId="7A64C96E" w14:textId="77777777" w:rsidR="00B72F31" w:rsidRPr="00076332" w:rsidRDefault="00B72F31" w:rsidP="00B72F31">
            <w:pP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В 2025 г – 772,449</w:t>
            </w:r>
          </w:p>
          <w:p w14:paraId="07908A29" w14:textId="77777777" w:rsidR="00B72F31" w:rsidRPr="00076332" w:rsidRDefault="00B72F31" w:rsidP="00B72F31">
            <w:pPr>
              <w:rPr>
                <w:rFonts w:ascii="Times New Roman" w:eastAsia="Times New Roman" w:hAnsi="Times New Roman"/>
                <w:bCs/>
                <w:sz w:val="20"/>
                <w:szCs w:val="24"/>
                <w:lang w:eastAsia="ru-RU"/>
              </w:rPr>
            </w:pPr>
            <w:r w:rsidRPr="00076332">
              <w:rPr>
                <w:rFonts w:ascii="Times New Roman" w:eastAsia="Times New Roman" w:hAnsi="Times New Roman"/>
                <w:bCs/>
                <w:sz w:val="20"/>
                <w:szCs w:val="24"/>
                <w:lang w:eastAsia="ru-RU"/>
              </w:rPr>
              <w:t>В 2030 г – 886,314</w:t>
            </w:r>
          </w:p>
        </w:tc>
      </w:tr>
      <w:tr w:rsidR="00B72F31" w:rsidRPr="003E5892" w14:paraId="0CACADB3" w14:textId="77777777" w:rsidTr="002B2771">
        <w:trPr>
          <w:cantSplit/>
        </w:trPr>
        <w:tc>
          <w:tcPr>
            <w:tcW w:w="233" w:type="pct"/>
            <w:shd w:val="clear" w:color="auto" w:fill="auto"/>
          </w:tcPr>
          <w:p w14:paraId="57007B99" w14:textId="77777777" w:rsidR="00B72F31" w:rsidRPr="003E5892" w:rsidRDefault="00B72F31" w:rsidP="00B72F31">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1.1.2.</w:t>
            </w:r>
          </w:p>
        </w:tc>
        <w:tc>
          <w:tcPr>
            <w:tcW w:w="263" w:type="pct"/>
          </w:tcPr>
          <w:p w14:paraId="6EE479F4" w14:textId="6E056C06" w:rsidR="00B72F31" w:rsidRPr="003E5892" w:rsidRDefault="00875D13" w:rsidP="00B72F31">
            <w:pPr>
              <w:rPr>
                <w:rFonts w:ascii="Times New Roman" w:hAnsi="Times New Roman"/>
                <w:sz w:val="20"/>
                <w:szCs w:val="24"/>
              </w:rPr>
            </w:pPr>
            <w:r>
              <w:rPr>
                <w:rFonts w:ascii="Times New Roman" w:hAnsi="Times New Roman"/>
                <w:sz w:val="20"/>
                <w:szCs w:val="24"/>
              </w:rPr>
              <w:t>2.2</w:t>
            </w:r>
          </w:p>
        </w:tc>
        <w:tc>
          <w:tcPr>
            <w:tcW w:w="717" w:type="pct"/>
            <w:shd w:val="clear" w:color="auto" w:fill="auto"/>
          </w:tcPr>
          <w:p w14:paraId="489293A5" w14:textId="40B806AA" w:rsidR="00B72F31" w:rsidRPr="003E5892" w:rsidRDefault="00B72F31" w:rsidP="00B72F31">
            <w:pPr>
              <w:rPr>
                <w:rFonts w:ascii="Times New Roman" w:hAnsi="Times New Roman"/>
                <w:sz w:val="20"/>
                <w:szCs w:val="24"/>
              </w:rPr>
            </w:pPr>
            <w:r w:rsidRPr="003E5892">
              <w:rPr>
                <w:rFonts w:ascii="Times New Roman" w:hAnsi="Times New Roman"/>
                <w:sz w:val="20"/>
                <w:szCs w:val="24"/>
              </w:rPr>
              <w:t>Повышение э/эффективности малых котельных заменой угольных котлов на газовые. СДМ, С.</w:t>
            </w:r>
          </w:p>
        </w:tc>
        <w:tc>
          <w:tcPr>
            <w:tcW w:w="766" w:type="pct"/>
            <w:shd w:val="clear" w:color="auto" w:fill="auto"/>
          </w:tcPr>
          <w:p w14:paraId="3A36EC78" w14:textId="77777777" w:rsidR="00B72F31" w:rsidRPr="003E5892" w:rsidRDefault="00B72F31" w:rsidP="00B72F31">
            <w:pPr>
              <w:rPr>
                <w:rFonts w:ascii="Times New Roman" w:eastAsia="Times New Roman" w:hAnsi="Times New Roman"/>
                <w:i/>
                <w:sz w:val="20"/>
                <w:szCs w:val="24"/>
                <w:lang w:eastAsia="ru-RU"/>
              </w:rPr>
            </w:pPr>
            <w:r w:rsidRPr="003E5892">
              <w:rPr>
                <w:rFonts w:ascii="Times New Roman" w:eastAsia="Times New Roman" w:hAnsi="Times New Roman"/>
                <w:i/>
                <w:sz w:val="20"/>
                <w:szCs w:val="24"/>
                <w:lang w:eastAsia="ru-RU"/>
              </w:rPr>
              <w:t>МЭП и Газпром Кыргызстан, ВБ</w:t>
            </w:r>
          </w:p>
        </w:tc>
        <w:tc>
          <w:tcPr>
            <w:tcW w:w="964" w:type="pct"/>
          </w:tcPr>
          <w:p w14:paraId="681A9507" w14:textId="1ED1F52F"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Число котельных пере</w:t>
            </w:r>
            <w:r>
              <w:rPr>
                <w:rFonts w:ascii="Times New Roman" w:eastAsia="Times New Roman" w:hAnsi="Times New Roman"/>
                <w:bCs/>
                <w:sz w:val="20"/>
                <w:szCs w:val="24"/>
                <w:lang w:eastAsia="ru-RU"/>
              </w:rPr>
              <w:t>веденных</w:t>
            </w:r>
            <w:r w:rsidRPr="003E5892">
              <w:rPr>
                <w:rFonts w:ascii="Times New Roman" w:eastAsia="Times New Roman" w:hAnsi="Times New Roman"/>
                <w:bCs/>
                <w:sz w:val="20"/>
                <w:szCs w:val="24"/>
                <w:lang w:eastAsia="ru-RU"/>
              </w:rPr>
              <w:t xml:space="preserve"> на газ.</w:t>
            </w:r>
          </w:p>
        </w:tc>
        <w:tc>
          <w:tcPr>
            <w:tcW w:w="363" w:type="pct"/>
            <w:shd w:val="clear" w:color="auto" w:fill="auto"/>
          </w:tcPr>
          <w:p w14:paraId="5ED41AC9" w14:textId="6F5B86C5"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48</w:t>
            </w:r>
            <w:r>
              <w:rPr>
                <w:rFonts w:ascii="Times New Roman" w:eastAsia="Times New Roman" w:hAnsi="Times New Roman"/>
                <w:bCs/>
                <w:sz w:val="20"/>
                <w:szCs w:val="24"/>
                <w:lang w:eastAsia="ru-RU"/>
              </w:rPr>
              <w:t xml:space="preserve"> </w:t>
            </w:r>
            <w:r w:rsidRPr="003E5892">
              <w:rPr>
                <w:rFonts w:ascii="Times New Roman" w:eastAsia="Times New Roman" w:hAnsi="Times New Roman"/>
                <w:bCs/>
                <w:sz w:val="20"/>
                <w:szCs w:val="24"/>
                <w:lang w:eastAsia="ru-RU"/>
              </w:rPr>
              <w:t>котел.</w:t>
            </w:r>
          </w:p>
          <w:p w14:paraId="0A148AC8" w14:textId="77B7BF9F"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БТЭ, 136 общ</w:t>
            </w:r>
            <w:r>
              <w:rPr>
                <w:rFonts w:ascii="Times New Roman" w:eastAsia="Times New Roman" w:hAnsi="Times New Roman"/>
                <w:bCs/>
                <w:sz w:val="20"/>
                <w:szCs w:val="24"/>
                <w:lang w:eastAsia="ru-RU"/>
              </w:rPr>
              <w:t>.</w:t>
            </w:r>
            <w:r w:rsidRPr="003E5892">
              <w:rPr>
                <w:rFonts w:ascii="Times New Roman" w:eastAsia="Times New Roman" w:hAnsi="Times New Roman"/>
                <w:bCs/>
                <w:sz w:val="20"/>
                <w:szCs w:val="24"/>
                <w:lang w:eastAsia="ru-RU"/>
              </w:rPr>
              <w:t xml:space="preserve"> и частных котел.</w:t>
            </w:r>
          </w:p>
        </w:tc>
        <w:tc>
          <w:tcPr>
            <w:tcW w:w="315" w:type="pct"/>
            <w:gridSpan w:val="2"/>
            <w:shd w:val="clear" w:color="auto" w:fill="auto"/>
          </w:tcPr>
          <w:p w14:paraId="511CD480" w14:textId="1BC086F9" w:rsidR="00B72F31" w:rsidRPr="003E5892" w:rsidRDefault="00B72F31" w:rsidP="00B72F31">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30</w:t>
            </w:r>
            <w:r w:rsidRPr="003E5892">
              <w:rPr>
                <w:rFonts w:ascii="Times New Roman" w:eastAsia="Times New Roman" w:hAnsi="Times New Roman"/>
                <w:bCs/>
                <w:sz w:val="20"/>
                <w:szCs w:val="24"/>
                <w:lang w:val="en-US" w:eastAsia="ru-RU"/>
              </w:rPr>
              <w:t>,0</w:t>
            </w:r>
          </w:p>
        </w:tc>
        <w:tc>
          <w:tcPr>
            <w:tcW w:w="317" w:type="pct"/>
            <w:gridSpan w:val="2"/>
            <w:shd w:val="clear" w:color="auto" w:fill="auto"/>
          </w:tcPr>
          <w:p w14:paraId="5A111508"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w:t>
            </w:r>
          </w:p>
        </w:tc>
        <w:tc>
          <w:tcPr>
            <w:tcW w:w="316" w:type="pct"/>
            <w:shd w:val="clear" w:color="auto" w:fill="auto"/>
          </w:tcPr>
          <w:p w14:paraId="5C60A846" w14:textId="207E4926" w:rsidR="00B72F31" w:rsidRPr="003E5892" w:rsidRDefault="00B72F31" w:rsidP="00B72F31">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30</w:t>
            </w:r>
            <w:r w:rsidRPr="003E5892">
              <w:rPr>
                <w:rFonts w:ascii="Times New Roman" w:eastAsia="Times New Roman" w:hAnsi="Times New Roman"/>
                <w:bCs/>
                <w:sz w:val="20"/>
                <w:szCs w:val="24"/>
                <w:lang w:val="en-US" w:eastAsia="ru-RU"/>
              </w:rPr>
              <w:t>,0</w:t>
            </w:r>
          </w:p>
        </w:tc>
        <w:tc>
          <w:tcPr>
            <w:tcW w:w="255" w:type="pct"/>
          </w:tcPr>
          <w:p w14:paraId="03247381"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286FC8D2" w14:textId="5F3F35C3"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2025 г – </w:t>
            </w:r>
            <w:r w:rsidR="00875D13">
              <w:rPr>
                <w:rFonts w:ascii="Times New Roman" w:eastAsia="Times New Roman" w:hAnsi="Times New Roman"/>
                <w:bCs/>
                <w:sz w:val="20"/>
                <w:szCs w:val="24"/>
                <w:lang w:eastAsia="ru-RU"/>
              </w:rPr>
              <w:t>402,203</w:t>
            </w:r>
          </w:p>
          <w:p w14:paraId="6377F987" w14:textId="3AF0516E" w:rsidR="00B72F31" w:rsidRPr="003E5892" w:rsidRDefault="00B72F31" w:rsidP="005B5FC6">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2030 г – </w:t>
            </w:r>
            <w:r w:rsidR="00875D13">
              <w:rPr>
                <w:rFonts w:ascii="Times New Roman" w:eastAsia="Times New Roman" w:hAnsi="Times New Roman"/>
                <w:bCs/>
                <w:sz w:val="20"/>
                <w:szCs w:val="24"/>
                <w:lang w:eastAsia="ru-RU"/>
              </w:rPr>
              <w:t>1</w:t>
            </w:r>
            <w:r w:rsidRPr="003E5892">
              <w:rPr>
                <w:rFonts w:ascii="Times New Roman" w:eastAsia="Times New Roman" w:hAnsi="Times New Roman"/>
                <w:bCs/>
                <w:sz w:val="20"/>
                <w:szCs w:val="24"/>
                <w:lang w:eastAsia="ru-RU"/>
              </w:rPr>
              <w:t>22</w:t>
            </w:r>
            <w:r w:rsidR="00875D13">
              <w:rPr>
                <w:rFonts w:ascii="Times New Roman" w:eastAsia="Times New Roman" w:hAnsi="Times New Roman"/>
                <w:bCs/>
                <w:sz w:val="20"/>
                <w:szCs w:val="24"/>
                <w:lang w:eastAsia="ru-RU"/>
              </w:rPr>
              <w:t>3</w:t>
            </w:r>
            <w:r w:rsidRPr="003E5892">
              <w:rPr>
                <w:rFonts w:ascii="Times New Roman" w:eastAsia="Times New Roman" w:hAnsi="Times New Roman"/>
                <w:bCs/>
                <w:sz w:val="20"/>
                <w:szCs w:val="24"/>
                <w:lang w:eastAsia="ru-RU"/>
              </w:rPr>
              <w:t>,6</w:t>
            </w:r>
            <w:r w:rsidR="00875D13">
              <w:rPr>
                <w:rFonts w:ascii="Times New Roman" w:eastAsia="Times New Roman" w:hAnsi="Times New Roman"/>
                <w:bCs/>
                <w:sz w:val="20"/>
                <w:szCs w:val="24"/>
                <w:lang w:eastAsia="ru-RU"/>
              </w:rPr>
              <w:t>97</w:t>
            </w:r>
          </w:p>
        </w:tc>
      </w:tr>
      <w:tr w:rsidR="00B72F31" w:rsidRPr="003E5892" w14:paraId="345C2094" w14:textId="77777777" w:rsidTr="002B2771">
        <w:trPr>
          <w:cantSplit/>
        </w:trPr>
        <w:tc>
          <w:tcPr>
            <w:tcW w:w="233" w:type="pct"/>
            <w:shd w:val="clear" w:color="auto" w:fill="auto"/>
          </w:tcPr>
          <w:p w14:paraId="579076F4" w14:textId="77777777" w:rsidR="00B72F31" w:rsidRPr="003E5892" w:rsidRDefault="00B72F31" w:rsidP="00B72F31">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1.1.3.</w:t>
            </w:r>
          </w:p>
        </w:tc>
        <w:tc>
          <w:tcPr>
            <w:tcW w:w="263" w:type="pct"/>
          </w:tcPr>
          <w:p w14:paraId="4C90DBF8" w14:textId="7B79F85C" w:rsidR="00B72F31" w:rsidRPr="00076332" w:rsidRDefault="00697E18" w:rsidP="00B72F31">
            <w:pPr>
              <w:rPr>
                <w:rFonts w:ascii="Times New Roman" w:hAnsi="Times New Roman"/>
                <w:sz w:val="20"/>
                <w:szCs w:val="24"/>
                <w:lang w:val="en-US"/>
              </w:rPr>
            </w:pPr>
            <w:r>
              <w:rPr>
                <w:rFonts w:ascii="Times New Roman" w:hAnsi="Times New Roman"/>
                <w:sz w:val="20"/>
                <w:szCs w:val="24"/>
                <w:lang w:val="en-US"/>
              </w:rPr>
              <w:t>2.3</w:t>
            </w:r>
          </w:p>
        </w:tc>
        <w:tc>
          <w:tcPr>
            <w:tcW w:w="717" w:type="pct"/>
            <w:shd w:val="clear" w:color="auto" w:fill="auto"/>
          </w:tcPr>
          <w:p w14:paraId="5C30610E" w14:textId="329656E8" w:rsidR="00B72F31" w:rsidRPr="003E5892" w:rsidRDefault="00B72F31" w:rsidP="00B72F31">
            <w:pPr>
              <w:rPr>
                <w:rFonts w:ascii="Times New Roman" w:hAnsi="Times New Roman"/>
                <w:sz w:val="20"/>
                <w:szCs w:val="24"/>
              </w:rPr>
            </w:pPr>
            <w:r w:rsidRPr="003E5892">
              <w:rPr>
                <w:rFonts w:ascii="Times New Roman" w:hAnsi="Times New Roman"/>
                <w:sz w:val="20"/>
                <w:szCs w:val="24"/>
              </w:rPr>
              <w:t>Строительство новых зданий по энергоэффективным СНИП. СМ,</w:t>
            </w:r>
            <w:r w:rsidRPr="003E5892">
              <w:rPr>
                <w:rFonts w:ascii="Times New Roman" w:hAnsi="Times New Roman"/>
                <w:sz w:val="20"/>
                <w:szCs w:val="24"/>
                <w:lang w:val="en-US"/>
              </w:rPr>
              <w:t xml:space="preserve"> </w:t>
            </w:r>
            <w:r w:rsidRPr="003E5892">
              <w:rPr>
                <w:rFonts w:ascii="Times New Roman" w:hAnsi="Times New Roman"/>
                <w:sz w:val="20"/>
                <w:szCs w:val="24"/>
              </w:rPr>
              <w:t>Н</w:t>
            </w:r>
          </w:p>
        </w:tc>
        <w:tc>
          <w:tcPr>
            <w:tcW w:w="766" w:type="pct"/>
            <w:vMerge w:val="restart"/>
            <w:shd w:val="clear" w:color="auto" w:fill="auto"/>
          </w:tcPr>
          <w:p w14:paraId="47083DF0" w14:textId="3070AD12" w:rsidR="00B72F31" w:rsidRPr="003E5892" w:rsidRDefault="00B72F31" w:rsidP="00B72F31">
            <w:pPr>
              <w:rPr>
                <w:rFonts w:ascii="Times New Roman" w:eastAsia="Times New Roman" w:hAnsi="Times New Roman"/>
                <w:sz w:val="20"/>
                <w:szCs w:val="24"/>
                <w:lang w:eastAsia="ru-RU"/>
              </w:rPr>
            </w:pPr>
            <w:proofErr w:type="spellStart"/>
            <w:r w:rsidRPr="003E5892">
              <w:rPr>
                <w:rFonts w:ascii="Times New Roman" w:eastAsia="Times New Roman" w:hAnsi="Times New Roman"/>
                <w:sz w:val="20"/>
                <w:szCs w:val="24"/>
                <w:lang w:eastAsia="ru-RU"/>
              </w:rPr>
              <w:t>ГААСиЖКХ</w:t>
            </w:r>
            <w:proofErr w:type="spellEnd"/>
            <w:r w:rsidRPr="003E5892">
              <w:rPr>
                <w:rFonts w:ascii="Times New Roman" w:eastAsia="Times New Roman" w:hAnsi="Times New Roman"/>
                <w:sz w:val="20"/>
                <w:szCs w:val="24"/>
                <w:lang w:eastAsia="ru-RU"/>
              </w:rPr>
              <w:t xml:space="preserve"> и стро</w:t>
            </w:r>
            <w:r>
              <w:rPr>
                <w:rFonts w:ascii="Times New Roman" w:eastAsia="Times New Roman" w:hAnsi="Times New Roman"/>
                <w:sz w:val="20"/>
                <w:szCs w:val="24"/>
                <w:lang w:eastAsia="ru-RU"/>
              </w:rPr>
              <w:t>ительных</w:t>
            </w:r>
            <w:r w:rsidRPr="003E5892">
              <w:rPr>
                <w:rFonts w:ascii="Times New Roman" w:eastAsia="Times New Roman" w:hAnsi="Times New Roman"/>
                <w:sz w:val="20"/>
                <w:szCs w:val="24"/>
                <w:lang w:eastAsia="ru-RU"/>
              </w:rPr>
              <w:t xml:space="preserve"> компании</w:t>
            </w:r>
          </w:p>
        </w:tc>
        <w:tc>
          <w:tcPr>
            <w:tcW w:w="964" w:type="pct"/>
          </w:tcPr>
          <w:p w14:paraId="223CF096"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Кв. м жилья</w:t>
            </w:r>
          </w:p>
        </w:tc>
        <w:tc>
          <w:tcPr>
            <w:tcW w:w="363" w:type="pct"/>
            <w:shd w:val="clear" w:color="auto" w:fill="auto"/>
          </w:tcPr>
          <w:p w14:paraId="16E68083" w14:textId="1E9DA92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1597</w:t>
            </w:r>
            <w:r>
              <w:rPr>
                <w:rFonts w:ascii="Times New Roman" w:eastAsia="Times New Roman" w:hAnsi="Times New Roman"/>
                <w:bCs/>
                <w:sz w:val="20"/>
                <w:szCs w:val="24"/>
                <w:lang w:eastAsia="ru-RU"/>
              </w:rPr>
              <w:t xml:space="preserve"> </w:t>
            </w:r>
            <w:r w:rsidRPr="003E5892">
              <w:rPr>
                <w:rFonts w:ascii="Times New Roman" w:eastAsia="Times New Roman" w:hAnsi="Times New Roman"/>
                <w:bCs/>
                <w:sz w:val="20"/>
                <w:szCs w:val="24"/>
                <w:lang w:eastAsia="ru-RU"/>
              </w:rPr>
              <w:t xml:space="preserve">тыс. </w:t>
            </w:r>
            <w:proofErr w:type="spellStart"/>
            <w:r w:rsidRPr="003E5892">
              <w:rPr>
                <w:rFonts w:ascii="Times New Roman" w:eastAsia="Times New Roman" w:hAnsi="Times New Roman"/>
                <w:bCs/>
                <w:sz w:val="20"/>
                <w:szCs w:val="24"/>
                <w:lang w:eastAsia="ru-RU"/>
              </w:rPr>
              <w:t>кв.м</w:t>
            </w:r>
            <w:proofErr w:type="spellEnd"/>
            <w:r w:rsidRPr="003E5892">
              <w:rPr>
                <w:rFonts w:ascii="Times New Roman" w:eastAsia="Times New Roman" w:hAnsi="Times New Roman"/>
                <w:bCs/>
                <w:sz w:val="20"/>
                <w:szCs w:val="24"/>
                <w:lang w:eastAsia="ru-RU"/>
              </w:rPr>
              <w:t>. ежегодно</w:t>
            </w:r>
          </w:p>
        </w:tc>
        <w:tc>
          <w:tcPr>
            <w:tcW w:w="315" w:type="pct"/>
            <w:gridSpan w:val="2"/>
            <w:shd w:val="clear" w:color="auto" w:fill="auto"/>
          </w:tcPr>
          <w:p w14:paraId="23DCE926"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175,6</w:t>
            </w:r>
          </w:p>
        </w:tc>
        <w:tc>
          <w:tcPr>
            <w:tcW w:w="317" w:type="pct"/>
            <w:gridSpan w:val="2"/>
            <w:shd w:val="clear" w:color="auto" w:fill="auto"/>
          </w:tcPr>
          <w:p w14:paraId="6CE91C30"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175,6</w:t>
            </w:r>
          </w:p>
        </w:tc>
        <w:tc>
          <w:tcPr>
            <w:tcW w:w="316" w:type="pct"/>
            <w:shd w:val="clear" w:color="auto" w:fill="auto"/>
          </w:tcPr>
          <w:p w14:paraId="45EB3EEB"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w:t>
            </w:r>
          </w:p>
        </w:tc>
        <w:tc>
          <w:tcPr>
            <w:tcW w:w="255" w:type="pct"/>
          </w:tcPr>
          <w:p w14:paraId="6CD9A359"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745C6F56"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2025 г – </w:t>
            </w:r>
            <w:r w:rsidRPr="003E5892">
              <w:rPr>
                <w:rFonts w:ascii="Times New Roman" w:hAnsi="Times New Roman"/>
                <w:sz w:val="20"/>
                <w:szCs w:val="24"/>
              </w:rPr>
              <w:t>14,552</w:t>
            </w:r>
          </w:p>
          <w:p w14:paraId="19282690"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2030 г – </w:t>
            </w:r>
            <w:r w:rsidRPr="003E5892">
              <w:rPr>
                <w:rFonts w:ascii="Times New Roman" w:hAnsi="Times New Roman"/>
                <w:sz w:val="20"/>
                <w:szCs w:val="24"/>
              </w:rPr>
              <w:t>16,866</w:t>
            </w:r>
          </w:p>
        </w:tc>
      </w:tr>
      <w:tr w:rsidR="00B72F31" w:rsidRPr="003E5892" w14:paraId="02E97461" w14:textId="77777777" w:rsidTr="002B2771">
        <w:trPr>
          <w:cantSplit/>
        </w:trPr>
        <w:tc>
          <w:tcPr>
            <w:tcW w:w="233" w:type="pct"/>
            <w:shd w:val="clear" w:color="auto" w:fill="auto"/>
          </w:tcPr>
          <w:p w14:paraId="4D5AA56E" w14:textId="77777777" w:rsidR="00B72F31" w:rsidRPr="003E5892" w:rsidRDefault="00B72F31" w:rsidP="00B72F31">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1.1.4.</w:t>
            </w:r>
          </w:p>
        </w:tc>
        <w:tc>
          <w:tcPr>
            <w:tcW w:w="263" w:type="pct"/>
          </w:tcPr>
          <w:p w14:paraId="5949AE23" w14:textId="4F4DC44D" w:rsidR="00B72F31" w:rsidRPr="00076332" w:rsidRDefault="00697E18" w:rsidP="00B72F31">
            <w:pPr>
              <w:rPr>
                <w:rFonts w:ascii="Times New Roman" w:hAnsi="Times New Roman"/>
                <w:sz w:val="20"/>
                <w:szCs w:val="24"/>
                <w:lang w:val="en-US"/>
              </w:rPr>
            </w:pPr>
            <w:r w:rsidRPr="00697E18">
              <w:rPr>
                <w:rFonts w:ascii="Times New Roman" w:hAnsi="Times New Roman"/>
                <w:sz w:val="20"/>
                <w:szCs w:val="24"/>
              </w:rPr>
              <w:t>2.</w:t>
            </w:r>
            <w:r>
              <w:rPr>
                <w:rFonts w:ascii="Times New Roman" w:hAnsi="Times New Roman"/>
                <w:sz w:val="20"/>
                <w:szCs w:val="24"/>
                <w:lang w:val="en-US"/>
              </w:rPr>
              <w:t>4</w:t>
            </w:r>
          </w:p>
        </w:tc>
        <w:tc>
          <w:tcPr>
            <w:tcW w:w="717" w:type="pct"/>
            <w:shd w:val="clear" w:color="auto" w:fill="auto"/>
          </w:tcPr>
          <w:p w14:paraId="29895ABC" w14:textId="5BEE1FE0" w:rsidR="00B72F31" w:rsidRPr="003E5892" w:rsidRDefault="00B72F31" w:rsidP="00B72F31">
            <w:pPr>
              <w:rPr>
                <w:rFonts w:ascii="Times New Roman" w:hAnsi="Times New Roman"/>
                <w:sz w:val="20"/>
                <w:szCs w:val="24"/>
              </w:rPr>
            </w:pPr>
            <w:r w:rsidRPr="003E5892">
              <w:rPr>
                <w:rFonts w:ascii="Times New Roman" w:hAnsi="Times New Roman"/>
                <w:sz w:val="20"/>
                <w:szCs w:val="24"/>
              </w:rPr>
              <w:t>Повышение энергоэффективности существующих зданий. СДМ, В</w:t>
            </w:r>
          </w:p>
        </w:tc>
        <w:tc>
          <w:tcPr>
            <w:tcW w:w="766" w:type="pct"/>
            <w:vMerge/>
            <w:shd w:val="clear" w:color="auto" w:fill="auto"/>
          </w:tcPr>
          <w:p w14:paraId="156A95BF" w14:textId="77777777" w:rsidR="00B72F31" w:rsidRPr="003E5892" w:rsidRDefault="00B72F31" w:rsidP="00B72F31">
            <w:pPr>
              <w:rPr>
                <w:rFonts w:ascii="Times New Roman" w:eastAsia="Times New Roman" w:hAnsi="Times New Roman"/>
                <w:sz w:val="20"/>
                <w:szCs w:val="24"/>
                <w:lang w:eastAsia="ru-RU"/>
              </w:rPr>
            </w:pPr>
          </w:p>
        </w:tc>
        <w:tc>
          <w:tcPr>
            <w:tcW w:w="964" w:type="pct"/>
          </w:tcPr>
          <w:p w14:paraId="34FF83C0"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Кв. м жилья</w:t>
            </w:r>
          </w:p>
        </w:tc>
        <w:tc>
          <w:tcPr>
            <w:tcW w:w="363" w:type="pct"/>
            <w:shd w:val="clear" w:color="auto" w:fill="auto"/>
          </w:tcPr>
          <w:p w14:paraId="496E1B8A"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1000,161</w:t>
            </w:r>
          </w:p>
          <w:p w14:paraId="20235F37" w14:textId="65B2CC6B"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тыс. </w:t>
            </w:r>
            <w:proofErr w:type="spellStart"/>
            <w:r w:rsidRPr="003E5892">
              <w:rPr>
                <w:rFonts w:ascii="Times New Roman" w:eastAsia="Times New Roman" w:hAnsi="Times New Roman"/>
                <w:bCs/>
                <w:sz w:val="20"/>
                <w:szCs w:val="24"/>
                <w:lang w:eastAsia="ru-RU"/>
              </w:rPr>
              <w:t>кв.м</w:t>
            </w:r>
            <w:proofErr w:type="spellEnd"/>
            <w:r w:rsidRPr="003E5892">
              <w:rPr>
                <w:rFonts w:ascii="Times New Roman" w:eastAsia="Times New Roman" w:hAnsi="Times New Roman"/>
                <w:bCs/>
                <w:sz w:val="20"/>
                <w:szCs w:val="24"/>
                <w:lang w:eastAsia="ru-RU"/>
              </w:rPr>
              <w:t>. обществ зданий</w:t>
            </w:r>
          </w:p>
        </w:tc>
        <w:tc>
          <w:tcPr>
            <w:tcW w:w="315" w:type="pct"/>
            <w:gridSpan w:val="2"/>
            <w:shd w:val="clear" w:color="auto" w:fill="auto"/>
          </w:tcPr>
          <w:p w14:paraId="080891E8" w14:textId="5199DBD6" w:rsidR="00B72F31" w:rsidRPr="003E5892" w:rsidRDefault="00B72F31" w:rsidP="00B72F31">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74</w:t>
            </w:r>
            <w:r w:rsidRPr="003E5892">
              <w:rPr>
                <w:rFonts w:ascii="Times New Roman" w:eastAsia="Times New Roman" w:hAnsi="Times New Roman"/>
                <w:bCs/>
                <w:sz w:val="20"/>
                <w:szCs w:val="24"/>
                <w:lang w:val="en-US" w:eastAsia="ru-RU"/>
              </w:rPr>
              <w:t>,0</w:t>
            </w:r>
          </w:p>
        </w:tc>
        <w:tc>
          <w:tcPr>
            <w:tcW w:w="317" w:type="pct"/>
            <w:gridSpan w:val="2"/>
            <w:shd w:val="clear" w:color="auto" w:fill="auto"/>
          </w:tcPr>
          <w:p w14:paraId="4BD22B5A" w14:textId="369E0C17" w:rsidR="00B72F31" w:rsidRPr="003E5892" w:rsidRDefault="00B72F31" w:rsidP="00B72F31">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36</w:t>
            </w:r>
            <w:r w:rsidRPr="003E5892">
              <w:rPr>
                <w:rFonts w:ascii="Times New Roman" w:eastAsia="Times New Roman" w:hAnsi="Times New Roman"/>
                <w:bCs/>
                <w:sz w:val="20"/>
                <w:szCs w:val="24"/>
                <w:lang w:val="en-US" w:eastAsia="ru-RU"/>
              </w:rPr>
              <w:t>,0</w:t>
            </w:r>
          </w:p>
        </w:tc>
        <w:tc>
          <w:tcPr>
            <w:tcW w:w="316" w:type="pct"/>
            <w:shd w:val="clear" w:color="auto" w:fill="auto"/>
          </w:tcPr>
          <w:p w14:paraId="58D5ECC4" w14:textId="5E63ED0B" w:rsidR="00B72F31" w:rsidRPr="003E5892" w:rsidRDefault="00B72F31" w:rsidP="00B72F31">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38</w:t>
            </w:r>
            <w:r w:rsidRPr="003E5892">
              <w:rPr>
                <w:rFonts w:ascii="Times New Roman" w:eastAsia="Times New Roman" w:hAnsi="Times New Roman"/>
                <w:bCs/>
                <w:sz w:val="20"/>
                <w:szCs w:val="24"/>
                <w:lang w:val="en-US" w:eastAsia="ru-RU"/>
              </w:rPr>
              <w:t>,0</w:t>
            </w:r>
          </w:p>
        </w:tc>
        <w:tc>
          <w:tcPr>
            <w:tcW w:w="255" w:type="pct"/>
          </w:tcPr>
          <w:p w14:paraId="21E90993" w14:textId="77777777" w:rsidR="00B72F31" w:rsidRPr="003E5892" w:rsidRDefault="00B72F31" w:rsidP="00B72F31">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0421153D"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2025 г – 0</w:t>
            </w:r>
          </w:p>
          <w:p w14:paraId="0438678E" w14:textId="77777777" w:rsidR="00B72F31" w:rsidRPr="003E5892" w:rsidRDefault="00B72F31" w:rsidP="00B72F31">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2030 г – 10</w:t>
            </w:r>
            <w:r w:rsidRPr="003E5892">
              <w:rPr>
                <w:rFonts w:ascii="Times New Roman" w:hAnsi="Times New Roman"/>
                <w:sz w:val="20"/>
                <w:szCs w:val="24"/>
              </w:rPr>
              <w:t>,868</w:t>
            </w:r>
          </w:p>
        </w:tc>
      </w:tr>
      <w:tr w:rsidR="0098610A" w:rsidRPr="003E5892" w14:paraId="2BE8808F" w14:textId="77777777" w:rsidTr="0098610A">
        <w:trPr>
          <w:cantSplit/>
        </w:trPr>
        <w:tc>
          <w:tcPr>
            <w:tcW w:w="5000" w:type="pct"/>
            <w:gridSpan w:val="13"/>
          </w:tcPr>
          <w:p w14:paraId="51224CC8" w14:textId="62AE5C38" w:rsidR="0098610A" w:rsidRPr="003E5892" w:rsidRDefault="0098610A" w:rsidP="00697E18">
            <w:pPr>
              <w:rPr>
                <w:rFonts w:ascii="Times New Roman" w:eastAsia="Times New Roman" w:hAnsi="Times New Roman"/>
                <w:bCs/>
                <w:sz w:val="20"/>
                <w:szCs w:val="24"/>
                <w:lang w:eastAsia="ru-RU"/>
              </w:rPr>
            </w:pPr>
            <w:r w:rsidRPr="003E5892">
              <w:rPr>
                <w:rFonts w:ascii="Times New Roman" w:eastAsia="Times New Roman" w:hAnsi="Times New Roman"/>
                <w:b/>
                <w:bCs/>
                <w:i/>
                <w:sz w:val="20"/>
                <w:szCs w:val="24"/>
                <w:lang w:eastAsia="ru-RU"/>
              </w:rPr>
              <w:t>Задача 1.2. Снижение потребления угля через газификацию домохозяйств и котельных</w:t>
            </w:r>
          </w:p>
        </w:tc>
      </w:tr>
      <w:tr w:rsidR="0098610A" w:rsidRPr="003E5892" w14:paraId="178C3CD8" w14:textId="77777777" w:rsidTr="002B2771">
        <w:trPr>
          <w:cantSplit/>
        </w:trPr>
        <w:tc>
          <w:tcPr>
            <w:tcW w:w="233" w:type="pct"/>
            <w:shd w:val="clear" w:color="auto" w:fill="auto"/>
          </w:tcPr>
          <w:p w14:paraId="1198A7A6" w14:textId="77777777" w:rsidR="0098610A" w:rsidRPr="003E5892" w:rsidRDefault="0098610A" w:rsidP="0098610A">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lastRenderedPageBreak/>
              <w:t>1.2.1.</w:t>
            </w:r>
          </w:p>
        </w:tc>
        <w:tc>
          <w:tcPr>
            <w:tcW w:w="263" w:type="pct"/>
          </w:tcPr>
          <w:p w14:paraId="68C2AE95" w14:textId="6B04E5C7" w:rsidR="0098610A" w:rsidRPr="00076332" w:rsidRDefault="00697E18" w:rsidP="0098610A">
            <w:pPr>
              <w:rPr>
                <w:rFonts w:ascii="Times New Roman" w:hAnsi="Times New Roman"/>
                <w:sz w:val="20"/>
                <w:szCs w:val="24"/>
                <w:lang w:val="en-US"/>
              </w:rPr>
            </w:pPr>
            <w:r>
              <w:rPr>
                <w:rFonts w:ascii="Times New Roman" w:hAnsi="Times New Roman"/>
                <w:sz w:val="20"/>
                <w:szCs w:val="24"/>
                <w:lang w:val="en-US"/>
              </w:rPr>
              <w:t>1.1</w:t>
            </w:r>
          </w:p>
        </w:tc>
        <w:tc>
          <w:tcPr>
            <w:tcW w:w="717" w:type="pct"/>
            <w:shd w:val="clear" w:color="auto" w:fill="auto"/>
          </w:tcPr>
          <w:p w14:paraId="2864398A" w14:textId="0C7B1433" w:rsidR="0098610A" w:rsidRPr="003E5892" w:rsidRDefault="0098610A" w:rsidP="0098610A">
            <w:pPr>
              <w:rPr>
                <w:rFonts w:ascii="Times New Roman" w:hAnsi="Times New Roman"/>
                <w:sz w:val="20"/>
                <w:szCs w:val="24"/>
              </w:rPr>
            </w:pPr>
            <w:r w:rsidRPr="003E5892">
              <w:rPr>
                <w:rFonts w:ascii="Times New Roman" w:hAnsi="Times New Roman"/>
                <w:sz w:val="20"/>
                <w:szCs w:val="24"/>
              </w:rPr>
              <w:t>Реализация проектов Газпром Кыргызстан по газификации домохозяйств. СМ</w:t>
            </w:r>
            <w:r w:rsidRPr="003E5892">
              <w:rPr>
                <w:rStyle w:val="a6"/>
                <w:rFonts w:ascii="Times New Roman" w:hAnsi="Times New Roman"/>
                <w:sz w:val="20"/>
                <w:szCs w:val="24"/>
              </w:rPr>
              <w:footnoteReference w:id="3"/>
            </w:r>
            <w:r w:rsidRPr="003E5892">
              <w:rPr>
                <w:rFonts w:ascii="Times New Roman" w:hAnsi="Times New Roman"/>
                <w:sz w:val="20"/>
                <w:szCs w:val="24"/>
              </w:rPr>
              <w:t xml:space="preserve"> Риск - С</w:t>
            </w:r>
            <w:r w:rsidRPr="003E5892">
              <w:rPr>
                <w:rStyle w:val="a6"/>
                <w:rFonts w:ascii="Times New Roman" w:hAnsi="Times New Roman"/>
                <w:sz w:val="20"/>
                <w:szCs w:val="24"/>
              </w:rPr>
              <w:footnoteReference w:id="4"/>
            </w:r>
          </w:p>
        </w:tc>
        <w:tc>
          <w:tcPr>
            <w:tcW w:w="766" w:type="pct"/>
            <w:shd w:val="clear" w:color="auto" w:fill="auto"/>
          </w:tcPr>
          <w:p w14:paraId="28001962" w14:textId="77777777" w:rsidR="0098610A" w:rsidRPr="003E5892" w:rsidRDefault="0098610A" w:rsidP="0098610A">
            <w:pPr>
              <w:rPr>
                <w:rFonts w:ascii="Times New Roman" w:eastAsia="Times New Roman" w:hAnsi="Times New Roman"/>
                <w:i/>
                <w:sz w:val="20"/>
                <w:szCs w:val="24"/>
                <w:lang w:eastAsia="ru-RU"/>
              </w:rPr>
            </w:pPr>
            <w:r w:rsidRPr="003E5892">
              <w:rPr>
                <w:rFonts w:ascii="Times New Roman" w:eastAsia="Times New Roman" w:hAnsi="Times New Roman"/>
                <w:i/>
                <w:sz w:val="20"/>
                <w:szCs w:val="24"/>
                <w:lang w:eastAsia="ru-RU"/>
              </w:rPr>
              <w:t>МЭП и Газпром Кыргызстан</w:t>
            </w:r>
          </w:p>
        </w:tc>
        <w:tc>
          <w:tcPr>
            <w:tcW w:w="964" w:type="pct"/>
          </w:tcPr>
          <w:p w14:paraId="26DA8B8F" w14:textId="77777777" w:rsidR="0098610A" w:rsidRPr="003E5892" w:rsidRDefault="0098610A" w:rsidP="0098610A">
            <w:pPr>
              <w:rPr>
                <w:rFonts w:ascii="Times New Roman" w:eastAsia="Times New Roman" w:hAnsi="Times New Roman"/>
                <w:i/>
                <w:sz w:val="20"/>
                <w:szCs w:val="24"/>
                <w:lang w:eastAsia="ru-RU"/>
              </w:rPr>
            </w:pPr>
            <w:r w:rsidRPr="003E5892">
              <w:rPr>
                <w:rFonts w:ascii="Times New Roman" w:eastAsia="Times New Roman" w:hAnsi="Times New Roman"/>
                <w:i/>
                <w:sz w:val="20"/>
                <w:szCs w:val="24"/>
                <w:lang w:eastAsia="ru-RU"/>
              </w:rPr>
              <w:t>% газификации страны</w:t>
            </w:r>
          </w:p>
        </w:tc>
        <w:tc>
          <w:tcPr>
            <w:tcW w:w="363" w:type="pct"/>
            <w:shd w:val="clear" w:color="auto" w:fill="auto"/>
          </w:tcPr>
          <w:p w14:paraId="2928C751"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2020 – 33%</w:t>
            </w:r>
          </w:p>
          <w:p w14:paraId="1C732427"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2025 – 44%</w:t>
            </w:r>
          </w:p>
          <w:p w14:paraId="083EA8B7"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2030 – 60%</w:t>
            </w:r>
          </w:p>
        </w:tc>
        <w:tc>
          <w:tcPr>
            <w:tcW w:w="315" w:type="pct"/>
            <w:gridSpan w:val="2"/>
            <w:shd w:val="clear" w:color="auto" w:fill="auto"/>
          </w:tcPr>
          <w:p w14:paraId="66DB1EF6" w14:textId="790F86A2" w:rsidR="0098610A" w:rsidRPr="003E5892" w:rsidRDefault="0098610A" w:rsidP="0098610A">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758</w:t>
            </w:r>
            <w:r w:rsidRPr="003E5892">
              <w:rPr>
                <w:rFonts w:ascii="Times New Roman" w:eastAsia="Times New Roman" w:hAnsi="Times New Roman"/>
                <w:bCs/>
                <w:sz w:val="20"/>
                <w:szCs w:val="24"/>
                <w:lang w:val="en-US" w:eastAsia="ru-RU"/>
              </w:rPr>
              <w:t>,0</w:t>
            </w:r>
          </w:p>
        </w:tc>
        <w:tc>
          <w:tcPr>
            <w:tcW w:w="317" w:type="pct"/>
            <w:gridSpan w:val="2"/>
            <w:shd w:val="clear" w:color="auto" w:fill="auto"/>
          </w:tcPr>
          <w:p w14:paraId="7F3FC331" w14:textId="7E44A031" w:rsidR="0098610A" w:rsidRPr="003E5892" w:rsidRDefault="0098610A" w:rsidP="0098610A">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758</w:t>
            </w:r>
            <w:r w:rsidRPr="003E5892">
              <w:rPr>
                <w:rFonts w:ascii="Times New Roman" w:eastAsia="Times New Roman" w:hAnsi="Times New Roman"/>
                <w:bCs/>
                <w:sz w:val="20"/>
                <w:szCs w:val="24"/>
                <w:lang w:val="en-US" w:eastAsia="ru-RU"/>
              </w:rPr>
              <w:t>,0</w:t>
            </w:r>
          </w:p>
        </w:tc>
        <w:tc>
          <w:tcPr>
            <w:tcW w:w="316" w:type="pct"/>
            <w:shd w:val="clear" w:color="auto" w:fill="auto"/>
          </w:tcPr>
          <w:p w14:paraId="4C302A5B"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w:t>
            </w:r>
          </w:p>
        </w:tc>
        <w:tc>
          <w:tcPr>
            <w:tcW w:w="255" w:type="pct"/>
          </w:tcPr>
          <w:p w14:paraId="6ED5D320"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1C116C50" w14:textId="00B2B9ED" w:rsidR="0098610A" w:rsidRPr="003E5892" w:rsidRDefault="0098610A" w:rsidP="0098610A">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2025 г - </w:t>
            </w:r>
            <w:r>
              <w:rPr>
                <w:rFonts w:ascii="Times New Roman" w:eastAsia="Times New Roman" w:hAnsi="Times New Roman"/>
                <w:bCs/>
                <w:sz w:val="20"/>
                <w:szCs w:val="24"/>
                <w:lang w:eastAsia="ru-RU"/>
              </w:rPr>
              <w:t>809</w:t>
            </w:r>
            <w:r w:rsidRPr="003E5892">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979</w:t>
            </w:r>
          </w:p>
          <w:p w14:paraId="6374EBF0" w14:textId="2B6841AE" w:rsidR="0098610A" w:rsidRPr="003E5892" w:rsidRDefault="0098610A" w:rsidP="0098610A">
            <w:pP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 xml:space="preserve">В 2030 г.– </w:t>
            </w:r>
            <w:r>
              <w:rPr>
                <w:rFonts w:ascii="Times New Roman" w:eastAsia="Times New Roman" w:hAnsi="Times New Roman"/>
                <w:bCs/>
                <w:sz w:val="20"/>
                <w:szCs w:val="24"/>
                <w:lang w:eastAsia="ru-RU"/>
              </w:rPr>
              <w:t>971,247</w:t>
            </w:r>
          </w:p>
        </w:tc>
      </w:tr>
      <w:tr w:rsidR="0098610A" w:rsidRPr="003E5892" w14:paraId="739D28AC" w14:textId="77777777" w:rsidTr="0098610A">
        <w:trPr>
          <w:cantSplit/>
        </w:trPr>
        <w:tc>
          <w:tcPr>
            <w:tcW w:w="5000" w:type="pct"/>
            <w:gridSpan w:val="13"/>
          </w:tcPr>
          <w:p w14:paraId="7A06D819" w14:textId="7650DAE9" w:rsidR="0098610A" w:rsidRPr="003E5892" w:rsidRDefault="0098610A" w:rsidP="00697E18">
            <w:pPr>
              <w:rPr>
                <w:rFonts w:ascii="Times New Roman" w:eastAsia="Times New Roman" w:hAnsi="Times New Roman"/>
                <w:b/>
                <w:bCs/>
                <w:i/>
                <w:sz w:val="20"/>
                <w:szCs w:val="24"/>
                <w:lang w:eastAsia="ru-RU"/>
              </w:rPr>
            </w:pPr>
            <w:r w:rsidRPr="003E5892">
              <w:rPr>
                <w:rFonts w:ascii="Times New Roman" w:eastAsia="Times New Roman" w:hAnsi="Times New Roman"/>
                <w:b/>
                <w:bCs/>
                <w:i/>
                <w:sz w:val="20"/>
                <w:szCs w:val="24"/>
                <w:lang w:eastAsia="ru-RU"/>
              </w:rPr>
              <w:t>Задача 1.3. Развитие электротранспорта</w:t>
            </w:r>
          </w:p>
        </w:tc>
      </w:tr>
      <w:tr w:rsidR="0098610A" w:rsidRPr="003E5892" w14:paraId="351B7D7A" w14:textId="77777777" w:rsidTr="002B2771">
        <w:trPr>
          <w:cantSplit/>
        </w:trPr>
        <w:tc>
          <w:tcPr>
            <w:tcW w:w="233" w:type="pct"/>
            <w:shd w:val="clear" w:color="auto" w:fill="auto"/>
          </w:tcPr>
          <w:p w14:paraId="6F2E3668" w14:textId="77777777" w:rsidR="0098610A" w:rsidRPr="003E5892" w:rsidRDefault="0098610A" w:rsidP="0098610A">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1.3.1</w:t>
            </w:r>
          </w:p>
        </w:tc>
        <w:tc>
          <w:tcPr>
            <w:tcW w:w="263" w:type="pct"/>
          </w:tcPr>
          <w:p w14:paraId="5C31EF0E" w14:textId="67442BE2" w:rsidR="0098610A" w:rsidRPr="003E5892" w:rsidRDefault="00697E18" w:rsidP="0098610A">
            <w:pPr>
              <w:rPr>
                <w:rFonts w:ascii="Times New Roman" w:hAnsi="Times New Roman"/>
                <w:sz w:val="20"/>
                <w:szCs w:val="24"/>
              </w:rPr>
            </w:pPr>
            <w:r>
              <w:rPr>
                <w:rFonts w:ascii="Times New Roman" w:hAnsi="Times New Roman"/>
                <w:sz w:val="20"/>
                <w:szCs w:val="24"/>
                <w:lang w:val="en-US"/>
              </w:rPr>
              <w:t>1.2</w:t>
            </w:r>
          </w:p>
        </w:tc>
        <w:tc>
          <w:tcPr>
            <w:tcW w:w="717" w:type="pct"/>
            <w:shd w:val="clear" w:color="auto" w:fill="auto"/>
          </w:tcPr>
          <w:p w14:paraId="5AEA3196" w14:textId="1F2EA9B9" w:rsidR="0098610A" w:rsidRPr="003E5892" w:rsidRDefault="0098610A" w:rsidP="0098610A">
            <w:pPr>
              <w:rPr>
                <w:rFonts w:ascii="Times New Roman" w:hAnsi="Times New Roman"/>
                <w:sz w:val="20"/>
                <w:szCs w:val="24"/>
              </w:rPr>
            </w:pPr>
            <w:r w:rsidRPr="003E5892">
              <w:rPr>
                <w:rFonts w:ascii="Times New Roman" w:hAnsi="Times New Roman"/>
                <w:sz w:val="20"/>
                <w:szCs w:val="24"/>
              </w:rPr>
              <w:t>Замена легкового транспорта с ДВС на электромобили. СДМ, В</w:t>
            </w:r>
          </w:p>
        </w:tc>
        <w:tc>
          <w:tcPr>
            <w:tcW w:w="766" w:type="pct"/>
            <w:shd w:val="clear" w:color="auto" w:fill="auto"/>
          </w:tcPr>
          <w:p w14:paraId="657D206E" w14:textId="19B10033" w:rsidR="0098610A" w:rsidRPr="003E5892" w:rsidRDefault="0098610A" w:rsidP="0098610A">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Минтранс, МЭФ, частные пользователи</w:t>
            </w:r>
          </w:p>
        </w:tc>
        <w:tc>
          <w:tcPr>
            <w:tcW w:w="964" w:type="pct"/>
          </w:tcPr>
          <w:p w14:paraId="0C520D1B" w14:textId="77777777" w:rsidR="0098610A" w:rsidRPr="003E5892" w:rsidRDefault="0098610A" w:rsidP="0098610A">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от всех легковых</w:t>
            </w:r>
          </w:p>
        </w:tc>
        <w:tc>
          <w:tcPr>
            <w:tcW w:w="363" w:type="pct"/>
            <w:shd w:val="clear" w:color="auto" w:fill="auto"/>
          </w:tcPr>
          <w:p w14:paraId="42CD82ED"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w:t>
            </w:r>
          </w:p>
        </w:tc>
        <w:tc>
          <w:tcPr>
            <w:tcW w:w="315" w:type="pct"/>
            <w:gridSpan w:val="2"/>
          </w:tcPr>
          <w:p w14:paraId="612487D3" w14:textId="21A59104" w:rsidR="0098610A" w:rsidRPr="003E5892" w:rsidRDefault="0098610A" w:rsidP="0098610A">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266</w:t>
            </w:r>
            <w:r w:rsidRPr="003E5892">
              <w:rPr>
                <w:rFonts w:ascii="Times New Roman" w:eastAsia="Times New Roman" w:hAnsi="Times New Roman"/>
                <w:bCs/>
                <w:sz w:val="20"/>
                <w:szCs w:val="24"/>
                <w:lang w:val="en-US" w:eastAsia="ru-RU"/>
              </w:rPr>
              <w:t>,0</w:t>
            </w:r>
          </w:p>
        </w:tc>
        <w:tc>
          <w:tcPr>
            <w:tcW w:w="317" w:type="pct"/>
            <w:gridSpan w:val="2"/>
            <w:shd w:val="clear" w:color="auto" w:fill="auto"/>
          </w:tcPr>
          <w:p w14:paraId="517B9FAA"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w:t>
            </w:r>
          </w:p>
        </w:tc>
        <w:tc>
          <w:tcPr>
            <w:tcW w:w="316" w:type="pct"/>
          </w:tcPr>
          <w:p w14:paraId="0EA919D2" w14:textId="408977EA" w:rsidR="0098610A" w:rsidRPr="003E5892" w:rsidRDefault="0098610A" w:rsidP="0098610A">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266</w:t>
            </w:r>
            <w:r w:rsidRPr="003E5892">
              <w:rPr>
                <w:rFonts w:ascii="Times New Roman" w:eastAsia="Times New Roman" w:hAnsi="Times New Roman"/>
                <w:bCs/>
                <w:sz w:val="20"/>
                <w:szCs w:val="24"/>
                <w:lang w:val="en-US" w:eastAsia="ru-RU"/>
              </w:rPr>
              <w:t>,0</w:t>
            </w:r>
          </w:p>
        </w:tc>
        <w:tc>
          <w:tcPr>
            <w:tcW w:w="255" w:type="pct"/>
          </w:tcPr>
          <w:p w14:paraId="085057B2" w14:textId="77777777" w:rsidR="0098610A" w:rsidRPr="003E5892" w:rsidRDefault="0098610A" w:rsidP="0098610A">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0D41094E" w14:textId="77777777" w:rsidR="0098610A" w:rsidRPr="003E5892" w:rsidRDefault="0098610A" w:rsidP="0098610A">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2025 г – </w:t>
            </w:r>
            <w:r w:rsidRPr="003E5892">
              <w:rPr>
                <w:rFonts w:ascii="Times New Roman" w:hAnsi="Times New Roman"/>
                <w:sz w:val="20"/>
                <w:szCs w:val="24"/>
              </w:rPr>
              <w:t>444,990</w:t>
            </w:r>
            <w:r w:rsidRPr="003E5892">
              <w:rPr>
                <w:rStyle w:val="a6"/>
                <w:rFonts w:ascii="Times New Roman" w:eastAsia="Times New Roman" w:hAnsi="Times New Roman"/>
                <w:bCs/>
                <w:sz w:val="20"/>
                <w:szCs w:val="24"/>
                <w:lang w:eastAsia="ru-RU"/>
              </w:rPr>
              <w:footnoteReference w:id="5"/>
            </w:r>
          </w:p>
          <w:p w14:paraId="130EAD4F" w14:textId="77777777" w:rsidR="0098610A" w:rsidRPr="003E5892" w:rsidRDefault="0098610A" w:rsidP="0098610A">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xml:space="preserve">В 2030 г – </w:t>
            </w:r>
            <w:r w:rsidRPr="003E5892">
              <w:rPr>
                <w:rFonts w:ascii="Times New Roman" w:hAnsi="Times New Roman"/>
                <w:sz w:val="20"/>
                <w:szCs w:val="24"/>
              </w:rPr>
              <w:t>423,181</w:t>
            </w:r>
          </w:p>
        </w:tc>
      </w:tr>
      <w:tr w:rsidR="00697E18" w:rsidRPr="003E5892" w14:paraId="6B5F2383" w14:textId="77777777" w:rsidTr="002B2771">
        <w:trPr>
          <w:cantSplit/>
        </w:trPr>
        <w:tc>
          <w:tcPr>
            <w:tcW w:w="233" w:type="pct"/>
            <w:shd w:val="clear" w:color="auto" w:fill="auto"/>
          </w:tcPr>
          <w:p w14:paraId="7AA9799F" w14:textId="77777777" w:rsidR="00697E18" w:rsidRPr="003E5892" w:rsidRDefault="00697E18" w:rsidP="00697E18">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1.3.2</w:t>
            </w:r>
          </w:p>
        </w:tc>
        <w:tc>
          <w:tcPr>
            <w:tcW w:w="263" w:type="pct"/>
          </w:tcPr>
          <w:p w14:paraId="0C07C739" w14:textId="2B6E3067" w:rsidR="00697E18" w:rsidRPr="003E5892" w:rsidRDefault="00697E18" w:rsidP="00697E18">
            <w:pPr>
              <w:rPr>
                <w:rFonts w:ascii="Times New Roman" w:hAnsi="Times New Roman"/>
                <w:sz w:val="20"/>
                <w:szCs w:val="24"/>
              </w:rPr>
            </w:pPr>
            <w:r>
              <w:rPr>
                <w:rFonts w:ascii="Times New Roman" w:hAnsi="Times New Roman"/>
                <w:sz w:val="20"/>
                <w:szCs w:val="24"/>
                <w:lang w:val="en-US"/>
              </w:rPr>
              <w:t>1.9</w:t>
            </w:r>
          </w:p>
        </w:tc>
        <w:tc>
          <w:tcPr>
            <w:tcW w:w="717" w:type="pct"/>
            <w:shd w:val="clear" w:color="auto" w:fill="auto"/>
          </w:tcPr>
          <w:p w14:paraId="52ABD3D4" w14:textId="230EDB82" w:rsidR="00697E18" w:rsidRPr="003E5892" w:rsidRDefault="00697E18" w:rsidP="00697E18">
            <w:pPr>
              <w:rPr>
                <w:rFonts w:ascii="Times New Roman" w:hAnsi="Times New Roman"/>
                <w:sz w:val="20"/>
                <w:szCs w:val="24"/>
              </w:rPr>
            </w:pPr>
            <w:r w:rsidRPr="003E5892">
              <w:rPr>
                <w:rFonts w:ascii="Times New Roman" w:hAnsi="Times New Roman"/>
                <w:sz w:val="20"/>
                <w:szCs w:val="24"/>
              </w:rPr>
              <w:t>Расширение использования общественного электротранспорта с заменой автобусов с ДВС, зарядные станции. СМ, Н.</w:t>
            </w:r>
          </w:p>
        </w:tc>
        <w:tc>
          <w:tcPr>
            <w:tcW w:w="766" w:type="pct"/>
            <w:shd w:val="clear" w:color="auto" w:fill="auto"/>
          </w:tcPr>
          <w:p w14:paraId="24EA4AA7" w14:textId="59AC6A5B" w:rsidR="00697E18" w:rsidRPr="003E5892" w:rsidRDefault="00697E18" w:rsidP="00697E18">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 xml:space="preserve">Минтранс, мэрия </w:t>
            </w:r>
            <w:r>
              <w:rPr>
                <w:rFonts w:ascii="Times New Roman" w:eastAsia="Times New Roman" w:hAnsi="Times New Roman"/>
                <w:sz w:val="20"/>
                <w:szCs w:val="24"/>
                <w:lang w:eastAsia="ru-RU"/>
              </w:rPr>
              <w:t xml:space="preserve">г. </w:t>
            </w:r>
            <w:r w:rsidRPr="003E5892">
              <w:rPr>
                <w:rFonts w:ascii="Times New Roman" w:eastAsia="Times New Roman" w:hAnsi="Times New Roman"/>
                <w:sz w:val="20"/>
                <w:szCs w:val="24"/>
                <w:lang w:eastAsia="ru-RU"/>
              </w:rPr>
              <w:t>Бишкека, Муниципальные транс</w:t>
            </w:r>
            <w:r>
              <w:rPr>
                <w:rFonts w:ascii="Times New Roman" w:eastAsia="Times New Roman" w:hAnsi="Times New Roman"/>
                <w:sz w:val="20"/>
                <w:szCs w:val="24"/>
                <w:lang w:eastAsia="ru-RU"/>
              </w:rPr>
              <w:t xml:space="preserve">портные </w:t>
            </w:r>
            <w:r w:rsidRPr="003E5892">
              <w:rPr>
                <w:rFonts w:ascii="Times New Roman" w:eastAsia="Times New Roman" w:hAnsi="Times New Roman"/>
                <w:sz w:val="20"/>
                <w:szCs w:val="24"/>
                <w:lang w:eastAsia="ru-RU"/>
              </w:rPr>
              <w:t xml:space="preserve"> предприятия</w:t>
            </w:r>
          </w:p>
        </w:tc>
        <w:tc>
          <w:tcPr>
            <w:tcW w:w="964" w:type="pct"/>
          </w:tcPr>
          <w:p w14:paraId="4B3EABF4" w14:textId="4678FD19"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Трол</w:t>
            </w:r>
            <w:r>
              <w:rPr>
                <w:rFonts w:ascii="Times New Roman" w:eastAsia="Times New Roman" w:hAnsi="Times New Roman"/>
                <w:bCs/>
                <w:sz w:val="20"/>
                <w:szCs w:val="24"/>
                <w:lang w:eastAsia="ru-RU"/>
              </w:rPr>
              <w:t>лей</w:t>
            </w:r>
            <w:r w:rsidRPr="003E5892">
              <w:rPr>
                <w:rFonts w:ascii="Times New Roman" w:eastAsia="Times New Roman" w:hAnsi="Times New Roman"/>
                <w:bCs/>
                <w:sz w:val="20"/>
                <w:szCs w:val="24"/>
                <w:lang w:eastAsia="ru-RU"/>
              </w:rPr>
              <w:t>бус.</w:t>
            </w:r>
          </w:p>
          <w:p w14:paraId="3E578DD3" w14:textId="2A929255"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Электр</w:t>
            </w:r>
            <w:r>
              <w:rPr>
                <w:rFonts w:ascii="Times New Roman" w:eastAsia="Times New Roman" w:hAnsi="Times New Roman"/>
                <w:bCs/>
                <w:sz w:val="20"/>
                <w:szCs w:val="24"/>
                <w:lang w:eastAsia="ru-RU"/>
              </w:rPr>
              <w:t>о</w:t>
            </w:r>
            <w:r w:rsidRPr="003E5892">
              <w:rPr>
                <w:rFonts w:ascii="Times New Roman" w:eastAsia="Times New Roman" w:hAnsi="Times New Roman"/>
                <w:bCs/>
                <w:sz w:val="20"/>
                <w:szCs w:val="24"/>
                <w:lang w:eastAsia="ru-RU"/>
              </w:rPr>
              <w:t>бус</w:t>
            </w:r>
          </w:p>
          <w:p w14:paraId="3FE8BDDB"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Зарядные станции</w:t>
            </w:r>
          </w:p>
        </w:tc>
        <w:tc>
          <w:tcPr>
            <w:tcW w:w="363" w:type="pct"/>
            <w:shd w:val="clear" w:color="auto" w:fill="auto"/>
          </w:tcPr>
          <w:p w14:paraId="5EC84B1B"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w:t>
            </w:r>
          </w:p>
          <w:p w14:paraId="44F62EC3"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1135</w:t>
            </w:r>
          </w:p>
          <w:p w14:paraId="336CD485"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50</w:t>
            </w:r>
          </w:p>
        </w:tc>
        <w:tc>
          <w:tcPr>
            <w:tcW w:w="315" w:type="pct"/>
            <w:gridSpan w:val="2"/>
          </w:tcPr>
          <w:p w14:paraId="7121B872"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176,8</w:t>
            </w:r>
          </w:p>
        </w:tc>
        <w:tc>
          <w:tcPr>
            <w:tcW w:w="317" w:type="pct"/>
            <w:gridSpan w:val="2"/>
          </w:tcPr>
          <w:p w14:paraId="35ADEE37"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_</w:t>
            </w:r>
          </w:p>
        </w:tc>
        <w:tc>
          <w:tcPr>
            <w:tcW w:w="316" w:type="pct"/>
          </w:tcPr>
          <w:p w14:paraId="6C98971C"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20,8</w:t>
            </w:r>
          </w:p>
          <w:p w14:paraId="34E9F2ED" w14:textId="2ED1F4F8" w:rsidR="00697E18" w:rsidRPr="003E5892" w:rsidRDefault="00697E18" w:rsidP="00697E18">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146</w:t>
            </w:r>
            <w:r w:rsidRPr="003E5892">
              <w:rPr>
                <w:rFonts w:ascii="Times New Roman" w:eastAsia="Times New Roman" w:hAnsi="Times New Roman"/>
                <w:bCs/>
                <w:sz w:val="20"/>
                <w:szCs w:val="24"/>
                <w:lang w:val="en-US" w:eastAsia="ru-RU"/>
              </w:rPr>
              <w:t>,0</w:t>
            </w:r>
          </w:p>
          <w:p w14:paraId="0E193B5A" w14:textId="0A5724CB" w:rsidR="00697E18" w:rsidRPr="003E5892" w:rsidRDefault="00697E18" w:rsidP="00697E18">
            <w:pPr>
              <w:jc w:val="center"/>
              <w:rPr>
                <w:rFonts w:ascii="Times New Roman" w:eastAsia="Times New Roman" w:hAnsi="Times New Roman"/>
                <w:bCs/>
                <w:sz w:val="20"/>
                <w:szCs w:val="24"/>
                <w:lang w:val="en-US" w:eastAsia="ru-RU"/>
              </w:rPr>
            </w:pPr>
            <w:r w:rsidRPr="003E5892">
              <w:rPr>
                <w:rFonts w:ascii="Times New Roman" w:eastAsia="Times New Roman" w:hAnsi="Times New Roman"/>
                <w:bCs/>
                <w:sz w:val="20"/>
                <w:szCs w:val="24"/>
                <w:lang w:eastAsia="ru-RU"/>
              </w:rPr>
              <w:t>10</w:t>
            </w:r>
            <w:r w:rsidRPr="003E5892">
              <w:rPr>
                <w:rFonts w:ascii="Times New Roman" w:eastAsia="Times New Roman" w:hAnsi="Times New Roman"/>
                <w:bCs/>
                <w:sz w:val="20"/>
                <w:szCs w:val="24"/>
                <w:lang w:val="en-US" w:eastAsia="ru-RU"/>
              </w:rPr>
              <w:t>,0</w:t>
            </w:r>
          </w:p>
        </w:tc>
        <w:tc>
          <w:tcPr>
            <w:tcW w:w="255" w:type="pct"/>
          </w:tcPr>
          <w:p w14:paraId="7906A995"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0FA4BAAF"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2025 г – 0,882</w:t>
            </w:r>
          </w:p>
          <w:p w14:paraId="3D9A814C"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2030 г – 0,882</w:t>
            </w:r>
          </w:p>
        </w:tc>
      </w:tr>
      <w:tr w:rsidR="00697E18" w:rsidRPr="003E5892" w14:paraId="03978BB0" w14:textId="77777777" w:rsidTr="002B2771">
        <w:trPr>
          <w:cantSplit/>
        </w:trPr>
        <w:tc>
          <w:tcPr>
            <w:tcW w:w="233" w:type="pct"/>
            <w:shd w:val="clear" w:color="auto" w:fill="auto"/>
          </w:tcPr>
          <w:p w14:paraId="3BE24FCD" w14:textId="77777777" w:rsidR="00697E18" w:rsidRPr="003E5892" w:rsidRDefault="00697E18" w:rsidP="00697E18">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1.3.3.</w:t>
            </w:r>
          </w:p>
        </w:tc>
        <w:tc>
          <w:tcPr>
            <w:tcW w:w="263" w:type="pct"/>
          </w:tcPr>
          <w:p w14:paraId="4A447283" w14:textId="7D2F1569" w:rsidR="00697E18" w:rsidRPr="003E5892" w:rsidRDefault="00261890" w:rsidP="00697E18">
            <w:pPr>
              <w:rPr>
                <w:rFonts w:ascii="Times New Roman" w:hAnsi="Times New Roman"/>
                <w:sz w:val="20"/>
                <w:szCs w:val="24"/>
              </w:rPr>
            </w:pPr>
            <w:r>
              <w:rPr>
                <w:rFonts w:ascii="Times New Roman" w:hAnsi="Times New Roman"/>
                <w:sz w:val="20"/>
                <w:szCs w:val="24"/>
              </w:rPr>
              <w:t>4.3</w:t>
            </w:r>
          </w:p>
        </w:tc>
        <w:tc>
          <w:tcPr>
            <w:tcW w:w="717" w:type="pct"/>
            <w:shd w:val="clear" w:color="auto" w:fill="auto"/>
          </w:tcPr>
          <w:p w14:paraId="741C4502" w14:textId="0CC059DF" w:rsidR="00697E18" w:rsidRPr="003E5892" w:rsidRDefault="00697E18" w:rsidP="00697E18">
            <w:pPr>
              <w:rPr>
                <w:rFonts w:ascii="Times New Roman" w:hAnsi="Times New Roman"/>
                <w:sz w:val="20"/>
                <w:szCs w:val="24"/>
              </w:rPr>
            </w:pPr>
            <w:r w:rsidRPr="003E5892">
              <w:rPr>
                <w:rFonts w:ascii="Times New Roman" w:hAnsi="Times New Roman"/>
                <w:sz w:val="20"/>
                <w:szCs w:val="24"/>
              </w:rPr>
              <w:t>Усиление потенциала и развитие электротранспорта в КР с учетом гендерных аспектов. СДМ, Н.</w:t>
            </w:r>
          </w:p>
        </w:tc>
        <w:tc>
          <w:tcPr>
            <w:tcW w:w="766" w:type="pct"/>
            <w:shd w:val="clear" w:color="auto" w:fill="auto"/>
          </w:tcPr>
          <w:p w14:paraId="7B906040" w14:textId="77777777" w:rsidR="00697E18" w:rsidRPr="003E5892" w:rsidRDefault="00697E18" w:rsidP="00697E18">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Минтранс. ПРООН</w:t>
            </w:r>
          </w:p>
        </w:tc>
        <w:tc>
          <w:tcPr>
            <w:tcW w:w="964" w:type="pct"/>
          </w:tcPr>
          <w:p w14:paraId="6CC96145"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Число</w:t>
            </w:r>
          </w:p>
          <w:p w14:paraId="04A5952C" w14:textId="54049015" w:rsidR="00697E18" w:rsidRPr="003E5892" w:rsidRDefault="00697E18" w:rsidP="00697E18">
            <w:pP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о</w:t>
            </w:r>
            <w:r w:rsidRPr="003E5892">
              <w:rPr>
                <w:rFonts w:ascii="Times New Roman" w:eastAsia="Times New Roman" w:hAnsi="Times New Roman"/>
                <w:bCs/>
                <w:sz w:val="20"/>
                <w:szCs w:val="24"/>
                <w:lang w:eastAsia="ru-RU"/>
              </w:rPr>
              <w:t>бученных</w:t>
            </w:r>
          </w:p>
        </w:tc>
        <w:tc>
          <w:tcPr>
            <w:tcW w:w="363" w:type="pct"/>
            <w:shd w:val="clear" w:color="auto" w:fill="auto"/>
          </w:tcPr>
          <w:p w14:paraId="5F586B42"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1600</w:t>
            </w:r>
          </w:p>
        </w:tc>
        <w:tc>
          <w:tcPr>
            <w:tcW w:w="315" w:type="pct"/>
            <w:gridSpan w:val="2"/>
          </w:tcPr>
          <w:p w14:paraId="5E17BE9B"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0,4</w:t>
            </w:r>
          </w:p>
        </w:tc>
        <w:tc>
          <w:tcPr>
            <w:tcW w:w="317" w:type="pct"/>
            <w:gridSpan w:val="2"/>
          </w:tcPr>
          <w:p w14:paraId="4FF83545"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0,1</w:t>
            </w:r>
          </w:p>
        </w:tc>
        <w:tc>
          <w:tcPr>
            <w:tcW w:w="316" w:type="pct"/>
          </w:tcPr>
          <w:p w14:paraId="002086AA"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0,3</w:t>
            </w:r>
          </w:p>
        </w:tc>
        <w:tc>
          <w:tcPr>
            <w:tcW w:w="255" w:type="pct"/>
          </w:tcPr>
          <w:p w14:paraId="7ADADF20"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39AED7BF"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НО</w:t>
            </w:r>
            <w:r w:rsidRPr="003E5892">
              <w:rPr>
                <w:rStyle w:val="a6"/>
                <w:rFonts w:ascii="Times New Roman" w:eastAsia="Times New Roman" w:hAnsi="Times New Roman"/>
                <w:bCs/>
                <w:sz w:val="20"/>
                <w:szCs w:val="24"/>
                <w:lang w:eastAsia="ru-RU"/>
              </w:rPr>
              <w:footnoteReference w:id="6"/>
            </w:r>
          </w:p>
        </w:tc>
      </w:tr>
      <w:tr w:rsidR="00697E18" w:rsidRPr="003E5892" w14:paraId="2E3198E1" w14:textId="77777777" w:rsidTr="0098610A">
        <w:trPr>
          <w:cantSplit/>
        </w:trPr>
        <w:tc>
          <w:tcPr>
            <w:tcW w:w="5000" w:type="pct"/>
            <w:gridSpan w:val="13"/>
          </w:tcPr>
          <w:p w14:paraId="67D6957C" w14:textId="5EBF9326" w:rsidR="00697E18" w:rsidRPr="003E5892" w:rsidRDefault="00697E18" w:rsidP="00697E18">
            <w:pPr>
              <w:rPr>
                <w:rFonts w:ascii="Times New Roman" w:eastAsia="Times New Roman" w:hAnsi="Times New Roman"/>
                <w:b/>
                <w:bCs/>
                <w:i/>
                <w:sz w:val="20"/>
                <w:szCs w:val="24"/>
                <w:lang w:eastAsia="ru-RU"/>
              </w:rPr>
            </w:pPr>
            <w:r w:rsidRPr="003E5892">
              <w:rPr>
                <w:rFonts w:ascii="Times New Roman" w:eastAsia="Times New Roman" w:hAnsi="Times New Roman"/>
                <w:b/>
                <w:bCs/>
                <w:i/>
                <w:sz w:val="20"/>
                <w:szCs w:val="24"/>
                <w:lang w:eastAsia="ru-RU"/>
              </w:rPr>
              <w:t>Задача 1.4. Улучшение управление дорожным движением и развитие велосипедной инфраструктуры</w:t>
            </w:r>
          </w:p>
        </w:tc>
      </w:tr>
      <w:tr w:rsidR="00697E18" w:rsidRPr="003E5892" w14:paraId="5ED91970" w14:textId="77777777" w:rsidTr="002B2771">
        <w:trPr>
          <w:cantSplit/>
        </w:trPr>
        <w:tc>
          <w:tcPr>
            <w:tcW w:w="233" w:type="pct"/>
            <w:shd w:val="clear" w:color="auto" w:fill="auto"/>
          </w:tcPr>
          <w:p w14:paraId="3FC2B99E" w14:textId="77777777" w:rsidR="00697E18" w:rsidRPr="003E5892" w:rsidRDefault="00697E18" w:rsidP="00697E18">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1.4.1</w:t>
            </w:r>
          </w:p>
        </w:tc>
        <w:tc>
          <w:tcPr>
            <w:tcW w:w="263" w:type="pct"/>
          </w:tcPr>
          <w:p w14:paraId="714632AA" w14:textId="6ACBBD87" w:rsidR="00697E18" w:rsidRPr="00076332" w:rsidRDefault="00076332" w:rsidP="00697E18">
            <w:pPr>
              <w:rPr>
                <w:rFonts w:ascii="Times New Roman" w:hAnsi="Times New Roman"/>
                <w:sz w:val="20"/>
                <w:szCs w:val="24"/>
                <w:lang w:val="bg-BG"/>
              </w:rPr>
            </w:pPr>
            <w:r>
              <w:rPr>
                <w:rFonts w:ascii="Times New Roman" w:hAnsi="Times New Roman"/>
                <w:sz w:val="20"/>
                <w:szCs w:val="24"/>
                <w:lang w:val="bg-BG"/>
              </w:rPr>
              <w:t>1.3</w:t>
            </w:r>
          </w:p>
        </w:tc>
        <w:tc>
          <w:tcPr>
            <w:tcW w:w="717" w:type="pct"/>
            <w:shd w:val="clear" w:color="auto" w:fill="auto"/>
          </w:tcPr>
          <w:p w14:paraId="2C57BFFC" w14:textId="04E571AA" w:rsidR="00697E18" w:rsidRPr="003E5892" w:rsidRDefault="00697E18" w:rsidP="00697E18">
            <w:pPr>
              <w:rPr>
                <w:rFonts w:ascii="Times New Roman" w:hAnsi="Times New Roman"/>
                <w:sz w:val="20"/>
                <w:szCs w:val="24"/>
              </w:rPr>
            </w:pPr>
            <w:r w:rsidRPr="003E5892">
              <w:rPr>
                <w:rFonts w:ascii="Times New Roman" w:hAnsi="Times New Roman"/>
                <w:sz w:val="20"/>
                <w:szCs w:val="24"/>
              </w:rPr>
              <w:t>Улучшение управления дорожным движением. СМ, С</w:t>
            </w:r>
          </w:p>
        </w:tc>
        <w:tc>
          <w:tcPr>
            <w:tcW w:w="766" w:type="pct"/>
            <w:shd w:val="clear" w:color="auto" w:fill="auto"/>
          </w:tcPr>
          <w:p w14:paraId="3D6CFB5E" w14:textId="00C0AEE8" w:rsidR="00697E18" w:rsidRPr="003E5892" w:rsidRDefault="00697E18" w:rsidP="00697E18">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Мэрия</w:t>
            </w:r>
            <w:r>
              <w:rPr>
                <w:rFonts w:ascii="Times New Roman" w:eastAsia="Times New Roman" w:hAnsi="Times New Roman"/>
                <w:sz w:val="20"/>
                <w:szCs w:val="24"/>
                <w:lang w:eastAsia="ru-RU"/>
              </w:rPr>
              <w:t xml:space="preserve"> г. </w:t>
            </w:r>
            <w:r w:rsidRPr="003E5892">
              <w:rPr>
                <w:rFonts w:ascii="Times New Roman" w:eastAsia="Times New Roman" w:hAnsi="Times New Roman"/>
                <w:sz w:val="20"/>
                <w:szCs w:val="24"/>
                <w:lang w:eastAsia="ru-RU"/>
              </w:rPr>
              <w:t>Бишкек, Минтранс, ГИБДД</w:t>
            </w:r>
          </w:p>
        </w:tc>
        <w:tc>
          <w:tcPr>
            <w:tcW w:w="964" w:type="pct"/>
          </w:tcPr>
          <w:p w14:paraId="18F4104E" w14:textId="4E18613A"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улучшени</w:t>
            </w:r>
            <w:r>
              <w:rPr>
                <w:rFonts w:ascii="Times New Roman" w:eastAsia="Times New Roman" w:hAnsi="Times New Roman"/>
                <w:bCs/>
                <w:sz w:val="20"/>
                <w:szCs w:val="24"/>
                <w:lang w:eastAsia="ru-RU"/>
              </w:rPr>
              <w:t>я</w:t>
            </w:r>
          </w:p>
        </w:tc>
        <w:tc>
          <w:tcPr>
            <w:tcW w:w="363" w:type="pct"/>
            <w:shd w:val="clear" w:color="auto" w:fill="auto"/>
          </w:tcPr>
          <w:p w14:paraId="66223AEE"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 ежегодно</w:t>
            </w:r>
          </w:p>
        </w:tc>
        <w:tc>
          <w:tcPr>
            <w:tcW w:w="315" w:type="pct"/>
            <w:gridSpan w:val="2"/>
          </w:tcPr>
          <w:p w14:paraId="4A3B97F3" w14:textId="367A2823"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1933,7</w:t>
            </w:r>
          </w:p>
        </w:tc>
        <w:tc>
          <w:tcPr>
            <w:tcW w:w="317" w:type="pct"/>
            <w:gridSpan w:val="2"/>
          </w:tcPr>
          <w:p w14:paraId="6B4116CC"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1393,3</w:t>
            </w:r>
          </w:p>
        </w:tc>
        <w:tc>
          <w:tcPr>
            <w:tcW w:w="316" w:type="pct"/>
          </w:tcPr>
          <w:p w14:paraId="3B1481ED" w14:textId="6E62B17F"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540,4</w:t>
            </w:r>
          </w:p>
        </w:tc>
        <w:tc>
          <w:tcPr>
            <w:tcW w:w="255" w:type="pct"/>
          </w:tcPr>
          <w:p w14:paraId="1CC937A4" w14:textId="77777777" w:rsidR="00697E18" w:rsidRPr="003E5892" w:rsidRDefault="00697E18" w:rsidP="00697E18">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6E68608C"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2025 г – 140,576</w:t>
            </w:r>
          </w:p>
          <w:p w14:paraId="354CD020" w14:textId="77777777" w:rsidR="00697E18" w:rsidRPr="003E5892" w:rsidRDefault="00697E18" w:rsidP="00697E18">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2030 г – 498,642</w:t>
            </w:r>
          </w:p>
        </w:tc>
      </w:tr>
      <w:tr w:rsidR="00076332" w:rsidRPr="003E5892" w14:paraId="6FCE417D" w14:textId="77777777" w:rsidTr="002B2771">
        <w:trPr>
          <w:cantSplit/>
        </w:trPr>
        <w:tc>
          <w:tcPr>
            <w:tcW w:w="233" w:type="pct"/>
            <w:shd w:val="clear" w:color="auto" w:fill="auto"/>
          </w:tcPr>
          <w:p w14:paraId="49B1D845" w14:textId="77777777" w:rsidR="00076332" w:rsidRPr="003E5892" w:rsidRDefault="00076332" w:rsidP="00076332">
            <w:pPr>
              <w:contextualSpacing/>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lastRenderedPageBreak/>
              <w:t>1.4.2</w:t>
            </w:r>
          </w:p>
        </w:tc>
        <w:tc>
          <w:tcPr>
            <w:tcW w:w="263" w:type="pct"/>
          </w:tcPr>
          <w:p w14:paraId="32696F4E" w14:textId="34CEE55A" w:rsidR="00076332" w:rsidRPr="003E5892" w:rsidRDefault="00076332" w:rsidP="00076332">
            <w:pPr>
              <w:rPr>
                <w:rFonts w:ascii="Times New Roman" w:hAnsi="Times New Roman"/>
                <w:sz w:val="20"/>
                <w:szCs w:val="24"/>
              </w:rPr>
            </w:pPr>
            <w:r>
              <w:rPr>
                <w:rFonts w:ascii="Times New Roman" w:hAnsi="Times New Roman"/>
                <w:sz w:val="20"/>
                <w:szCs w:val="24"/>
                <w:lang w:val="bg-BG"/>
              </w:rPr>
              <w:t>1.3</w:t>
            </w:r>
          </w:p>
        </w:tc>
        <w:tc>
          <w:tcPr>
            <w:tcW w:w="717" w:type="pct"/>
            <w:shd w:val="clear" w:color="auto" w:fill="auto"/>
          </w:tcPr>
          <w:p w14:paraId="46C2AF33" w14:textId="6C667A29" w:rsidR="00076332" w:rsidRPr="003E5892" w:rsidRDefault="00076332" w:rsidP="00076332">
            <w:pPr>
              <w:rPr>
                <w:rFonts w:ascii="Times New Roman" w:hAnsi="Times New Roman"/>
                <w:sz w:val="20"/>
                <w:szCs w:val="24"/>
              </w:rPr>
            </w:pPr>
            <w:r w:rsidRPr="003E5892">
              <w:rPr>
                <w:rFonts w:ascii="Times New Roman" w:hAnsi="Times New Roman"/>
                <w:sz w:val="20"/>
                <w:szCs w:val="24"/>
              </w:rPr>
              <w:t>Развитие велосипедной инфраструктуры. СМ. С</w:t>
            </w:r>
          </w:p>
        </w:tc>
        <w:tc>
          <w:tcPr>
            <w:tcW w:w="766" w:type="pct"/>
            <w:shd w:val="clear" w:color="auto" w:fill="auto"/>
          </w:tcPr>
          <w:p w14:paraId="35C81317" w14:textId="532305E0" w:rsidR="00076332" w:rsidRPr="003E5892" w:rsidRDefault="00076332" w:rsidP="0007633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Мэрия, Минтранс</w:t>
            </w:r>
          </w:p>
        </w:tc>
        <w:tc>
          <w:tcPr>
            <w:tcW w:w="964" w:type="pct"/>
          </w:tcPr>
          <w:p w14:paraId="579131D8" w14:textId="77777777" w:rsidR="00076332" w:rsidRPr="003E5892" w:rsidRDefault="00076332" w:rsidP="00076332">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 расширения</w:t>
            </w:r>
          </w:p>
        </w:tc>
        <w:tc>
          <w:tcPr>
            <w:tcW w:w="363" w:type="pct"/>
            <w:shd w:val="clear" w:color="auto" w:fill="auto"/>
          </w:tcPr>
          <w:p w14:paraId="78321929"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 ежегодно</w:t>
            </w:r>
          </w:p>
        </w:tc>
        <w:tc>
          <w:tcPr>
            <w:tcW w:w="315" w:type="pct"/>
            <w:gridSpan w:val="2"/>
          </w:tcPr>
          <w:p w14:paraId="34FC371A"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30,4</w:t>
            </w:r>
          </w:p>
        </w:tc>
        <w:tc>
          <w:tcPr>
            <w:tcW w:w="317" w:type="pct"/>
            <w:gridSpan w:val="2"/>
          </w:tcPr>
          <w:p w14:paraId="4ADAA800"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_</w:t>
            </w:r>
          </w:p>
        </w:tc>
        <w:tc>
          <w:tcPr>
            <w:tcW w:w="316" w:type="pct"/>
          </w:tcPr>
          <w:p w14:paraId="416BF3BF"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30,4</w:t>
            </w:r>
          </w:p>
        </w:tc>
        <w:tc>
          <w:tcPr>
            <w:tcW w:w="255" w:type="pct"/>
          </w:tcPr>
          <w:p w14:paraId="6572C7DE"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2021-2030</w:t>
            </w:r>
          </w:p>
        </w:tc>
        <w:tc>
          <w:tcPr>
            <w:tcW w:w="491" w:type="pct"/>
          </w:tcPr>
          <w:p w14:paraId="7F6A758C" w14:textId="77777777" w:rsidR="00076332" w:rsidRPr="003E5892" w:rsidRDefault="00076332" w:rsidP="00076332">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2025 г – 112,461</w:t>
            </w:r>
          </w:p>
          <w:p w14:paraId="322C7D43" w14:textId="77777777" w:rsidR="00076332" w:rsidRPr="003E5892" w:rsidRDefault="00076332" w:rsidP="00076332">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В 2030 г – 249,321</w:t>
            </w:r>
          </w:p>
        </w:tc>
      </w:tr>
      <w:tr w:rsidR="00076332" w:rsidRPr="003E5892" w14:paraId="36339533" w14:textId="77777777" w:rsidTr="0098610A">
        <w:trPr>
          <w:cantSplit/>
        </w:trPr>
        <w:tc>
          <w:tcPr>
            <w:tcW w:w="5000" w:type="pct"/>
            <w:gridSpan w:val="13"/>
          </w:tcPr>
          <w:p w14:paraId="56B3438E" w14:textId="16EB180E" w:rsidR="00076332" w:rsidRPr="003E5892" w:rsidRDefault="00076332" w:rsidP="00076332">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1.5. Развитие ВИЭ</w:t>
            </w:r>
          </w:p>
        </w:tc>
      </w:tr>
      <w:tr w:rsidR="00076332" w:rsidRPr="003E5892" w14:paraId="54078684" w14:textId="77777777" w:rsidTr="002B2771">
        <w:trPr>
          <w:cantSplit/>
        </w:trPr>
        <w:tc>
          <w:tcPr>
            <w:tcW w:w="233" w:type="pct"/>
            <w:shd w:val="clear" w:color="auto" w:fill="auto"/>
          </w:tcPr>
          <w:p w14:paraId="73EF8D9B"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1.5.1</w:t>
            </w:r>
          </w:p>
        </w:tc>
        <w:tc>
          <w:tcPr>
            <w:tcW w:w="263" w:type="pct"/>
          </w:tcPr>
          <w:p w14:paraId="72DF1518" w14:textId="491DBCA7" w:rsidR="00076332" w:rsidRPr="00076332" w:rsidRDefault="00076332" w:rsidP="00076332">
            <w:pPr>
              <w:rPr>
                <w:rFonts w:ascii="Times New Roman" w:hAnsi="Times New Roman"/>
                <w:sz w:val="20"/>
                <w:szCs w:val="24"/>
                <w:lang w:val="bg-BG"/>
              </w:rPr>
            </w:pPr>
            <w:r>
              <w:rPr>
                <w:rFonts w:ascii="Times New Roman" w:hAnsi="Times New Roman"/>
                <w:sz w:val="20"/>
                <w:szCs w:val="24"/>
                <w:lang w:val="bg-BG"/>
              </w:rPr>
              <w:t>3.1</w:t>
            </w:r>
          </w:p>
        </w:tc>
        <w:tc>
          <w:tcPr>
            <w:tcW w:w="717" w:type="pct"/>
            <w:shd w:val="clear" w:color="auto" w:fill="auto"/>
          </w:tcPr>
          <w:p w14:paraId="48186978" w14:textId="128E299D" w:rsidR="00076332" w:rsidRPr="003E5892" w:rsidRDefault="00076332" w:rsidP="00076332">
            <w:pPr>
              <w:rPr>
                <w:rFonts w:ascii="Times New Roman" w:hAnsi="Times New Roman"/>
                <w:sz w:val="20"/>
                <w:szCs w:val="24"/>
              </w:rPr>
            </w:pPr>
            <w:r w:rsidRPr="003E5892">
              <w:rPr>
                <w:rFonts w:ascii="Times New Roman" w:hAnsi="Times New Roman"/>
                <w:sz w:val="20"/>
                <w:szCs w:val="24"/>
              </w:rPr>
              <w:t>Расширение использования биогазовых установок (БГУ)</w:t>
            </w:r>
            <w:r w:rsidRPr="003E5892">
              <w:rPr>
                <w:rStyle w:val="a6"/>
                <w:rFonts w:ascii="Times New Roman" w:hAnsi="Times New Roman"/>
                <w:sz w:val="20"/>
                <w:szCs w:val="24"/>
              </w:rPr>
              <w:footnoteReference w:id="7"/>
            </w:r>
            <w:r w:rsidRPr="003E5892">
              <w:rPr>
                <w:rFonts w:ascii="Times New Roman" w:hAnsi="Times New Roman"/>
                <w:sz w:val="20"/>
                <w:szCs w:val="24"/>
              </w:rPr>
              <w:t xml:space="preserve"> в сельском хозяйстве. СДМ, В.</w:t>
            </w:r>
          </w:p>
        </w:tc>
        <w:tc>
          <w:tcPr>
            <w:tcW w:w="766" w:type="pct"/>
            <w:vMerge w:val="restart"/>
            <w:shd w:val="clear" w:color="auto" w:fill="auto"/>
          </w:tcPr>
          <w:p w14:paraId="6B930BAA" w14:textId="1856C19E" w:rsidR="00076332" w:rsidRPr="003E5892" w:rsidRDefault="00076332" w:rsidP="0007633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w:t>
            </w:r>
            <w:r>
              <w:rPr>
                <w:rFonts w:ascii="Times New Roman" w:eastAsia="Times New Roman" w:hAnsi="Times New Roman"/>
                <w:color w:val="000000"/>
                <w:sz w:val="20"/>
                <w:szCs w:val="24"/>
                <w:lang w:eastAsia="ru-RU"/>
              </w:rPr>
              <w:t>,</w:t>
            </w:r>
            <w:r w:rsidRPr="003E5892">
              <w:rPr>
                <w:rFonts w:ascii="Times New Roman" w:eastAsia="Times New Roman" w:hAnsi="Times New Roman"/>
                <w:color w:val="000000"/>
                <w:sz w:val="20"/>
                <w:szCs w:val="24"/>
                <w:lang w:eastAsia="ru-RU"/>
              </w:rPr>
              <w:t xml:space="preserve"> инвесторы</w:t>
            </w:r>
          </w:p>
        </w:tc>
        <w:tc>
          <w:tcPr>
            <w:tcW w:w="964" w:type="pct"/>
          </w:tcPr>
          <w:p w14:paraId="03336841"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663343E0"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15тыс.м</w:t>
            </w:r>
            <w:r w:rsidRPr="003E5892">
              <w:rPr>
                <w:rFonts w:ascii="Times New Roman" w:eastAsia="Times New Roman" w:hAnsi="Times New Roman"/>
                <w:bCs/>
                <w:color w:val="000000"/>
                <w:sz w:val="20"/>
                <w:szCs w:val="24"/>
                <w:vertAlign w:val="superscript"/>
                <w:lang w:eastAsia="ru-RU"/>
              </w:rPr>
              <w:t>3</w:t>
            </w:r>
            <w:r w:rsidRPr="003E5892">
              <w:rPr>
                <w:rFonts w:ascii="Times New Roman" w:eastAsia="Times New Roman" w:hAnsi="Times New Roman"/>
                <w:bCs/>
                <w:color w:val="000000"/>
                <w:sz w:val="20"/>
                <w:szCs w:val="24"/>
                <w:lang w:eastAsia="ru-RU"/>
              </w:rPr>
              <w:t>.</w:t>
            </w:r>
          </w:p>
        </w:tc>
        <w:tc>
          <w:tcPr>
            <w:tcW w:w="315" w:type="pct"/>
            <w:gridSpan w:val="2"/>
          </w:tcPr>
          <w:p w14:paraId="57BFE668" w14:textId="4B761A9D" w:rsidR="00076332" w:rsidRPr="003E5892" w:rsidRDefault="00076332" w:rsidP="0007633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30</w:t>
            </w:r>
            <w:r w:rsidRPr="003E5892">
              <w:rPr>
                <w:rFonts w:ascii="Times New Roman" w:eastAsia="Times New Roman" w:hAnsi="Times New Roman"/>
                <w:bCs/>
                <w:color w:val="000000"/>
                <w:sz w:val="20"/>
                <w:szCs w:val="24"/>
                <w:lang w:val="en-US" w:eastAsia="ru-RU"/>
              </w:rPr>
              <w:t>,0</w:t>
            </w:r>
          </w:p>
        </w:tc>
        <w:tc>
          <w:tcPr>
            <w:tcW w:w="317" w:type="pct"/>
            <w:gridSpan w:val="2"/>
          </w:tcPr>
          <w:p w14:paraId="77F70230"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5A1BE68B"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30</w:t>
            </w:r>
          </w:p>
        </w:tc>
        <w:tc>
          <w:tcPr>
            <w:tcW w:w="255" w:type="pct"/>
          </w:tcPr>
          <w:p w14:paraId="7B684D1E"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val="restart"/>
          </w:tcPr>
          <w:p w14:paraId="6B6363F1"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187,666</w:t>
            </w:r>
          </w:p>
          <w:p w14:paraId="5EFE120E"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1311,980</w:t>
            </w:r>
          </w:p>
        </w:tc>
      </w:tr>
      <w:tr w:rsidR="00076332" w:rsidRPr="003E5892" w14:paraId="7CF1F4CB" w14:textId="77777777" w:rsidTr="002B2771">
        <w:trPr>
          <w:cantSplit/>
        </w:trPr>
        <w:tc>
          <w:tcPr>
            <w:tcW w:w="233" w:type="pct"/>
            <w:shd w:val="clear" w:color="auto" w:fill="auto"/>
          </w:tcPr>
          <w:p w14:paraId="3FC05137"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1.5.2</w:t>
            </w:r>
          </w:p>
        </w:tc>
        <w:tc>
          <w:tcPr>
            <w:tcW w:w="263" w:type="pct"/>
          </w:tcPr>
          <w:p w14:paraId="7CFF1731" w14:textId="6EA1B7C0" w:rsidR="00076332" w:rsidRPr="003E5892" w:rsidRDefault="00076332" w:rsidP="00076332">
            <w:pPr>
              <w:rPr>
                <w:rFonts w:ascii="Times New Roman" w:hAnsi="Times New Roman"/>
                <w:sz w:val="20"/>
                <w:szCs w:val="24"/>
              </w:rPr>
            </w:pPr>
            <w:r>
              <w:rPr>
                <w:rFonts w:ascii="Times New Roman" w:hAnsi="Times New Roman"/>
                <w:sz w:val="20"/>
                <w:szCs w:val="24"/>
                <w:lang w:val="bg-BG"/>
              </w:rPr>
              <w:t>3.1</w:t>
            </w:r>
          </w:p>
        </w:tc>
        <w:tc>
          <w:tcPr>
            <w:tcW w:w="717" w:type="pct"/>
            <w:shd w:val="clear" w:color="auto" w:fill="auto"/>
          </w:tcPr>
          <w:p w14:paraId="4FF88DF6" w14:textId="37B384EC" w:rsidR="00076332" w:rsidRPr="003E5892" w:rsidRDefault="00076332" w:rsidP="00076332">
            <w:pPr>
              <w:rPr>
                <w:rFonts w:ascii="Times New Roman" w:hAnsi="Times New Roman"/>
                <w:sz w:val="20"/>
                <w:szCs w:val="24"/>
              </w:rPr>
            </w:pPr>
            <w:r w:rsidRPr="003E5892">
              <w:rPr>
                <w:rFonts w:ascii="Times New Roman" w:hAnsi="Times New Roman"/>
                <w:sz w:val="20"/>
                <w:szCs w:val="24"/>
              </w:rPr>
              <w:t>Расширение использования БГУ на мусорных полигонах. СДМ, В.</w:t>
            </w:r>
          </w:p>
        </w:tc>
        <w:tc>
          <w:tcPr>
            <w:tcW w:w="766" w:type="pct"/>
            <w:vMerge/>
            <w:shd w:val="clear" w:color="auto" w:fill="auto"/>
          </w:tcPr>
          <w:p w14:paraId="0D6AEE30"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tcPr>
          <w:p w14:paraId="5A40566B"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71401C70"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1тыс.м</w:t>
            </w:r>
            <w:r w:rsidRPr="003E5892">
              <w:rPr>
                <w:rFonts w:ascii="Times New Roman" w:eastAsia="Times New Roman" w:hAnsi="Times New Roman"/>
                <w:bCs/>
                <w:color w:val="000000"/>
                <w:sz w:val="20"/>
                <w:szCs w:val="24"/>
                <w:vertAlign w:val="superscript"/>
                <w:lang w:eastAsia="ru-RU"/>
              </w:rPr>
              <w:t>3</w:t>
            </w:r>
          </w:p>
        </w:tc>
        <w:tc>
          <w:tcPr>
            <w:tcW w:w="315" w:type="pct"/>
            <w:gridSpan w:val="2"/>
          </w:tcPr>
          <w:p w14:paraId="438FDF29" w14:textId="3654F8BE" w:rsidR="00076332" w:rsidRPr="003E5892" w:rsidRDefault="00076332" w:rsidP="0007633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2</w:t>
            </w:r>
            <w:r w:rsidRPr="003E5892">
              <w:rPr>
                <w:rFonts w:ascii="Times New Roman" w:eastAsia="Times New Roman" w:hAnsi="Times New Roman"/>
                <w:bCs/>
                <w:color w:val="000000"/>
                <w:sz w:val="20"/>
                <w:szCs w:val="24"/>
                <w:lang w:val="en-US" w:eastAsia="ru-RU"/>
              </w:rPr>
              <w:t>,0</w:t>
            </w:r>
          </w:p>
        </w:tc>
        <w:tc>
          <w:tcPr>
            <w:tcW w:w="317" w:type="pct"/>
            <w:gridSpan w:val="2"/>
          </w:tcPr>
          <w:p w14:paraId="01710615"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68031377"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w:t>
            </w:r>
          </w:p>
        </w:tc>
        <w:tc>
          <w:tcPr>
            <w:tcW w:w="255" w:type="pct"/>
          </w:tcPr>
          <w:p w14:paraId="590EB324"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23FB5B80" w14:textId="77777777" w:rsidR="00076332" w:rsidRPr="003E5892" w:rsidRDefault="00076332" w:rsidP="00076332">
            <w:pPr>
              <w:rPr>
                <w:rFonts w:ascii="Times New Roman" w:eastAsia="Times New Roman" w:hAnsi="Times New Roman"/>
                <w:bCs/>
                <w:color w:val="000000"/>
                <w:sz w:val="20"/>
                <w:szCs w:val="24"/>
                <w:lang w:eastAsia="ru-RU"/>
              </w:rPr>
            </w:pPr>
          </w:p>
        </w:tc>
      </w:tr>
      <w:tr w:rsidR="00076332" w:rsidRPr="003E5892" w14:paraId="32195524" w14:textId="77777777" w:rsidTr="002B2771">
        <w:trPr>
          <w:cantSplit/>
        </w:trPr>
        <w:tc>
          <w:tcPr>
            <w:tcW w:w="233" w:type="pct"/>
            <w:shd w:val="clear" w:color="auto" w:fill="auto"/>
          </w:tcPr>
          <w:p w14:paraId="694911E5"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1.5.3.</w:t>
            </w:r>
          </w:p>
        </w:tc>
        <w:tc>
          <w:tcPr>
            <w:tcW w:w="263" w:type="pct"/>
          </w:tcPr>
          <w:p w14:paraId="2CB70620" w14:textId="4D1342FA" w:rsidR="00076332" w:rsidRPr="003E5892" w:rsidRDefault="00076332" w:rsidP="00076332">
            <w:pPr>
              <w:rPr>
                <w:rFonts w:ascii="Times New Roman" w:hAnsi="Times New Roman"/>
                <w:sz w:val="20"/>
                <w:szCs w:val="24"/>
              </w:rPr>
            </w:pPr>
            <w:r>
              <w:rPr>
                <w:rFonts w:ascii="Times New Roman" w:hAnsi="Times New Roman"/>
                <w:sz w:val="20"/>
                <w:szCs w:val="24"/>
                <w:lang w:val="bg-BG"/>
              </w:rPr>
              <w:t>3.1</w:t>
            </w:r>
          </w:p>
        </w:tc>
        <w:tc>
          <w:tcPr>
            <w:tcW w:w="717" w:type="pct"/>
            <w:shd w:val="clear" w:color="auto" w:fill="auto"/>
          </w:tcPr>
          <w:p w14:paraId="33406BAA" w14:textId="6E4D760F" w:rsidR="00076332" w:rsidRPr="003E5892" w:rsidRDefault="00076332" w:rsidP="00076332">
            <w:pPr>
              <w:rPr>
                <w:rFonts w:ascii="Times New Roman" w:hAnsi="Times New Roman"/>
                <w:sz w:val="20"/>
                <w:szCs w:val="24"/>
              </w:rPr>
            </w:pPr>
            <w:r w:rsidRPr="003E5892">
              <w:rPr>
                <w:rFonts w:ascii="Times New Roman" w:hAnsi="Times New Roman"/>
                <w:sz w:val="20"/>
                <w:szCs w:val="24"/>
              </w:rPr>
              <w:t>У</w:t>
            </w:r>
            <w:r>
              <w:rPr>
                <w:rFonts w:ascii="Times New Roman" w:hAnsi="Times New Roman"/>
                <w:sz w:val="20"/>
                <w:szCs w:val="24"/>
              </w:rPr>
              <w:t>с</w:t>
            </w:r>
            <w:r w:rsidRPr="003E5892">
              <w:rPr>
                <w:rFonts w:ascii="Times New Roman" w:hAnsi="Times New Roman"/>
                <w:sz w:val="20"/>
                <w:szCs w:val="24"/>
              </w:rPr>
              <w:t>тановка БГУ на очистных сооружениях. СДМ, В.</w:t>
            </w:r>
          </w:p>
        </w:tc>
        <w:tc>
          <w:tcPr>
            <w:tcW w:w="766" w:type="pct"/>
            <w:vMerge/>
            <w:shd w:val="clear" w:color="auto" w:fill="auto"/>
          </w:tcPr>
          <w:p w14:paraId="496F1AB2"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tcPr>
          <w:p w14:paraId="465FF282"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69E748E1"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2тыс.м</w:t>
            </w:r>
            <w:r w:rsidRPr="003E5892">
              <w:rPr>
                <w:rFonts w:ascii="Times New Roman" w:eastAsia="Times New Roman" w:hAnsi="Times New Roman"/>
                <w:bCs/>
                <w:color w:val="000000"/>
                <w:sz w:val="20"/>
                <w:szCs w:val="24"/>
                <w:vertAlign w:val="superscript"/>
                <w:lang w:eastAsia="ru-RU"/>
              </w:rPr>
              <w:t>3</w:t>
            </w:r>
          </w:p>
        </w:tc>
        <w:tc>
          <w:tcPr>
            <w:tcW w:w="315" w:type="pct"/>
            <w:gridSpan w:val="2"/>
          </w:tcPr>
          <w:p w14:paraId="68E3CFE7" w14:textId="07E089D0" w:rsidR="00076332" w:rsidRPr="003E5892" w:rsidRDefault="00076332" w:rsidP="0007633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4</w:t>
            </w:r>
            <w:r w:rsidRPr="003E5892">
              <w:rPr>
                <w:rFonts w:ascii="Times New Roman" w:eastAsia="Times New Roman" w:hAnsi="Times New Roman"/>
                <w:bCs/>
                <w:color w:val="000000"/>
                <w:sz w:val="20"/>
                <w:szCs w:val="24"/>
                <w:lang w:val="en-US" w:eastAsia="ru-RU"/>
              </w:rPr>
              <w:t>,0</w:t>
            </w:r>
          </w:p>
        </w:tc>
        <w:tc>
          <w:tcPr>
            <w:tcW w:w="317" w:type="pct"/>
            <w:gridSpan w:val="2"/>
          </w:tcPr>
          <w:p w14:paraId="06ABCDE7"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0806C980"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w:t>
            </w:r>
          </w:p>
        </w:tc>
        <w:tc>
          <w:tcPr>
            <w:tcW w:w="255" w:type="pct"/>
          </w:tcPr>
          <w:p w14:paraId="076CD7EB"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75A4107C" w14:textId="77777777" w:rsidR="00076332" w:rsidRPr="003E5892" w:rsidRDefault="00076332" w:rsidP="00076332">
            <w:pPr>
              <w:rPr>
                <w:rFonts w:ascii="Times New Roman" w:eastAsia="Times New Roman" w:hAnsi="Times New Roman"/>
                <w:bCs/>
                <w:color w:val="000000"/>
                <w:sz w:val="20"/>
                <w:szCs w:val="24"/>
                <w:lang w:eastAsia="ru-RU"/>
              </w:rPr>
            </w:pPr>
          </w:p>
        </w:tc>
      </w:tr>
      <w:tr w:rsidR="00076332" w:rsidRPr="003E5892" w14:paraId="40C00DB3" w14:textId="77777777" w:rsidTr="002B2771">
        <w:trPr>
          <w:cantSplit/>
        </w:trPr>
        <w:tc>
          <w:tcPr>
            <w:tcW w:w="233" w:type="pct"/>
            <w:shd w:val="clear" w:color="auto" w:fill="auto"/>
          </w:tcPr>
          <w:p w14:paraId="10E415BB"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1.5.4</w:t>
            </w:r>
          </w:p>
        </w:tc>
        <w:tc>
          <w:tcPr>
            <w:tcW w:w="263" w:type="pct"/>
          </w:tcPr>
          <w:p w14:paraId="6125DB60" w14:textId="76FD3EF8" w:rsidR="00076332" w:rsidRPr="003E5892" w:rsidRDefault="00076332" w:rsidP="00076332">
            <w:pPr>
              <w:rPr>
                <w:rFonts w:ascii="Times New Roman" w:hAnsi="Times New Roman"/>
                <w:sz w:val="20"/>
                <w:szCs w:val="24"/>
              </w:rPr>
            </w:pPr>
            <w:r>
              <w:rPr>
                <w:rFonts w:ascii="Times New Roman" w:hAnsi="Times New Roman"/>
                <w:sz w:val="20"/>
                <w:szCs w:val="24"/>
                <w:lang w:val="bg-BG"/>
              </w:rPr>
              <w:t>3.1</w:t>
            </w:r>
          </w:p>
        </w:tc>
        <w:tc>
          <w:tcPr>
            <w:tcW w:w="717" w:type="pct"/>
            <w:shd w:val="clear" w:color="auto" w:fill="auto"/>
          </w:tcPr>
          <w:p w14:paraId="19225DA2" w14:textId="6C3C5215" w:rsidR="00076332" w:rsidRPr="003E5892" w:rsidRDefault="00076332" w:rsidP="00076332">
            <w:pPr>
              <w:rPr>
                <w:rFonts w:ascii="Times New Roman" w:hAnsi="Times New Roman"/>
                <w:sz w:val="20"/>
                <w:szCs w:val="24"/>
              </w:rPr>
            </w:pPr>
            <w:r w:rsidRPr="003E5892">
              <w:rPr>
                <w:rFonts w:ascii="Times New Roman" w:hAnsi="Times New Roman"/>
                <w:sz w:val="20"/>
                <w:szCs w:val="24"/>
              </w:rPr>
              <w:t>Установка БГУ в пищевой промышленности. СДМ, В.</w:t>
            </w:r>
          </w:p>
        </w:tc>
        <w:tc>
          <w:tcPr>
            <w:tcW w:w="766" w:type="pct"/>
            <w:vMerge/>
            <w:shd w:val="clear" w:color="auto" w:fill="auto"/>
          </w:tcPr>
          <w:p w14:paraId="566EDA41"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shd w:val="clear" w:color="auto" w:fill="auto"/>
          </w:tcPr>
          <w:p w14:paraId="75B7D79C"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28D7805F" w14:textId="77777777" w:rsidR="00076332" w:rsidRPr="003E5892" w:rsidRDefault="00076332" w:rsidP="00076332">
            <w:pPr>
              <w:jc w:val="center"/>
              <w:rPr>
                <w:rFonts w:ascii="Times New Roman" w:eastAsia="Times New Roman" w:hAnsi="Times New Roman"/>
                <w:color w:val="000000"/>
                <w:sz w:val="20"/>
                <w:szCs w:val="24"/>
                <w:vertAlign w:val="superscript"/>
                <w:lang w:eastAsia="ru-RU"/>
              </w:rPr>
            </w:pPr>
            <w:r w:rsidRPr="003E5892">
              <w:rPr>
                <w:rFonts w:ascii="Times New Roman" w:eastAsia="Times New Roman" w:hAnsi="Times New Roman"/>
                <w:color w:val="000000"/>
                <w:sz w:val="20"/>
                <w:szCs w:val="24"/>
                <w:lang w:eastAsia="ru-RU"/>
              </w:rPr>
              <w:t>10 тыс.м</w:t>
            </w:r>
            <w:r w:rsidRPr="003E5892">
              <w:rPr>
                <w:rFonts w:ascii="Times New Roman" w:eastAsia="Times New Roman" w:hAnsi="Times New Roman"/>
                <w:color w:val="000000"/>
                <w:sz w:val="20"/>
                <w:szCs w:val="24"/>
                <w:vertAlign w:val="superscript"/>
                <w:lang w:eastAsia="ru-RU"/>
              </w:rPr>
              <w:t>3</w:t>
            </w:r>
          </w:p>
        </w:tc>
        <w:tc>
          <w:tcPr>
            <w:tcW w:w="315" w:type="pct"/>
            <w:gridSpan w:val="2"/>
            <w:shd w:val="clear" w:color="auto" w:fill="auto"/>
          </w:tcPr>
          <w:p w14:paraId="6E648A5C" w14:textId="29D09690" w:rsidR="00076332" w:rsidRPr="003E5892" w:rsidRDefault="00076332" w:rsidP="0007633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20</w:t>
            </w:r>
            <w:r w:rsidRPr="003E5892">
              <w:rPr>
                <w:rFonts w:ascii="Times New Roman" w:eastAsia="Times New Roman" w:hAnsi="Times New Roman"/>
                <w:bCs/>
                <w:color w:val="000000"/>
                <w:sz w:val="20"/>
                <w:szCs w:val="24"/>
                <w:lang w:val="en-US" w:eastAsia="ru-RU"/>
              </w:rPr>
              <w:t>,0</w:t>
            </w:r>
          </w:p>
        </w:tc>
        <w:tc>
          <w:tcPr>
            <w:tcW w:w="317" w:type="pct"/>
            <w:gridSpan w:val="2"/>
            <w:shd w:val="clear" w:color="auto" w:fill="auto"/>
          </w:tcPr>
          <w:p w14:paraId="221CE110"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48F2DD2E"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w:t>
            </w:r>
          </w:p>
        </w:tc>
        <w:tc>
          <w:tcPr>
            <w:tcW w:w="255" w:type="pct"/>
          </w:tcPr>
          <w:p w14:paraId="281C1AA9"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59377CEA" w14:textId="77777777" w:rsidR="00076332" w:rsidRPr="003E5892" w:rsidRDefault="00076332" w:rsidP="00076332">
            <w:pPr>
              <w:rPr>
                <w:rFonts w:ascii="Times New Roman" w:eastAsia="Times New Roman" w:hAnsi="Times New Roman"/>
                <w:bCs/>
                <w:color w:val="000000"/>
                <w:sz w:val="20"/>
                <w:szCs w:val="24"/>
                <w:lang w:eastAsia="ru-RU"/>
              </w:rPr>
            </w:pPr>
          </w:p>
        </w:tc>
      </w:tr>
      <w:tr w:rsidR="00076332" w:rsidRPr="003E5892" w14:paraId="5B6CA5C7" w14:textId="77777777" w:rsidTr="002B2771">
        <w:trPr>
          <w:cantSplit/>
        </w:trPr>
        <w:tc>
          <w:tcPr>
            <w:tcW w:w="233" w:type="pct"/>
            <w:shd w:val="clear" w:color="auto" w:fill="auto"/>
          </w:tcPr>
          <w:p w14:paraId="22DA6D10"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1.5.5</w:t>
            </w:r>
          </w:p>
        </w:tc>
        <w:tc>
          <w:tcPr>
            <w:tcW w:w="263" w:type="pct"/>
          </w:tcPr>
          <w:p w14:paraId="05FEC344" w14:textId="13792D88" w:rsidR="00076332" w:rsidRPr="00152BE3" w:rsidRDefault="00152BE3" w:rsidP="00076332">
            <w:pPr>
              <w:rPr>
                <w:rFonts w:ascii="Times New Roman" w:hAnsi="Times New Roman"/>
                <w:sz w:val="20"/>
                <w:szCs w:val="24"/>
                <w:lang w:val="bg-BG"/>
              </w:rPr>
            </w:pPr>
            <w:r>
              <w:rPr>
                <w:rFonts w:ascii="Times New Roman" w:hAnsi="Times New Roman"/>
                <w:sz w:val="20"/>
                <w:szCs w:val="24"/>
                <w:lang w:val="bg-BG"/>
              </w:rPr>
              <w:t>4.4</w:t>
            </w:r>
          </w:p>
        </w:tc>
        <w:tc>
          <w:tcPr>
            <w:tcW w:w="717" w:type="pct"/>
            <w:shd w:val="clear" w:color="auto" w:fill="auto"/>
          </w:tcPr>
          <w:p w14:paraId="3096BAE8" w14:textId="60039F2F" w:rsidR="00076332" w:rsidRPr="003E5892" w:rsidRDefault="00076332" w:rsidP="00076332">
            <w:pPr>
              <w:rPr>
                <w:rFonts w:ascii="Times New Roman" w:hAnsi="Times New Roman"/>
                <w:sz w:val="20"/>
                <w:szCs w:val="24"/>
              </w:rPr>
            </w:pPr>
            <w:r w:rsidRPr="003E5892">
              <w:rPr>
                <w:rFonts w:ascii="Times New Roman" w:hAnsi="Times New Roman"/>
                <w:sz w:val="20"/>
                <w:szCs w:val="24"/>
              </w:rPr>
              <w:t xml:space="preserve">Проведение исследований и разработка проектов по солнечной энергетике </w:t>
            </w:r>
            <w:proofErr w:type="spellStart"/>
            <w:r w:rsidRPr="003E5892">
              <w:rPr>
                <w:rFonts w:ascii="Times New Roman" w:hAnsi="Times New Roman"/>
                <w:sz w:val="20"/>
                <w:szCs w:val="24"/>
              </w:rPr>
              <w:t>сы</w:t>
            </w:r>
            <w:proofErr w:type="spellEnd"/>
            <w:r w:rsidRPr="003E5892">
              <w:rPr>
                <w:rFonts w:ascii="Times New Roman" w:hAnsi="Times New Roman"/>
                <w:sz w:val="20"/>
                <w:szCs w:val="24"/>
              </w:rPr>
              <w:t xml:space="preserve"> учетом гендерных аспектов. СДМ, В.</w:t>
            </w:r>
          </w:p>
        </w:tc>
        <w:tc>
          <w:tcPr>
            <w:tcW w:w="766" w:type="pct"/>
            <w:vMerge/>
            <w:shd w:val="clear" w:color="auto" w:fill="auto"/>
          </w:tcPr>
          <w:p w14:paraId="218D23AF"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tcPr>
          <w:p w14:paraId="3E9EBC67"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Исследовательские публикации</w:t>
            </w:r>
          </w:p>
        </w:tc>
        <w:tc>
          <w:tcPr>
            <w:tcW w:w="363" w:type="pct"/>
            <w:shd w:val="clear" w:color="auto" w:fill="auto"/>
          </w:tcPr>
          <w:p w14:paraId="6AAE8E5C"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Карта инсоляции</w:t>
            </w:r>
          </w:p>
        </w:tc>
        <w:tc>
          <w:tcPr>
            <w:tcW w:w="315" w:type="pct"/>
            <w:gridSpan w:val="2"/>
            <w:shd w:val="clear" w:color="auto" w:fill="auto"/>
          </w:tcPr>
          <w:p w14:paraId="4598628C"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317" w:type="pct"/>
            <w:gridSpan w:val="2"/>
            <w:shd w:val="clear" w:color="auto" w:fill="auto"/>
          </w:tcPr>
          <w:p w14:paraId="020969C2"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3E2AE33C"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255" w:type="pct"/>
          </w:tcPr>
          <w:p w14:paraId="0E5C51A4" w14:textId="77777777" w:rsidR="00076332" w:rsidRPr="003E5892" w:rsidRDefault="00076332" w:rsidP="00076332">
            <w:pPr>
              <w:jc w:val="center"/>
              <w:rPr>
                <w:rFonts w:ascii="Times New Roman" w:eastAsia="Times New Roman" w:hAnsi="Times New Roman"/>
                <w:bCs/>
                <w:color w:val="000000"/>
                <w:sz w:val="20"/>
                <w:szCs w:val="24"/>
                <w:lang w:eastAsia="ru-RU"/>
              </w:rPr>
            </w:pPr>
          </w:p>
        </w:tc>
        <w:tc>
          <w:tcPr>
            <w:tcW w:w="491" w:type="pct"/>
          </w:tcPr>
          <w:p w14:paraId="06B4A6B8"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076332" w:rsidRPr="003E5892" w14:paraId="45DC51FC" w14:textId="77777777" w:rsidTr="002B2771">
        <w:trPr>
          <w:cantSplit/>
        </w:trPr>
        <w:tc>
          <w:tcPr>
            <w:tcW w:w="233" w:type="pct"/>
            <w:shd w:val="clear" w:color="auto" w:fill="auto"/>
          </w:tcPr>
          <w:p w14:paraId="7220A153"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1.5.6.</w:t>
            </w:r>
          </w:p>
        </w:tc>
        <w:tc>
          <w:tcPr>
            <w:tcW w:w="263" w:type="pct"/>
          </w:tcPr>
          <w:p w14:paraId="505D9C6B" w14:textId="7E439915" w:rsidR="00076332" w:rsidRPr="00076332" w:rsidRDefault="00076332" w:rsidP="00076332">
            <w:pPr>
              <w:rPr>
                <w:rFonts w:ascii="Times New Roman" w:hAnsi="Times New Roman"/>
                <w:sz w:val="20"/>
                <w:szCs w:val="24"/>
                <w:lang w:val="bg-BG"/>
              </w:rPr>
            </w:pPr>
            <w:r>
              <w:rPr>
                <w:rFonts w:ascii="Times New Roman" w:hAnsi="Times New Roman"/>
                <w:sz w:val="20"/>
                <w:szCs w:val="24"/>
                <w:lang w:val="bg-BG"/>
              </w:rPr>
              <w:t>3.4</w:t>
            </w:r>
          </w:p>
        </w:tc>
        <w:tc>
          <w:tcPr>
            <w:tcW w:w="717" w:type="pct"/>
            <w:shd w:val="clear" w:color="auto" w:fill="auto"/>
          </w:tcPr>
          <w:p w14:paraId="68D9EBC7" w14:textId="7901AD2D" w:rsidR="00076332" w:rsidRPr="003E5892" w:rsidRDefault="00076332" w:rsidP="00076332">
            <w:pPr>
              <w:rPr>
                <w:rFonts w:ascii="Times New Roman" w:hAnsi="Times New Roman"/>
                <w:sz w:val="20"/>
                <w:szCs w:val="24"/>
              </w:rPr>
            </w:pPr>
            <w:r w:rsidRPr="003E5892">
              <w:rPr>
                <w:rFonts w:ascii="Times New Roman" w:hAnsi="Times New Roman"/>
                <w:sz w:val="20"/>
                <w:szCs w:val="24"/>
              </w:rPr>
              <w:t>Расширения применения солнечных тепло коллекторов. СДМ, В.</w:t>
            </w:r>
          </w:p>
        </w:tc>
        <w:tc>
          <w:tcPr>
            <w:tcW w:w="766" w:type="pct"/>
            <w:vMerge/>
            <w:shd w:val="clear" w:color="auto" w:fill="auto"/>
          </w:tcPr>
          <w:p w14:paraId="0B37309A"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tcPr>
          <w:p w14:paraId="5F50285C"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212935E7"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100 Мвт</w:t>
            </w:r>
          </w:p>
        </w:tc>
        <w:tc>
          <w:tcPr>
            <w:tcW w:w="315" w:type="pct"/>
            <w:gridSpan w:val="2"/>
            <w:shd w:val="clear" w:color="auto" w:fill="auto"/>
          </w:tcPr>
          <w:p w14:paraId="4505A8A6"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9,95</w:t>
            </w:r>
          </w:p>
        </w:tc>
        <w:tc>
          <w:tcPr>
            <w:tcW w:w="317" w:type="pct"/>
            <w:gridSpan w:val="2"/>
            <w:shd w:val="clear" w:color="auto" w:fill="auto"/>
          </w:tcPr>
          <w:p w14:paraId="0523B7F5"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4654E8B4"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9,95</w:t>
            </w:r>
          </w:p>
        </w:tc>
        <w:tc>
          <w:tcPr>
            <w:tcW w:w="255" w:type="pct"/>
          </w:tcPr>
          <w:p w14:paraId="42700BCB"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F8152BF"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7F5047B8"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78,400</w:t>
            </w:r>
          </w:p>
        </w:tc>
      </w:tr>
      <w:tr w:rsidR="00076332" w:rsidRPr="003E5892" w14:paraId="598CB0DA" w14:textId="77777777" w:rsidTr="002B2771">
        <w:trPr>
          <w:cantSplit/>
        </w:trPr>
        <w:tc>
          <w:tcPr>
            <w:tcW w:w="233" w:type="pct"/>
            <w:shd w:val="clear" w:color="auto" w:fill="auto"/>
          </w:tcPr>
          <w:p w14:paraId="3041F901" w14:textId="77777777" w:rsidR="00076332" w:rsidRPr="003E5892" w:rsidRDefault="00076332" w:rsidP="0007633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1.5.7.</w:t>
            </w:r>
          </w:p>
        </w:tc>
        <w:tc>
          <w:tcPr>
            <w:tcW w:w="263" w:type="pct"/>
          </w:tcPr>
          <w:p w14:paraId="03AD72CD" w14:textId="055BB0C2" w:rsidR="00076332" w:rsidRPr="00076332" w:rsidRDefault="00076332" w:rsidP="00076332">
            <w:pPr>
              <w:rPr>
                <w:rFonts w:ascii="Times New Roman" w:hAnsi="Times New Roman"/>
                <w:sz w:val="20"/>
                <w:szCs w:val="24"/>
                <w:lang w:val="bg-BG"/>
              </w:rPr>
            </w:pPr>
            <w:r>
              <w:rPr>
                <w:rFonts w:ascii="Times New Roman" w:hAnsi="Times New Roman"/>
                <w:sz w:val="20"/>
                <w:szCs w:val="24"/>
                <w:lang w:val="bg-BG"/>
              </w:rPr>
              <w:t>3.8</w:t>
            </w:r>
          </w:p>
        </w:tc>
        <w:tc>
          <w:tcPr>
            <w:tcW w:w="717" w:type="pct"/>
            <w:shd w:val="clear" w:color="auto" w:fill="auto"/>
          </w:tcPr>
          <w:p w14:paraId="6DFA67A3" w14:textId="61FEB688" w:rsidR="00076332" w:rsidRPr="003E5892" w:rsidRDefault="00076332" w:rsidP="00076332">
            <w:pPr>
              <w:rPr>
                <w:rFonts w:ascii="Times New Roman" w:hAnsi="Times New Roman"/>
                <w:sz w:val="20"/>
                <w:szCs w:val="24"/>
              </w:rPr>
            </w:pPr>
            <w:r w:rsidRPr="003E5892">
              <w:rPr>
                <w:rFonts w:ascii="Times New Roman" w:hAnsi="Times New Roman"/>
                <w:sz w:val="20"/>
                <w:szCs w:val="24"/>
              </w:rPr>
              <w:t>Развитие солнечной э/энергетики. СДМ, В.</w:t>
            </w:r>
          </w:p>
        </w:tc>
        <w:tc>
          <w:tcPr>
            <w:tcW w:w="766" w:type="pct"/>
            <w:vMerge/>
            <w:shd w:val="clear" w:color="auto" w:fill="auto"/>
          </w:tcPr>
          <w:p w14:paraId="3A66D4F9" w14:textId="77777777" w:rsidR="00076332" w:rsidRPr="003E5892" w:rsidRDefault="00076332" w:rsidP="00076332">
            <w:pPr>
              <w:rPr>
                <w:rFonts w:ascii="Times New Roman" w:eastAsia="Times New Roman" w:hAnsi="Times New Roman"/>
                <w:color w:val="000000"/>
                <w:sz w:val="20"/>
                <w:szCs w:val="24"/>
                <w:lang w:eastAsia="ru-RU"/>
              </w:rPr>
            </w:pPr>
          </w:p>
        </w:tc>
        <w:tc>
          <w:tcPr>
            <w:tcW w:w="964" w:type="pct"/>
          </w:tcPr>
          <w:p w14:paraId="16051892"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5C8C50C9" w14:textId="77777777" w:rsidR="00076332" w:rsidRPr="003E5892" w:rsidRDefault="00076332" w:rsidP="00076332">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300 Мвт</w:t>
            </w:r>
          </w:p>
        </w:tc>
        <w:tc>
          <w:tcPr>
            <w:tcW w:w="315" w:type="pct"/>
            <w:gridSpan w:val="2"/>
            <w:shd w:val="clear" w:color="auto" w:fill="auto"/>
          </w:tcPr>
          <w:p w14:paraId="0E040E42"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298,5</w:t>
            </w:r>
          </w:p>
        </w:tc>
        <w:tc>
          <w:tcPr>
            <w:tcW w:w="317" w:type="pct"/>
            <w:gridSpan w:val="2"/>
            <w:shd w:val="clear" w:color="auto" w:fill="auto"/>
          </w:tcPr>
          <w:p w14:paraId="4CA3A848"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3D7BB5BD"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298,5</w:t>
            </w:r>
          </w:p>
        </w:tc>
        <w:tc>
          <w:tcPr>
            <w:tcW w:w="255" w:type="pct"/>
          </w:tcPr>
          <w:p w14:paraId="4DF7D67F" w14:textId="77777777" w:rsidR="00076332" w:rsidRPr="003E5892" w:rsidRDefault="00076332" w:rsidP="0007633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7ECA0E0"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0BE489F2" w14:textId="77777777" w:rsidR="00076332" w:rsidRPr="003E5892" w:rsidRDefault="00076332" w:rsidP="0007633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13,000</w:t>
            </w:r>
          </w:p>
        </w:tc>
      </w:tr>
      <w:tr w:rsidR="00152BE3" w:rsidRPr="003E5892" w14:paraId="07E49DD8" w14:textId="77777777" w:rsidTr="002B2771">
        <w:trPr>
          <w:cantSplit/>
        </w:trPr>
        <w:tc>
          <w:tcPr>
            <w:tcW w:w="233" w:type="pct"/>
            <w:shd w:val="clear" w:color="auto" w:fill="auto"/>
          </w:tcPr>
          <w:p w14:paraId="05696DEC"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1.5.8</w:t>
            </w:r>
          </w:p>
        </w:tc>
        <w:tc>
          <w:tcPr>
            <w:tcW w:w="263" w:type="pct"/>
          </w:tcPr>
          <w:p w14:paraId="636164F5" w14:textId="05202EB4" w:rsidR="00152BE3" w:rsidRPr="003E5892" w:rsidRDefault="00152BE3" w:rsidP="00152BE3">
            <w:pPr>
              <w:rPr>
                <w:rFonts w:ascii="Times New Roman" w:hAnsi="Times New Roman"/>
                <w:sz w:val="20"/>
                <w:szCs w:val="24"/>
              </w:rPr>
            </w:pPr>
            <w:r>
              <w:rPr>
                <w:rFonts w:ascii="Times New Roman" w:hAnsi="Times New Roman"/>
                <w:sz w:val="20"/>
                <w:szCs w:val="24"/>
                <w:lang w:val="bg-BG"/>
              </w:rPr>
              <w:t>4.4</w:t>
            </w:r>
          </w:p>
        </w:tc>
        <w:tc>
          <w:tcPr>
            <w:tcW w:w="717" w:type="pct"/>
            <w:shd w:val="clear" w:color="auto" w:fill="auto"/>
          </w:tcPr>
          <w:p w14:paraId="38AA983A" w14:textId="3DDD06F9" w:rsidR="00152BE3" w:rsidRPr="00645FC9" w:rsidRDefault="00152BE3" w:rsidP="00152BE3">
            <w:pPr>
              <w:rPr>
                <w:rFonts w:ascii="Times New Roman" w:hAnsi="Times New Roman"/>
                <w:sz w:val="20"/>
                <w:szCs w:val="24"/>
                <w:highlight w:val="yellow"/>
              </w:rPr>
            </w:pPr>
            <w:r w:rsidRPr="00645FC9">
              <w:rPr>
                <w:rFonts w:ascii="Times New Roman" w:hAnsi="Times New Roman"/>
                <w:sz w:val="20"/>
                <w:szCs w:val="24"/>
                <w:highlight w:val="yellow"/>
              </w:rPr>
              <w:t>Проведение исследований и разработка проектов по геотермальной энергетике с учетом гендерных аспектов. СДМ, В.</w:t>
            </w:r>
          </w:p>
        </w:tc>
        <w:tc>
          <w:tcPr>
            <w:tcW w:w="766" w:type="pct"/>
            <w:vMerge/>
            <w:shd w:val="clear" w:color="auto" w:fill="auto"/>
          </w:tcPr>
          <w:p w14:paraId="039ECA55"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7DC4C982"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Исследовательские публикации</w:t>
            </w:r>
          </w:p>
        </w:tc>
        <w:tc>
          <w:tcPr>
            <w:tcW w:w="363" w:type="pct"/>
            <w:shd w:val="clear" w:color="auto" w:fill="auto"/>
          </w:tcPr>
          <w:p w14:paraId="01738DFF" w14:textId="77777777" w:rsidR="00152BE3" w:rsidRPr="003E5892" w:rsidRDefault="00152BE3" w:rsidP="00152BE3">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Карта возможных объектов</w:t>
            </w:r>
          </w:p>
        </w:tc>
        <w:tc>
          <w:tcPr>
            <w:tcW w:w="315" w:type="pct"/>
            <w:gridSpan w:val="2"/>
            <w:shd w:val="clear" w:color="auto" w:fill="auto"/>
          </w:tcPr>
          <w:p w14:paraId="491B163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317" w:type="pct"/>
            <w:gridSpan w:val="2"/>
            <w:shd w:val="clear" w:color="auto" w:fill="auto"/>
          </w:tcPr>
          <w:p w14:paraId="2F307774"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71636DE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255" w:type="pct"/>
          </w:tcPr>
          <w:p w14:paraId="0E7C7C82" w14:textId="77777777" w:rsidR="00152BE3" w:rsidRPr="003E5892" w:rsidRDefault="00152BE3" w:rsidP="00152BE3">
            <w:pPr>
              <w:jc w:val="center"/>
              <w:rPr>
                <w:rFonts w:ascii="Times New Roman" w:eastAsia="Times New Roman" w:hAnsi="Times New Roman"/>
                <w:bCs/>
                <w:color w:val="000000"/>
                <w:sz w:val="20"/>
                <w:szCs w:val="24"/>
                <w:lang w:eastAsia="ru-RU"/>
              </w:rPr>
            </w:pPr>
          </w:p>
        </w:tc>
        <w:tc>
          <w:tcPr>
            <w:tcW w:w="491" w:type="pct"/>
          </w:tcPr>
          <w:p w14:paraId="58C13A40"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2904D6C2" w14:textId="77777777" w:rsidTr="002B2771">
        <w:trPr>
          <w:cantSplit/>
        </w:trPr>
        <w:tc>
          <w:tcPr>
            <w:tcW w:w="233" w:type="pct"/>
            <w:shd w:val="clear" w:color="auto" w:fill="auto"/>
          </w:tcPr>
          <w:p w14:paraId="68880CDB"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1.5.9</w:t>
            </w:r>
          </w:p>
        </w:tc>
        <w:tc>
          <w:tcPr>
            <w:tcW w:w="263" w:type="pct"/>
          </w:tcPr>
          <w:p w14:paraId="1D02261B" w14:textId="5C2C6275"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3.7</w:t>
            </w:r>
          </w:p>
        </w:tc>
        <w:tc>
          <w:tcPr>
            <w:tcW w:w="717" w:type="pct"/>
            <w:shd w:val="clear" w:color="auto" w:fill="auto"/>
          </w:tcPr>
          <w:p w14:paraId="46621FE6" w14:textId="5814475A" w:rsidR="00152BE3" w:rsidRPr="00645FC9" w:rsidRDefault="00152BE3" w:rsidP="00152BE3">
            <w:pPr>
              <w:rPr>
                <w:rFonts w:ascii="Times New Roman" w:hAnsi="Times New Roman"/>
                <w:sz w:val="20"/>
                <w:szCs w:val="24"/>
                <w:highlight w:val="yellow"/>
              </w:rPr>
            </w:pPr>
            <w:r w:rsidRPr="00645FC9">
              <w:rPr>
                <w:rFonts w:ascii="Times New Roman" w:hAnsi="Times New Roman"/>
                <w:sz w:val="20"/>
                <w:szCs w:val="24"/>
                <w:highlight w:val="yellow"/>
              </w:rPr>
              <w:t>Развитие геотермальной энергетики (</w:t>
            </w:r>
            <w:proofErr w:type="spellStart"/>
            <w:r w:rsidRPr="00645FC9">
              <w:rPr>
                <w:rFonts w:ascii="Times New Roman" w:hAnsi="Times New Roman"/>
                <w:sz w:val="20"/>
                <w:szCs w:val="24"/>
                <w:highlight w:val="yellow"/>
              </w:rPr>
              <w:t>теплонасосы</w:t>
            </w:r>
            <w:proofErr w:type="spellEnd"/>
            <w:r w:rsidRPr="00645FC9">
              <w:rPr>
                <w:rFonts w:ascii="Times New Roman" w:hAnsi="Times New Roman"/>
                <w:sz w:val="20"/>
                <w:szCs w:val="24"/>
                <w:highlight w:val="yellow"/>
              </w:rPr>
              <w:t>). СДМ, В.</w:t>
            </w:r>
          </w:p>
        </w:tc>
        <w:tc>
          <w:tcPr>
            <w:tcW w:w="766" w:type="pct"/>
            <w:vMerge/>
            <w:shd w:val="clear" w:color="auto" w:fill="auto"/>
          </w:tcPr>
          <w:p w14:paraId="3D6E9B70"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574DEC35" w14:textId="77777777" w:rsidR="00152BE3" w:rsidRPr="00645FC9" w:rsidRDefault="00152BE3" w:rsidP="00152BE3">
            <w:pPr>
              <w:rPr>
                <w:rFonts w:ascii="Times New Roman" w:eastAsia="Times New Roman" w:hAnsi="Times New Roman"/>
                <w:i/>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Количество установок</w:t>
            </w:r>
          </w:p>
        </w:tc>
        <w:tc>
          <w:tcPr>
            <w:tcW w:w="363" w:type="pct"/>
            <w:shd w:val="clear" w:color="auto" w:fill="auto"/>
          </w:tcPr>
          <w:p w14:paraId="636B82E5" w14:textId="16DDAA85" w:rsidR="00152BE3" w:rsidRPr="00645FC9" w:rsidRDefault="00152BE3" w:rsidP="00152BE3">
            <w:pPr>
              <w:jc w:val="center"/>
              <w:rPr>
                <w:rFonts w:ascii="Times New Roman" w:eastAsia="Times New Roman" w:hAnsi="Times New Roman"/>
                <w:bCs/>
                <w:sz w:val="20"/>
                <w:szCs w:val="24"/>
                <w:highlight w:val="yellow"/>
                <w:lang w:eastAsia="ru-RU"/>
              </w:rPr>
            </w:pPr>
            <w:r w:rsidRPr="00645FC9">
              <w:rPr>
                <w:rFonts w:ascii="Times New Roman" w:eastAsia="Times New Roman" w:hAnsi="Times New Roman"/>
                <w:bCs/>
                <w:sz w:val="20"/>
                <w:szCs w:val="24"/>
                <w:highlight w:val="yellow"/>
                <w:lang w:eastAsia="ru-RU"/>
              </w:rPr>
              <w:t>56,79 Мвт</w:t>
            </w:r>
          </w:p>
        </w:tc>
        <w:tc>
          <w:tcPr>
            <w:tcW w:w="315" w:type="pct"/>
            <w:gridSpan w:val="2"/>
            <w:shd w:val="clear" w:color="auto" w:fill="auto"/>
          </w:tcPr>
          <w:p w14:paraId="2E897CA2"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15,67</w:t>
            </w:r>
          </w:p>
        </w:tc>
        <w:tc>
          <w:tcPr>
            <w:tcW w:w="317" w:type="pct"/>
            <w:gridSpan w:val="2"/>
            <w:shd w:val="clear" w:color="auto" w:fill="auto"/>
          </w:tcPr>
          <w:p w14:paraId="6B7F2CD7"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w:t>
            </w:r>
          </w:p>
        </w:tc>
        <w:tc>
          <w:tcPr>
            <w:tcW w:w="316" w:type="pct"/>
            <w:shd w:val="clear" w:color="auto" w:fill="auto"/>
          </w:tcPr>
          <w:p w14:paraId="08E813B8"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15,67</w:t>
            </w:r>
          </w:p>
        </w:tc>
        <w:tc>
          <w:tcPr>
            <w:tcW w:w="255" w:type="pct"/>
          </w:tcPr>
          <w:p w14:paraId="4A4924A1"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730F0376"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2204B0F1"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38,590</w:t>
            </w:r>
          </w:p>
        </w:tc>
      </w:tr>
      <w:tr w:rsidR="00152BE3" w:rsidRPr="003E5892" w14:paraId="01ECA8A7" w14:textId="77777777" w:rsidTr="002B2771">
        <w:trPr>
          <w:cantSplit/>
        </w:trPr>
        <w:tc>
          <w:tcPr>
            <w:tcW w:w="233" w:type="pct"/>
            <w:shd w:val="clear" w:color="auto" w:fill="auto"/>
          </w:tcPr>
          <w:p w14:paraId="39AF95B6"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1.5.10</w:t>
            </w:r>
          </w:p>
        </w:tc>
        <w:tc>
          <w:tcPr>
            <w:tcW w:w="263" w:type="pct"/>
          </w:tcPr>
          <w:p w14:paraId="0C88DFCD" w14:textId="18612BB5" w:rsidR="00152BE3" w:rsidRPr="00152BE3" w:rsidRDefault="00152BE3" w:rsidP="00152BE3">
            <w:pPr>
              <w:rPr>
                <w:rFonts w:ascii="Times New Roman" w:hAnsi="Times New Roman"/>
                <w:sz w:val="20"/>
                <w:szCs w:val="24"/>
                <w:lang w:val="bg-BG"/>
              </w:rPr>
            </w:pPr>
            <w:r>
              <w:rPr>
                <w:rFonts w:ascii="Times New Roman" w:hAnsi="Times New Roman"/>
                <w:sz w:val="20"/>
                <w:szCs w:val="24"/>
                <w:lang w:val="bg-BG"/>
              </w:rPr>
              <w:t>4.4</w:t>
            </w:r>
          </w:p>
        </w:tc>
        <w:tc>
          <w:tcPr>
            <w:tcW w:w="717" w:type="pct"/>
            <w:shd w:val="clear" w:color="auto" w:fill="auto"/>
          </w:tcPr>
          <w:p w14:paraId="200F3AAA" w14:textId="6A8507CB" w:rsidR="00152BE3" w:rsidRPr="003E5892" w:rsidRDefault="00152BE3" w:rsidP="00152BE3">
            <w:pPr>
              <w:rPr>
                <w:rFonts w:ascii="Times New Roman" w:hAnsi="Times New Roman"/>
                <w:sz w:val="20"/>
                <w:szCs w:val="24"/>
              </w:rPr>
            </w:pPr>
            <w:r w:rsidRPr="003E5892">
              <w:rPr>
                <w:rFonts w:ascii="Times New Roman" w:hAnsi="Times New Roman"/>
                <w:sz w:val="20"/>
                <w:szCs w:val="24"/>
              </w:rPr>
              <w:t>Проведение исследований и разработка проектов по ветровой энергетике с учетом гендерных аспектов. СДМ, В.</w:t>
            </w:r>
          </w:p>
        </w:tc>
        <w:tc>
          <w:tcPr>
            <w:tcW w:w="766" w:type="pct"/>
            <w:vMerge/>
            <w:shd w:val="clear" w:color="auto" w:fill="auto"/>
          </w:tcPr>
          <w:p w14:paraId="034A538B"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5573AF6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Исследовательские публикации</w:t>
            </w:r>
          </w:p>
        </w:tc>
        <w:tc>
          <w:tcPr>
            <w:tcW w:w="363" w:type="pct"/>
            <w:shd w:val="clear" w:color="auto" w:fill="auto"/>
          </w:tcPr>
          <w:p w14:paraId="521D975B" w14:textId="77777777" w:rsidR="00152BE3" w:rsidRPr="003E5892" w:rsidRDefault="00152BE3" w:rsidP="00152BE3">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Карта ветров</w:t>
            </w:r>
          </w:p>
        </w:tc>
        <w:tc>
          <w:tcPr>
            <w:tcW w:w="315" w:type="pct"/>
            <w:gridSpan w:val="2"/>
          </w:tcPr>
          <w:p w14:paraId="544455B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317" w:type="pct"/>
            <w:gridSpan w:val="2"/>
          </w:tcPr>
          <w:p w14:paraId="5C9987FA" w14:textId="77777777" w:rsidR="00152BE3" w:rsidRPr="003E5892" w:rsidRDefault="00152BE3" w:rsidP="00152BE3">
            <w:pPr>
              <w:jc w:val="center"/>
              <w:rPr>
                <w:rFonts w:ascii="Times New Roman" w:eastAsia="Times New Roman" w:hAnsi="Times New Roman"/>
                <w:bCs/>
                <w:color w:val="000000"/>
                <w:sz w:val="20"/>
                <w:szCs w:val="24"/>
                <w:lang w:eastAsia="ru-RU"/>
              </w:rPr>
            </w:pPr>
          </w:p>
        </w:tc>
        <w:tc>
          <w:tcPr>
            <w:tcW w:w="316" w:type="pct"/>
          </w:tcPr>
          <w:p w14:paraId="09025FA2"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255" w:type="pct"/>
          </w:tcPr>
          <w:p w14:paraId="3B1B8D36"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B0535C6"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387E44A8" w14:textId="77777777" w:rsidTr="002B2771">
        <w:trPr>
          <w:cantSplit/>
        </w:trPr>
        <w:tc>
          <w:tcPr>
            <w:tcW w:w="233" w:type="pct"/>
            <w:shd w:val="clear" w:color="auto" w:fill="auto"/>
          </w:tcPr>
          <w:p w14:paraId="6F0EB93A"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1.5.11</w:t>
            </w:r>
          </w:p>
        </w:tc>
        <w:tc>
          <w:tcPr>
            <w:tcW w:w="263" w:type="pct"/>
          </w:tcPr>
          <w:p w14:paraId="173DBB11" w14:textId="4A890A01"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3.9</w:t>
            </w:r>
          </w:p>
        </w:tc>
        <w:tc>
          <w:tcPr>
            <w:tcW w:w="717" w:type="pct"/>
            <w:shd w:val="clear" w:color="auto" w:fill="auto"/>
          </w:tcPr>
          <w:p w14:paraId="22E4C682" w14:textId="08F417B2" w:rsidR="00152BE3" w:rsidRPr="003E5892" w:rsidRDefault="00152BE3" w:rsidP="00152BE3">
            <w:pPr>
              <w:rPr>
                <w:rFonts w:ascii="Times New Roman" w:hAnsi="Times New Roman"/>
                <w:sz w:val="20"/>
                <w:szCs w:val="24"/>
              </w:rPr>
            </w:pPr>
            <w:r w:rsidRPr="003E5892">
              <w:rPr>
                <w:rFonts w:ascii="Times New Roman" w:hAnsi="Times New Roman"/>
                <w:sz w:val="20"/>
                <w:szCs w:val="24"/>
              </w:rPr>
              <w:t>Развитие ветровой энергетики. СДМ, В.</w:t>
            </w:r>
          </w:p>
        </w:tc>
        <w:tc>
          <w:tcPr>
            <w:tcW w:w="766" w:type="pct"/>
            <w:vMerge/>
            <w:shd w:val="clear" w:color="auto" w:fill="auto"/>
          </w:tcPr>
          <w:p w14:paraId="3DA02AF0"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449C1E7E" w14:textId="77777777" w:rsidR="00152BE3" w:rsidRPr="003E5892" w:rsidRDefault="00152BE3" w:rsidP="00152BE3">
            <w:pPr>
              <w:rPr>
                <w:rFonts w:ascii="Times New Roman" w:eastAsia="Times New Roman" w:hAnsi="Times New Roman"/>
                <w:i/>
                <w:color w:val="000000"/>
                <w:sz w:val="20"/>
                <w:szCs w:val="24"/>
                <w:lang w:eastAsia="ru-RU"/>
              </w:rPr>
            </w:pPr>
            <w:r w:rsidRPr="003E5892">
              <w:rPr>
                <w:rFonts w:ascii="Times New Roman" w:eastAsia="Times New Roman" w:hAnsi="Times New Roman"/>
                <w:bCs/>
                <w:color w:val="000000"/>
                <w:sz w:val="20"/>
                <w:szCs w:val="24"/>
                <w:lang w:eastAsia="ru-RU"/>
              </w:rPr>
              <w:t>Количество установок</w:t>
            </w:r>
          </w:p>
        </w:tc>
        <w:tc>
          <w:tcPr>
            <w:tcW w:w="363" w:type="pct"/>
            <w:shd w:val="clear" w:color="auto" w:fill="auto"/>
          </w:tcPr>
          <w:p w14:paraId="344A916E" w14:textId="50E36404" w:rsidR="00152BE3" w:rsidRPr="003E5892" w:rsidRDefault="00152BE3" w:rsidP="00152BE3">
            <w:pPr>
              <w:jc w:val="center"/>
              <w:rPr>
                <w:rFonts w:ascii="Times New Roman" w:eastAsia="Times New Roman" w:hAnsi="Times New Roman"/>
                <w:i/>
                <w:color w:val="000000"/>
                <w:sz w:val="20"/>
                <w:szCs w:val="24"/>
                <w:lang w:eastAsia="ru-RU"/>
              </w:rPr>
            </w:pPr>
            <w:r w:rsidRPr="003E5892">
              <w:rPr>
                <w:rFonts w:ascii="Times New Roman" w:eastAsia="Times New Roman" w:hAnsi="Times New Roman"/>
                <w:bCs/>
                <w:color w:val="000000"/>
                <w:sz w:val="20"/>
                <w:szCs w:val="24"/>
                <w:lang w:eastAsia="ru-RU"/>
              </w:rPr>
              <w:t>600</w:t>
            </w:r>
            <w:r>
              <w:rPr>
                <w:rFonts w:ascii="Times New Roman" w:eastAsia="Times New Roman" w:hAnsi="Times New Roman"/>
                <w:bCs/>
                <w:color w:val="000000"/>
                <w:sz w:val="20"/>
                <w:szCs w:val="24"/>
                <w:lang w:eastAsia="ru-RU"/>
              </w:rPr>
              <w:t xml:space="preserve"> </w:t>
            </w:r>
            <w:r w:rsidRPr="003E5892">
              <w:rPr>
                <w:rFonts w:ascii="Times New Roman" w:eastAsia="Times New Roman" w:hAnsi="Times New Roman"/>
                <w:bCs/>
                <w:color w:val="000000"/>
                <w:sz w:val="20"/>
                <w:szCs w:val="24"/>
                <w:lang w:eastAsia="ru-RU"/>
              </w:rPr>
              <w:t>Мвт</w:t>
            </w:r>
          </w:p>
        </w:tc>
        <w:tc>
          <w:tcPr>
            <w:tcW w:w="315" w:type="pct"/>
            <w:gridSpan w:val="2"/>
          </w:tcPr>
          <w:p w14:paraId="2BB9F1A5" w14:textId="4EF0F6E9"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900</w:t>
            </w:r>
            <w:r w:rsidRPr="003E5892">
              <w:rPr>
                <w:rFonts w:ascii="Times New Roman" w:eastAsia="Times New Roman" w:hAnsi="Times New Roman"/>
                <w:bCs/>
                <w:color w:val="000000"/>
                <w:sz w:val="20"/>
                <w:szCs w:val="24"/>
                <w:lang w:val="en-US" w:eastAsia="ru-RU"/>
              </w:rPr>
              <w:t>,0</w:t>
            </w:r>
          </w:p>
        </w:tc>
        <w:tc>
          <w:tcPr>
            <w:tcW w:w="317" w:type="pct"/>
            <w:gridSpan w:val="2"/>
          </w:tcPr>
          <w:p w14:paraId="177801C3" w14:textId="77777777" w:rsidR="00152BE3" w:rsidRPr="003E5892" w:rsidRDefault="00152BE3" w:rsidP="00152BE3">
            <w:pPr>
              <w:jc w:val="center"/>
              <w:rPr>
                <w:rFonts w:ascii="Times New Roman" w:eastAsia="Times New Roman" w:hAnsi="Times New Roman"/>
                <w:bCs/>
                <w:color w:val="000000"/>
                <w:sz w:val="20"/>
                <w:szCs w:val="24"/>
                <w:lang w:eastAsia="ru-RU"/>
              </w:rPr>
            </w:pPr>
          </w:p>
        </w:tc>
        <w:tc>
          <w:tcPr>
            <w:tcW w:w="316" w:type="pct"/>
          </w:tcPr>
          <w:p w14:paraId="71E85FDE" w14:textId="6FA89389"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900</w:t>
            </w:r>
            <w:r w:rsidRPr="003E5892">
              <w:rPr>
                <w:rFonts w:ascii="Times New Roman" w:eastAsia="Times New Roman" w:hAnsi="Times New Roman"/>
                <w:bCs/>
                <w:color w:val="000000"/>
                <w:sz w:val="20"/>
                <w:szCs w:val="24"/>
                <w:lang w:val="en-US" w:eastAsia="ru-RU"/>
              </w:rPr>
              <w:t>,0</w:t>
            </w:r>
          </w:p>
        </w:tc>
        <w:tc>
          <w:tcPr>
            <w:tcW w:w="255" w:type="pct"/>
          </w:tcPr>
          <w:p w14:paraId="7AB2B32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4906BA3"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237E1F2A"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3,594</w:t>
            </w:r>
          </w:p>
        </w:tc>
      </w:tr>
      <w:tr w:rsidR="00152BE3" w:rsidRPr="003E5892" w14:paraId="6B7C1737" w14:textId="77777777" w:rsidTr="0098610A">
        <w:trPr>
          <w:cantSplit/>
        </w:trPr>
        <w:tc>
          <w:tcPr>
            <w:tcW w:w="5000" w:type="pct"/>
            <w:gridSpan w:val="13"/>
          </w:tcPr>
          <w:p w14:paraId="5F1CB5EC" w14:textId="0651A6ED" w:rsidR="00152BE3" w:rsidRPr="003E5892" w:rsidRDefault="00152BE3" w:rsidP="00152BE3">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1.6. Развитие гидроэнергетики</w:t>
            </w:r>
          </w:p>
        </w:tc>
      </w:tr>
      <w:tr w:rsidR="00152BE3" w:rsidRPr="003E5892" w14:paraId="5367E20B" w14:textId="77777777" w:rsidTr="002B2771">
        <w:trPr>
          <w:cantSplit/>
        </w:trPr>
        <w:tc>
          <w:tcPr>
            <w:tcW w:w="233" w:type="pct"/>
            <w:shd w:val="clear" w:color="auto" w:fill="auto"/>
          </w:tcPr>
          <w:p w14:paraId="12939C2F"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1.6.1.</w:t>
            </w:r>
          </w:p>
        </w:tc>
        <w:tc>
          <w:tcPr>
            <w:tcW w:w="263" w:type="pct"/>
          </w:tcPr>
          <w:p w14:paraId="7B8390AB" w14:textId="2D21C364"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3.2</w:t>
            </w:r>
          </w:p>
        </w:tc>
        <w:tc>
          <w:tcPr>
            <w:tcW w:w="717" w:type="pct"/>
            <w:shd w:val="clear" w:color="auto" w:fill="auto"/>
          </w:tcPr>
          <w:p w14:paraId="43DB6CA6" w14:textId="363DCA38" w:rsidR="00152BE3" w:rsidRPr="003E5892" w:rsidRDefault="00152BE3" w:rsidP="00152BE3">
            <w:pPr>
              <w:rPr>
                <w:rFonts w:ascii="Times New Roman" w:hAnsi="Times New Roman"/>
                <w:sz w:val="20"/>
                <w:szCs w:val="24"/>
              </w:rPr>
            </w:pPr>
            <w:r w:rsidRPr="003E5892">
              <w:rPr>
                <w:rFonts w:ascii="Times New Roman" w:hAnsi="Times New Roman"/>
                <w:sz w:val="20"/>
                <w:szCs w:val="24"/>
              </w:rPr>
              <w:t>Увеличение мощности существующих ГЭС. СМ, Н</w:t>
            </w:r>
          </w:p>
        </w:tc>
        <w:tc>
          <w:tcPr>
            <w:tcW w:w="766" w:type="pct"/>
            <w:vMerge w:val="restart"/>
            <w:shd w:val="clear" w:color="auto" w:fill="auto"/>
          </w:tcPr>
          <w:p w14:paraId="53E3F146" w14:textId="77777777"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 и инвесторы</w:t>
            </w:r>
          </w:p>
        </w:tc>
        <w:tc>
          <w:tcPr>
            <w:tcW w:w="964" w:type="pct"/>
          </w:tcPr>
          <w:p w14:paraId="6AABE384"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Мощность.</w:t>
            </w:r>
          </w:p>
        </w:tc>
        <w:tc>
          <w:tcPr>
            <w:tcW w:w="363" w:type="pct"/>
            <w:shd w:val="clear" w:color="auto" w:fill="auto"/>
          </w:tcPr>
          <w:p w14:paraId="5F443E08"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360Мвт</w:t>
            </w:r>
          </w:p>
        </w:tc>
        <w:tc>
          <w:tcPr>
            <w:tcW w:w="315" w:type="pct"/>
            <w:gridSpan w:val="2"/>
          </w:tcPr>
          <w:p w14:paraId="580C9524"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488,7</w:t>
            </w:r>
          </w:p>
        </w:tc>
        <w:tc>
          <w:tcPr>
            <w:tcW w:w="317" w:type="pct"/>
            <w:gridSpan w:val="2"/>
          </w:tcPr>
          <w:p w14:paraId="75C276E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40590457"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488,7</w:t>
            </w:r>
          </w:p>
        </w:tc>
        <w:tc>
          <w:tcPr>
            <w:tcW w:w="255" w:type="pct"/>
          </w:tcPr>
          <w:p w14:paraId="320857E5"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0520C150"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98,935</w:t>
            </w:r>
          </w:p>
          <w:p w14:paraId="54A4DABA"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–98,935</w:t>
            </w:r>
          </w:p>
        </w:tc>
      </w:tr>
      <w:tr w:rsidR="00152BE3" w:rsidRPr="003E5892" w14:paraId="1F36C287" w14:textId="77777777" w:rsidTr="002B2771">
        <w:trPr>
          <w:cantSplit/>
        </w:trPr>
        <w:tc>
          <w:tcPr>
            <w:tcW w:w="233" w:type="pct"/>
            <w:shd w:val="clear" w:color="auto" w:fill="auto"/>
          </w:tcPr>
          <w:p w14:paraId="53579CFB"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1.6.2.</w:t>
            </w:r>
          </w:p>
        </w:tc>
        <w:tc>
          <w:tcPr>
            <w:tcW w:w="263" w:type="pct"/>
          </w:tcPr>
          <w:p w14:paraId="03D54E0C" w14:textId="1CB5690F"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3.5</w:t>
            </w:r>
          </w:p>
        </w:tc>
        <w:tc>
          <w:tcPr>
            <w:tcW w:w="717" w:type="pct"/>
            <w:shd w:val="clear" w:color="auto" w:fill="auto"/>
          </w:tcPr>
          <w:p w14:paraId="632E32FB" w14:textId="24EF1A6B" w:rsidR="00152BE3" w:rsidRPr="003E5892" w:rsidRDefault="00152BE3" w:rsidP="00152BE3">
            <w:pPr>
              <w:rPr>
                <w:rFonts w:ascii="Times New Roman" w:hAnsi="Times New Roman"/>
                <w:sz w:val="20"/>
                <w:szCs w:val="24"/>
              </w:rPr>
            </w:pPr>
            <w:r w:rsidRPr="003E5892">
              <w:rPr>
                <w:rFonts w:ascii="Times New Roman" w:hAnsi="Times New Roman"/>
                <w:sz w:val="20"/>
                <w:szCs w:val="24"/>
              </w:rPr>
              <w:t xml:space="preserve">Строительство новых ГЭС / </w:t>
            </w:r>
            <w:proofErr w:type="spellStart"/>
            <w:r w:rsidRPr="003E5892">
              <w:rPr>
                <w:rFonts w:ascii="Times New Roman" w:hAnsi="Times New Roman"/>
                <w:sz w:val="20"/>
                <w:szCs w:val="24"/>
              </w:rPr>
              <w:t>Верхне</w:t>
            </w:r>
            <w:proofErr w:type="spellEnd"/>
            <w:r w:rsidRPr="003E5892">
              <w:rPr>
                <w:rFonts w:ascii="Times New Roman" w:hAnsi="Times New Roman"/>
                <w:sz w:val="20"/>
                <w:szCs w:val="24"/>
              </w:rPr>
              <w:t xml:space="preserve"> </w:t>
            </w:r>
            <w:proofErr w:type="spellStart"/>
            <w:r w:rsidRPr="003E5892">
              <w:rPr>
                <w:rFonts w:ascii="Times New Roman" w:hAnsi="Times New Roman"/>
                <w:sz w:val="20"/>
                <w:szCs w:val="24"/>
              </w:rPr>
              <w:t>Нарынский</w:t>
            </w:r>
            <w:proofErr w:type="spellEnd"/>
            <w:r w:rsidRPr="003E5892">
              <w:rPr>
                <w:rFonts w:ascii="Times New Roman" w:hAnsi="Times New Roman"/>
                <w:sz w:val="20"/>
                <w:szCs w:val="24"/>
              </w:rPr>
              <w:t xml:space="preserve"> каскад. СДМ, В.</w:t>
            </w:r>
          </w:p>
        </w:tc>
        <w:tc>
          <w:tcPr>
            <w:tcW w:w="766" w:type="pct"/>
            <w:vMerge/>
            <w:shd w:val="clear" w:color="auto" w:fill="auto"/>
          </w:tcPr>
          <w:p w14:paraId="7E66B34D"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44F9954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Мощность.</w:t>
            </w:r>
          </w:p>
        </w:tc>
        <w:tc>
          <w:tcPr>
            <w:tcW w:w="363" w:type="pct"/>
            <w:shd w:val="clear" w:color="auto" w:fill="auto"/>
          </w:tcPr>
          <w:p w14:paraId="35E1560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237,7 Мвт</w:t>
            </w:r>
          </w:p>
        </w:tc>
        <w:tc>
          <w:tcPr>
            <w:tcW w:w="315" w:type="pct"/>
            <w:gridSpan w:val="2"/>
          </w:tcPr>
          <w:p w14:paraId="20AF41F0" w14:textId="398103EB"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728</w:t>
            </w:r>
            <w:r w:rsidRPr="003E5892">
              <w:rPr>
                <w:rFonts w:ascii="Times New Roman" w:eastAsia="Times New Roman" w:hAnsi="Times New Roman"/>
                <w:bCs/>
                <w:color w:val="000000"/>
                <w:sz w:val="20"/>
                <w:szCs w:val="24"/>
                <w:lang w:val="en-US" w:eastAsia="ru-RU"/>
              </w:rPr>
              <w:t>,0</w:t>
            </w:r>
          </w:p>
        </w:tc>
        <w:tc>
          <w:tcPr>
            <w:tcW w:w="317" w:type="pct"/>
            <w:gridSpan w:val="2"/>
          </w:tcPr>
          <w:p w14:paraId="7E81486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40C3D523" w14:textId="3D93F3D2"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728</w:t>
            </w:r>
            <w:r w:rsidRPr="003E5892">
              <w:rPr>
                <w:rFonts w:ascii="Times New Roman" w:eastAsia="Times New Roman" w:hAnsi="Times New Roman"/>
                <w:bCs/>
                <w:color w:val="000000"/>
                <w:sz w:val="20"/>
                <w:szCs w:val="24"/>
                <w:lang w:val="en-US" w:eastAsia="ru-RU"/>
              </w:rPr>
              <w:t>,0</w:t>
            </w:r>
          </w:p>
        </w:tc>
        <w:tc>
          <w:tcPr>
            <w:tcW w:w="255" w:type="pct"/>
          </w:tcPr>
          <w:p w14:paraId="33D47642"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8C993F2"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683DA02D"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64,606</w:t>
            </w:r>
          </w:p>
        </w:tc>
      </w:tr>
      <w:tr w:rsidR="00152BE3" w:rsidRPr="003E5892" w14:paraId="69F01BD3" w14:textId="77777777" w:rsidTr="002B2771">
        <w:trPr>
          <w:cantSplit/>
        </w:trPr>
        <w:tc>
          <w:tcPr>
            <w:tcW w:w="233" w:type="pct"/>
            <w:shd w:val="clear" w:color="auto" w:fill="auto"/>
          </w:tcPr>
          <w:p w14:paraId="12D18944"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1.6.3.</w:t>
            </w:r>
          </w:p>
        </w:tc>
        <w:tc>
          <w:tcPr>
            <w:tcW w:w="263" w:type="pct"/>
          </w:tcPr>
          <w:p w14:paraId="4A68D171" w14:textId="6F54207D"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3.3</w:t>
            </w:r>
          </w:p>
        </w:tc>
        <w:tc>
          <w:tcPr>
            <w:tcW w:w="717" w:type="pct"/>
            <w:shd w:val="clear" w:color="auto" w:fill="auto"/>
          </w:tcPr>
          <w:p w14:paraId="0B8BAF7A" w14:textId="4800311C" w:rsidR="00152BE3" w:rsidRPr="003E5892" w:rsidRDefault="00152BE3" w:rsidP="00152BE3">
            <w:pPr>
              <w:rPr>
                <w:rFonts w:ascii="Times New Roman" w:hAnsi="Times New Roman"/>
                <w:sz w:val="20"/>
                <w:szCs w:val="24"/>
              </w:rPr>
            </w:pPr>
            <w:r w:rsidRPr="003E5892">
              <w:rPr>
                <w:rFonts w:ascii="Times New Roman" w:hAnsi="Times New Roman"/>
                <w:sz w:val="20"/>
                <w:szCs w:val="24"/>
              </w:rPr>
              <w:t>Выработка э/энергии на существующих частных малых ГЭС. СМ, Н.</w:t>
            </w:r>
          </w:p>
        </w:tc>
        <w:tc>
          <w:tcPr>
            <w:tcW w:w="766" w:type="pct"/>
            <w:vMerge/>
            <w:shd w:val="clear" w:color="auto" w:fill="auto"/>
          </w:tcPr>
          <w:p w14:paraId="08D79086"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50D016CE"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Мощность.</w:t>
            </w:r>
          </w:p>
        </w:tc>
        <w:tc>
          <w:tcPr>
            <w:tcW w:w="363" w:type="pct"/>
            <w:shd w:val="clear" w:color="auto" w:fill="auto"/>
          </w:tcPr>
          <w:p w14:paraId="5A07CA88" w14:textId="77777777" w:rsidR="00152BE3" w:rsidRPr="003E5892" w:rsidRDefault="00152BE3" w:rsidP="00152BE3">
            <w:pPr>
              <w:jc w:val="cente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10,01 Мвт</w:t>
            </w:r>
          </w:p>
        </w:tc>
        <w:tc>
          <w:tcPr>
            <w:tcW w:w="315" w:type="pct"/>
            <w:gridSpan w:val="2"/>
            <w:shd w:val="clear" w:color="auto" w:fill="auto"/>
          </w:tcPr>
          <w:p w14:paraId="77F19A3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4,5</w:t>
            </w:r>
          </w:p>
        </w:tc>
        <w:tc>
          <w:tcPr>
            <w:tcW w:w="317" w:type="pct"/>
            <w:gridSpan w:val="2"/>
            <w:shd w:val="clear" w:color="auto" w:fill="auto"/>
          </w:tcPr>
          <w:p w14:paraId="0AB750B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4,5</w:t>
            </w:r>
          </w:p>
        </w:tc>
        <w:tc>
          <w:tcPr>
            <w:tcW w:w="316" w:type="pct"/>
            <w:shd w:val="clear" w:color="auto" w:fill="auto"/>
          </w:tcPr>
          <w:p w14:paraId="35A0FADD"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255" w:type="pct"/>
          </w:tcPr>
          <w:p w14:paraId="7BC4BD75"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5A53527"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2,37</w:t>
            </w:r>
          </w:p>
          <w:p w14:paraId="6DF4F88D"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2,37</w:t>
            </w:r>
          </w:p>
        </w:tc>
      </w:tr>
      <w:tr w:rsidR="00152BE3" w:rsidRPr="003E5892" w14:paraId="3B1276B8" w14:textId="77777777" w:rsidTr="002B2771">
        <w:trPr>
          <w:cantSplit/>
        </w:trPr>
        <w:tc>
          <w:tcPr>
            <w:tcW w:w="233" w:type="pct"/>
            <w:shd w:val="clear" w:color="auto" w:fill="auto"/>
          </w:tcPr>
          <w:p w14:paraId="3B686F5B"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1.6.4.</w:t>
            </w:r>
          </w:p>
        </w:tc>
        <w:tc>
          <w:tcPr>
            <w:tcW w:w="263" w:type="pct"/>
          </w:tcPr>
          <w:p w14:paraId="5BA8B6E1" w14:textId="13713F63"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3.6</w:t>
            </w:r>
          </w:p>
        </w:tc>
        <w:tc>
          <w:tcPr>
            <w:tcW w:w="717" w:type="pct"/>
            <w:shd w:val="clear" w:color="auto" w:fill="auto"/>
          </w:tcPr>
          <w:p w14:paraId="3084B9A5" w14:textId="68212C2D" w:rsidR="00152BE3" w:rsidRPr="003E5892" w:rsidRDefault="00152BE3" w:rsidP="00152BE3">
            <w:pPr>
              <w:rPr>
                <w:rFonts w:ascii="Times New Roman" w:hAnsi="Times New Roman"/>
                <w:sz w:val="20"/>
                <w:szCs w:val="24"/>
              </w:rPr>
            </w:pPr>
            <w:r w:rsidRPr="003E5892">
              <w:rPr>
                <w:rFonts w:ascii="Times New Roman" w:hAnsi="Times New Roman"/>
                <w:sz w:val="20"/>
                <w:szCs w:val="24"/>
              </w:rPr>
              <w:t>Строительство и запуск новых малых ГЭС. СДМ, В.</w:t>
            </w:r>
          </w:p>
        </w:tc>
        <w:tc>
          <w:tcPr>
            <w:tcW w:w="766" w:type="pct"/>
            <w:vMerge/>
            <w:shd w:val="clear" w:color="auto" w:fill="auto"/>
          </w:tcPr>
          <w:p w14:paraId="6ED2C2A2"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2681BCE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Мощность.</w:t>
            </w:r>
          </w:p>
        </w:tc>
        <w:tc>
          <w:tcPr>
            <w:tcW w:w="363" w:type="pct"/>
            <w:shd w:val="clear" w:color="auto" w:fill="auto"/>
          </w:tcPr>
          <w:p w14:paraId="5A39EED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100 Мвт</w:t>
            </w:r>
          </w:p>
        </w:tc>
        <w:tc>
          <w:tcPr>
            <w:tcW w:w="315" w:type="pct"/>
            <w:gridSpan w:val="2"/>
          </w:tcPr>
          <w:p w14:paraId="7B8DB6E0"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149,5</w:t>
            </w:r>
          </w:p>
        </w:tc>
        <w:tc>
          <w:tcPr>
            <w:tcW w:w="317" w:type="pct"/>
            <w:gridSpan w:val="2"/>
          </w:tcPr>
          <w:p w14:paraId="06ADB5BA"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512147E8"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149,5</w:t>
            </w:r>
          </w:p>
        </w:tc>
        <w:tc>
          <w:tcPr>
            <w:tcW w:w="255" w:type="pct"/>
          </w:tcPr>
          <w:p w14:paraId="04D076F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C716402"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35167EFD"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49,796</w:t>
            </w:r>
          </w:p>
        </w:tc>
      </w:tr>
      <w:tr w:rsidR="00152BE3" w:rsidRPr="003E5892" w14:paraId="03786466" w14:textId="77777777" w:rsidTr="0098610A">
        <w:trPr>
          <w:cantSplit/>
          <w:trHeight w:val="125"/>
        </w:trPr>
        <w:tc>
          <w:tcPr>
            <w:tcW w:w="5000" w:type="pct"/>
            <w:gridSpan w:val="13"/>
          </w:tcPr>
          <w:p w14:paraId="4E613D45" w14:textId="380DDA1F"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hAnsi="Times New Roman"/>
                <w:b/>
                <w:i/>
                <w:sz w:val="20"/>
                <w:szCs w:val="24"/>
              </w:rPr>
              <w:t>Задача 1.7. Снижение потерь э</w:t>
            </w:r>
            <w:r>
              <w:rPr>
                <w:rFonts w:ascii="Times New Roman" w:hAnsi="Times New Roman"/>
                <w:b/>
                <w:i/>
                <w:sz w:val="20"/>
                <w:szCs w:val="24"/>
              </w:rPr>
              <w:t>лектро</w:t>
            </w:r>
            <w:r w:rsidRPr="003E5892">
              <w:rPr>
                <w:rFonts w:ascii="Times New Roman" w:hAnsi="Times New Roman"/>
                <w:b/>
                <w:i/>
                <w:sz w:val="20"/>
                <w:szCs w:val="24"/>
              </w:rPr>
              <w:t>энергии при передаче</w:t>
            </w:r>
          </w:p>
        </w:tc>
      </w:tr>
      <w:tr w:rsidR="00152BE3" w:rsidRPr="003E5892" w14:paraId="41FFE1BC" w14:textId="77777777" w:rsidTr="002B2771">
        <w:trPr>
          <w:cantSplit/>
        </w:trPr>
        <w:tc>
          <w:tcPr>
            <w:tcW w:w="233" w:type="pct"/>
            <w:shd w:val="clear" w:color="auto" w:fill="auto"/>
          </w:tcPr>
          <w:p w14:paraId="3CB058D9"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1.7.1</w:t>
            </w:r>
          </w:p>
        </w:tc>
        <w:tc>
          <w:tcPr>
            <w:tcW w:w="263" w:type="pct"/>
          </w:tcPr>
          <w:p w14:paraId="34CC1315" w14:textId="1F86BA74" w:rsidR="00152BE3" w:rsidRPr="00076332" w:rsidRDefault="00152BE3" w:rsidP="00152BE3">
            <w:pPr>
              <w:pStyle w:val="a7"/>
              <w:spacing w:after="0"/>
              <w:ind w:firstLine="0"/>
              <w:jc w:val="left"/>
              <w:rPr>
                <w:sz w:val="20"/>
                <w:lang w:val="bg-BG"/>
              </w:rPr>
            </w:pPr>
            <w:r>
              <w:rPr>
                <w:sz w:val="20"/>
                <w:lang w:val="bg-BG"/>
              </w:rPr>
              <w:t>1.4</w:t>
            </w:r>
          </w:p>
        </w:tc>
        <w:tc>
          <w:tcPr>
            <w:tcW w:w="717" w:type="pct"/>
            <w:shd w:val="clear" w:color="auto" w:fill="auto"/>
          </w:tcPr>
          <w:p w14:paraId="544D54B9" w14:textId="6DD8E4BD" w:rsidR="00152BE3" w:rsidRPr="003E5892" w:rsidRDefault="00152BE3" w:rsidP="00152BE3">
            <w:pPr>
              <w:pStyle w:val="a7"/>
              <w:spacing w:after="0"/>
              <w:ind w:firstLine="0"/>
              <w:jc w:val="left"/>
              <w:rPr>
                <w:sz w:val="20"/>
              </w:rPr>
            </w:pPr>
            <w:r w:rsidRPr="003E5892">
              <w:rPr>
                <w:sz w:val="20"/>
              </w:rPr>
              <w:t>Снижение потерь НЭСК. СМ, Н.</w:t>
            </w:r>
          </w:p>
        </w:tc>
        <w:tc>
          <w:tcPr>
            <w:tcW w:w="766" w:type="pct"/>
            <w:shd w:val="clear" w:color="auto" w:fill="auto"/>
          </w:tcPr>
          <w:p w14:paraId="35B81985" w14:textId="77777777" w:rsidR="00152BE3" w:rsidRPr="003E5892" w:rsidRDefault="00152BE3" w:rsidP="00152BE3">
            <w:pP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МЭП и НЭСК</w:t>
            </w:r>
          </w:p>
        </w:tc>
        <w:tc>
          <w:tcPr>
            <w:tcW w:w="964" w:type="pct"/>
          </w:tcPr>
          <w:p w14:paraId="72B7D4C3"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потерь</w:t>
            </w:r>
          </w:p>
        </w:tc>
        <w:tc>
          <w:tcPr>
            <w:tcW w:w="363" w:type="pct"/>
            <w:shd w:val="clear" w:color="auto" w:fill="auto"/>
          </w:tcPr>
          <w:p w14:paraId="116A27B1"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4,7</w:t>
            </w:r>
          </w:p>
        </w:tc>
        <w:tc>
          <w:tcPr>
            <w:tcW w:w="315" w:type="pct"/>
            <w:gridSpan w:val="2"/>
          </w:tcPr>
          <w:p w14:paraId="308165AD" w14:textId="77777777" w:rsidR="00152BE3" w:rsidRPr="003E5892" w:rsidRDefault="00152BE3" w:rsidP="00152BE3">
            <w:pPr>
              <w:jc w:val="cente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57,2</w:t>
            </w:r>
          </w:p>
        </w:tc>
        <w:tc>
          <w:tcPr>
            <w:tcW w:w="317" w:type="pct"/>
            <w:gridSpan w:val="2"/>
          </w:tcPr>
          <w:p w14:paraId="6F267669" w14:textId="77777777" w:rsidR="00152BE3" w:rsidRPr="003E5892" w:rsidRDefault="00152BE3" w:rsidP="00152BE3">
            <w:pPr>
              <w:jc w:val="cente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28,6</w:t>
            </w:r>
          </w:p>
        </w:tc>
        <w:tc>
          <w:tcPr>
            <w:tcW w:w="316" w:type="pct"/>
          </w:tcPr>
          <w:p w14:paraId="31998ECF" w14:textId="77777777" w:rsidR="00152BE3" w:rsidRPr="003E5892" w:rsidRDefault="00152BE3" w:rsidP="00152BE3">
            <w:pPr>
              <w:jc w:val="cente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28,6</w:t>
            </w:r>
          </w:p>
        </w:tc>
        <w:tc>
          <w:tcPr>
            <w:tcW w:w="255" w:type="pct"/>
          </w:tcPr>
          <w:p w14:paraId="6B086DFE" w14:textId="77777777" w:rsidR="00152BE3" w:rsidRPr="003E5892" w:rsidRDefault="00152BE3" w:rsidP="00152BE3">
            <w:pPr>
              <w:jc w:val="cente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2021-2030</w:t>
            </w:r>
          </w:p>
        </w:tc>
        <w:tc>
          <w:tcPr>
            <w:tcW w:w="491" w:type="pct"/>
          </w:tcPr>
          <w:p w14:paraId="3D709E76"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13,668</w:t>
            </w:r>
          </w:p>
          <w:p w14:paraId="247BF201"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13,668</w:t>
            </w:r>
          </w:p>
        </w:tc>
      </w:tr>
      <w:tr w:rsidR="00152BE3" w:rsidRPr="003E5892" w14:paraId="2B63160F" w14:textId="77777777" w:rsidTr="0098610A">
        <w:trPr>
          <w:cantSplit/>
        </w:trPr>
        <w:tc>
          <w:tcPr>
            <w:tcW w:w="5000" w:type="pct"/>
            <w:gridSpan w:val="13"/>
          </w:tcPr>
          <w:p w14:paraId="1083CD2E" w14:textId="067597EE" w:rsidR="00152BE3" w:rsidRPr="003E5892" w:rsidRDefault="00152BE3" w:rsidP="00152BE3">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1.8. Снижение потерь электроэнергии при распределении</w:t>
            </w:r>
          </w:p>
        </w:tc>
      </w:tr>
      <w:tr w:rsidR="00152BE3" w:rsidRPr="005B5FC6" w14:paraId="7A0BFD0D" w14:textId="77777777" w:rsidTr="002B2771">
        <w:trPr>
          <w:cantSplit/>
        </w:trPr>
        <w:tc>
          <w:tcPr>
            <w:tcW w:w="233" w:type="pct"/>
            <w:shd w:val="clear" w:color="auto" w:fill="auto"/>
          </w:tcPr>
          <w:p w14:paraId="135207B5" w14:textId="77777777" w:rsidR="00152BE3" w:rsidRPr="005B5FC6" w:rsidRDefault="00152BE3" w:rsidP="00152BE3">
            <w:pPr>
              <w:rPr>
                <w:rFonts w:ascii="Times New Roman" w:hAnsi="Times New Roman"/>
                <w:bCs/>
                <w:color w:val="000000"/>
                <w:sz w:val="20"/>
                <w:szCs w:val="24"/>
                <w:lang w:eastAsia="ru-RU"/>
              </w:rPr>
            </w:pPr>
            <w:r w:rsidRPr="005B5FC6">
              <w:rPr>
                <w:rFonts w:ascii="Times New Roman" w:hAnsi="Times New Roman"/>
                <w:bCs/>
                <w:color w:val="000000"/>
                <w:sz w:val="20"/>
                <w:szCs w:val="24"/>
                <w:lang w:eastAsia="ru-RU"/>
              </w:rPr>
              <w:t>1.8.1.</w:t>
            </w:r>
          </w:p>
        </w:tc>
        <w:tc>
          <w:tcPr>
            <w:tcW w:w="263" w:type="pct"/>
          </w:tcPr>
          <w:p w14:paraId="54515FB5" w14:textId="028D9602" w:rsidR="00152BE3" w:rsidRPr="005B5FC6" w:rsidRDefault="00152BE3" w:rsidP="00152BE3">
            <w:pPr>
              <w:rPr>
                <w:rFonts w:ascii="Times New Roman" w:hAnsi="Times New Roman"/>
                <w:sz w:val="20"/>
                <w:szCs w:val="24"/>
                <w:lang w:val="bg-BG"/>
              </w:rPr>
            </w:pPr>
            <w:r w:rsidRPr="005B5FC6">
              <w:rPr>
                <w:rFonts w:ascii="Times New Roman" w:hAnsi="Times New Roman"/>
                <w:sz w:val="20"/>
                <w:szCs w:val="24"/>
                <w:lang w:val="bg-BG"/>
              </w:rPr>
              <w:t>1.5</w:t>
            </w:r>
          </w:p>
        </w:tc>
        <w:tc>
          <w:tcPr>
            <w:tcW w:w="717" w:type="pct"/>
            <w:shd w:val="clear" w:color="auto" w:fill="auto"/>
          </w:tcPr>
          <w:p w14:paraId="4CFE5E74" w14:textId="68522F92" w:rsidR="00152BE3" w:rsidRPr="005B5FC6" w:rsidRDefault="00152BE3" w:rsidP="00152BE3">
            <w:pPr>
              <w:rPr>
                <w:rFonts w:ascii="Times New Roman" w:hAnsi="Times New Roman"/>
                <w:sz w:val="20"/>
                <w:szCs w:val="24"/>
              </w:rPr>
            </w:pPr>
            <w:r w:rsidRPr="005B5FC6">
              <w:rPr>
                <w:rFonts w:ascii="Times New Roman" w:hAnsi="Times New Roman"/>
                <w:sz w:val="20"/>
                <w:szCs w:val="24"/>
              </w:rPr>
              <w:t xml:space="preserve">Снижение потерь </w:t>
            </w:r>
            <w:r w:rsidRPr="002B2771">
              <w:rPr>
                <w:rFonts w:ascii="Times New Roman" w:hAnsi="Times New Roman"/>
                <w:sz w:val="20"/>
                <w:szCs w:val="24"/>
              </w:rPr>
              <w:t xml:space="preserve">электроэнергии </w:t>
            </w:r>
            <w:r w:rsidRPr="005B5FC6">
              <w:rPr>
                <w:rFonts w:ascii="Times New Roman" w:hAnsi="Times New Roman"/>
                <w:sz w:val="20"/>
                <w:szCs w:val="24"/>
              </w:rPr>
              <w:t xml:space="preserve">в </w:t>
            </w:r>
            <w:proofErr w:type="spellStart"/>
            <w:r w:rsidRPr="005B5FC6">
              <w:rPr>
                <w:rFonts w:ascii="Times New Roman" w:hAnsi="Times New Roman"/>
                <w:sz w:val="20"/>
                <w:szCs w:val="24"/>
              </w:rPr>
              <w:t>Северэлектро</w:t>
            </w:r>
            <w:proofErr w:type="spellEnd"/>
            <w:r w:rsidRPr="005B5FC6">
              <w:rPr>
                <w:rFonts w:ascii="Times New Roman" w:hAnsi="Times New Roman"/>
                <w:sz w:val="20"/>
                <w:szCs w:val="24"/>
              </w:rPr>
              <w:t>. СМ, Н.</w:t>
            </w:r>
          </w:p>
        </w:tc>
        <w:tc>
          <w:tcPr>
            <w:tcW w:w="766" w:type="pct"/>
            <w:vMerge w:val="restart"/>
            <w:shd w:val="clear" w:color="auto" w:fill="auto"/>
          </w:tcPr>
          <w:p w14:paraId="557A6EB7" w14:textId="77777777" w:rsidR="00152BE3" w:rsidRPr="002B2771" w:rsidRDefault="00152BE3" w:rsidP="00152BE3">
            <w:pPr>
              <w:rPr>
                <w:rFonts w:ascii="Times New Roman" w:eastAsia="Times New Roman" w:hAnsi="Times New Roman"/>
                <w:color w:val="000000"/>
                <w:sz w:val="20"/>
                <w:szCs w:val="24"/>
                <w:lang w:eastAsia="ru-RU"/>
              </w:rPr>
            </w:pPr>
            <w:r w:rsidRPr="002B2771">
              <w:rPr>
                <w:rFonts w:ascii="Times New Roman" w:eastAsia="Times New Roman" w:hAnsi="Times New Roman"/>
                <w:color w:val="000000"/>
                <w:sz w:val="20"/>
                <w:szCs w:val="24"/>
                <w:lang w:eastAsia="ru-RU"/>
              </w:rPr>
              <w:t xml:space="preserve">МЭП и </w:t>
            </w:r>
            <w:proofErr w:type="spellStart"/>
            <w:r w:rsidRPr="002B2771">
              <w:rPr>
                <w:rFonts w:ascii="Times New Roman" w:eastAsia="Times New Roman" w:hAnsi="Times New Roman"/>
                <w:color w:val="000000"/>
                <w:sz w:val="20"/>
                <w:szCs w:val="24"/>
                <w:lang w:eastAsia="ru-RU"/>
              </w:rPr>
              <w:t>распредкомпании</w:t>
            </w:r>
            <w:proofErr w:type="spellEnd"/>
          </w:p>
        </w:tc>
        <w:tc>
          <w:tcPr>
            <w:tcW w:w="964" w:type="pct"/>
            <w:shd w:val="clear" w:color="auto" w:fill="auto"/>
          </w:tcPr>
          <w:p w14:paraId="54F655DE" w14:textId="77777777" w:rsidR="00152BE3" w:rsidRPr="005B5FC6" w:rsidRDefault="00152BE3" w:rsidP="00152BE3">
            <w:pP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 потерь</w:t>
            </w:r>
          </w:p>
        </w:tc>
        <w:tc>
          <w:tcPr>
            <w:tcW w:w="363" w:type="pct"/>
            <w:shd w:val="clear" w:color="auto" w:fill="auto"/>
          </w:tcPr>
          <w:p w14:paraId="09491B5D" w14:textId="77777777" w:rsidR="00152BE3" w:rsidRPr="005B5FC6" w:rsidRDefault="00152BE3" w:rsidP="00152BE3">
            <w:pPr>
              <w:jc w:val="cente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10-9</w:t>
            </w:r>
          </w:p>
        </w:tc>
        <w:tc>
          <w:tcPr>
            <w:tcW w:w="315" w:type="pct"/>
            <w:gridSpan w:val="2"/>
          </w:tcPr>
          <w:p w14:paraId="54AB7FF9" w14:textId="6D028E84" w:rsidR="00152BE3" w:rsidRPr="005B5FC6" w:rsidRDefault="00152BE3" w:rsidP="00152BE3">
            <w:pPr>
              <w:jc w:val="center"/>
              <w:rPr>
                <w:rFonts w:ascii="Times New Roman" w:eastAsia="Times New Roman" w:hAnsi="Times New Roman"/>
                <w:bCs/>
                <w:color w:val="000000"/>
                <w:sz w:val="20"/>
                <w:szCs w:val="24"/>
                <w:lang w:val="en-US" w:eastAsia="ru-RU"/>
              </w:rPr>
            </w:pPr>
            <w:r w:rsidRPr="005B5FC6">
              <w:rPr>
                <w:rFonts w:ascii="Times New Roman" w:eastAsia="Times New Roman" w:hAnsi="Times New Roman"/>
                <w:bCs/>
                <w:color w:val="000000"/>
                <w:sz w:val="20"/>
                <w:szCs w:val="24"/>
                <w:lang w:eastAsia="ru-RU"/>
              </w:rPr>
              <w:t>403</w:t>
            </w:r>
            <w:r w:rsidRPr="005B5FC6">
              <w:rPr>
                <w:rFonts w:ascii="Times New Roman" w:eastAsia="Times New Roman" w:hAnsi="Times New Roman"/>
                <w:bCs/>
                <w:color w:val="000000"/>
                <w:sz w:val="20"/>
                <w:szCs w:val="24"/>
                <w:lang w:val="en-US" w:eastAsia="ru-RU"/>
              </w:rPr>
              <w:t>,0</w:t>
            </w:r>
          </w:p>
        </w:tc>
        <w:tc>
          <w:tcPr>
            <w:tcW w:w="317" w:type="pct"/>
            <w:gridSpan w:val="2"/>
          </w:tcPr>
          <w:p w14:paraId="52594E58" w14:textId="77777777" w:rsidR="00152BE3" w:rsidRPr="005B5FC6" w:rsidRDefault="00152BE3" w:rsidP="00152BE3">
            <w:pPr>
              <w:jc w:val="cente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201,5</w:t>
            </w:r>
          </w:p>
        </w:tc>
        <w:tc>
          <w:tcPr>
            <w:tcW w:w="316" w:type="pct"/>
          </w:tcPr>
          <w:p w14:paraId="471F6C78" w14:textId="77777777" w:rsidR="00152BE3" w:rsidRPr="005B5FC6" w:rsidRDefault="00152BE3" w:rsidP="00152BE3">
            <w:pPr>
              <w:jc w:val="cente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201,5</w:t>
            </w:r>
          </w:p>
        </w:tc>
        <w:tc>
          <w:tcPr>
            <w:tcW w:w="255" w:type="pct"/>
          </w:tcPr>
          <w:p w14:paraId="1B912404" w14:textId="77777777" w:rsidR="00152BE3" w:rsidRPr="005B5FC6" w:rsidRDefault="00152BE3" w:rsidP="00152BE3">
            <w:pPr>
              <w:jc w:val="cente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2021-2030</w:t>
            </w:r>
          </w:p>
        </w:tc>
        <w:tc>
          <w:tcPr>
            <w:tcW w:w="491" w:type="pct"/>
            <w:vMerge w:val="restart"/>
          </w:tcPr>
          <w:p w14:paraId="2A1F80ED" w14:textId="77777777" w:rsidR="00152BE3" w:rsidRPr="005B5FC6" w:rsidRDefault="00152BE3" w:rsidP="00152BE3">
            <w:pP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В 2025 г - 10,888</w:t>
            </w:r>
          </w:p>
          <w:p w14:paraId="15A1C4EA" w14:textId="77777777" w:rsidR="00152BE3" w:rsidRPr="005B5FC6" w:rsidRDefault="00152BE3" w:rsidP="00152BE3">
            <w:pPr>
              <w:rPr>
                <w:rFonts w:ascii="Times New Roman" w:eastAsia="Times New Roman" w:hAnsi="Times New Roman"/>
                <w:bCs/>
                <w:color w:val="000000"/>
                <w:sz w:val="20"/>
                <w:szCs w:val="24"/>
                <w:lang w:eastAsia="ru-RU"/>
              </w:rPr>
            </w:pPr>
            <w:r w:rsidRPr="005B5FC6">
              <w:rPr>
                <w:rFonts w:ascii="Times New Roman" w:eastAsia="Times New Roman" w:hAnsi="Times New Roman"/>
                <w:bCs/>
                <w:color w:val="000000"/>
                <w:sz w:val="20"/>
                <w:szCs w:val="24"/>
                <w:lang w:eastAsia="ru-RU"/>
              </w:rPr>
              <w:t>В 2030 г. – 30,275</w:t>
            </w:r>
          </w:p>
        </w:tc>
      </w:tr>
      <w:tr w:rsidR="00152BE3" w:rsidRPr="003E5892" w14:paraId="35163E21" w14:textId="77777777" w:rsidTr="002B2771">
        <w:trPr>
          <w:cantSplit/>
        </w:trPr>
        <w:tc>
          <w:tcPr>
            <w:tcW w:w="233" w:type="pct"/>
            <w:shd w:val="clear" w:color="auto" w:fill="auto"/>
          </w:tcPr>
          <w:p w14:paraId="38F7D6D5" w14:textId="77777777" w:rsidR="00152BE3" w:rsidRPr="003E5892" w:rsidRDefault="00152BE3" w:rsidP="00152BE3">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1.8.2.</w:t>
            </w:r>
          </w:p>
        </w:tc>
        <w:tc>
          <w:tcPr>
            <w:tcW w:w="263" w:type="pct"/>
          </w:tcPr>
          <w:p w14:paraId="099FDC0C" w14:textId="63D655B2" w:rsidR="00152BE3" w:rsidRPr="003E5892" w:rsidRDefault="00152BE3" w:rsidP="00152BE3">
            <w:pPr>
              <w:rPr>
                <w:rStyle w:val="fontstyle01"/>
                <w:rFonts w:ascii="Times New Roman" w:hAnsi="Times New Roman"/>
                <w:bCs/>
                <w:sz w:val="20"/>
              </w:rPr>
            </w:pPr>
            <w:r>
              <w:rPr>
                <w:rFonts w:ascii="Times New Roman" w:hAnsi="Times New Roman"/>
                <w:sz w:val="20"/>
                <w:szCs w:val="24"/>
                <w:lang w:val="bg-BG"/>
              </w:rPr>
              <w:t>1.5</w:t>
            </w:r>
          </w:p>
        </w:tc>
        <w:tc>
          <w:tcPr>
            <w:tcW w:w="717" w:type="pct"/>
            <w:shd w:val="clear" w:color="auto" w:fill="auto"/>
          </w:tcPr>
          <w:p w14:paraId="16F96DA4" w14:textId="33F7D107" w:rsidR="00152BE3" w:rsidRPr="003E5892" w:rsidRDefault="00152BE3" w:rsidP="00152BE3">
            <w:pPr>
              <w:rPr>
                <w:rStyle w:val="fontstyle01"/>
                <w:rFonts w:ascii="Times New Roman" w:hAnsi="Times New Roman"/>
                <w:bCs/>
                <w:sz w:val="20"/>
              </w:rPr>
            </w:pPr>
            <w:r w:rsidRPr="003E5892">
              <w:rPr>
                <w:rStyle w:val="fontstyle01"/>
                <w:rFonts w:ascii="Times New Roman" w:hAnsi="Times New Roman"/>
                <w:bCs/>
                <w:sz w:val="20"/>
              </w:rPr>
              <w:t xml:space="preserve">Снижение потерь </w:t>
            </w:r>
            <w:r w:rsidRPr="003E5892">
              <w:rPr>
                <w:rFonts w:ascii="Times New Roman" w:hAnsi="Times New Roman"/>
                <w:b/>
                <w:i/>
                <w:sz w:val="20"/>
                <w:szCs w:val="24"/>
              </w:rPr>
              <w:t>э</w:t>
            </w:r>
            <w:r>
              <w:rPr>
                <w:rFonts w:ascii="Times New Roman" w:hAnsi="Times New Roman"/>
                <w:b/>
                <w:i/>
                <w:sz w:val="20"/>
                <w:szCs w:val="24"/>
              </w:rPr>
              <w:t>лектро</w:t>
            </w:r>
            <w:r w:rsidRPr="003E5892">
              <w:rPr>
                <w:rFonts w:ascii="Times New Roman" w:hAnsi="Times New Roman"/>
                <w:b/>
                <w:i/>
                <w:sz w:val="20"/>
                <w:szCs w:val="24"/>
              </w:rPr>
              <w:t xml:space="preserve">энергии </w:t>
            </w:r>
            <w:proofErr w:type="spellStart"/>
            <w:r w:rsidRPr="003E5892">
              <w:rPr>
                <w:rStyle w:val="fontstyle01"/>
                <w:rFonts w:ascii="Times New Roman" w:hAnsi="Times New Roman"/>
                <w:bCs/>
                <w:sz w:val="20"/>
              </w:rPr>
              <w:t>Востокэлектро</w:t>
            </w:r>
            <w:proofErr w:type="spellEnd"/>
            <w:r w:rsidRPr="003E5892">
              <w:rPr>
                <w:rStyle w:val="fontstyle01"/>
                <w:rFonts w:ascii="Times New Roman" w:hAnsi="Times New Roman"/>
                <w:bCs/>
                <w:sz w:val="20"/>
              </w:rPr>
              <w:t xml:space="preserve">. </w:t>
            </w:r>
            <w:r w:rsidRPr="003E5892">
              <w:rPr>
                <w:rFonts w:ascii="Times New Roman" w:hAnsi="Times New Roman"/>
                <w:sz w:val="20"/>
                <w:szCs w:val="24"/>
              </w:rPr>
              <w:t>СМ, Н.</w:t>
            </w:r>
          </w:p>
        </w:tc>
        <w:tc>
          <w:tcPr>
            <w:tcW w:w="766" w:type="pct"/>
            <w:vMerge/>
            <w:shd w:val="clear" w:color="auto" w:fill="auto"/>
          </w:tcPr>
          <w:p w14:paraId="79EFF242"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shd w:val="clear" w:color="auto" w:fill="auto"/>
          </w:tcPr>
          <w:p w14:paraId="052DCB56"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потерь</w:t>
            </w:r>
          </w:p>
        </w:tc>
        <w:tc>
          <w:tcPr>
            <w:tcW w:w="363" w:type="pct"/>
            <w:shd w:val="clear" w:color="auto" w:fill="auto"/>
          </w:tcPr>
          <w:p w14:paraId="48DE515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10-9</w:t>
            </w:r>
          </w:p>
        </w:tc>
        <w:tc>
          <w:tcPr>
            <w:tcW w:w="315" w:type="pct"/>
            <w:gridSpan w:val="2"/>
          </w:tcPr>
          <w:p w14:paraId="13E48D05"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38,1</w:t>
            </w:r>
          </w:p>
        </w:tc>
        <w:tc>
          <w:tcPr>
            <w:tcW w:w="317" w:type="pct"/>
            <w:gridSpan w:val="2"/>
          </w:tcPr>
          <w:p w14:paraId="4202B4A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19,1</w:t>
            </w:r>
          </w:p>
        </w:tc>
        <w:tc>
          <w:tcPr>
            <w:tcW w:w="316" w:type="pct"/>
          </w:tcPr>
          <w:p w14:paraId="7CDA7C6E"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19,1</w:t>
            </w:r>
          </w:p>
        </w:tc>
        <w:tc>
          <w:tcPr>
            <w:tcW w:w="255" w:type="pct"/>
          </w:tcPr>
          <w:p w14:paraId="64E48683"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2E0947DA" w14:textId="77777777" w:rsidR="00152BE3" w:rsidRPr="003E5892" w:rsidRDefault="00152BE3" w:rsidP="00152BE3">
            <w:pPr>
              <w:rPr>
                <w:rFonts w:ascii="Times New Roman" w:eastAsia="Times New Roman" w:hAnsi="Times New Roman"/>
                <w:bCs/>
                <w:color w:val="000000"/>
                <w:sz w:val="20"/>
                <w:szCs w:val="24"/>
                <w:lang w:eastAsia="ru-RU"/>
              </w:rPr>
            </w:pPr>
          </w:p>
        </w:tc>
      </w:tr>
      <w:tr w:rsidR="00152BE3" w:rsidRPr="003E5892" w14:paraId="26492CE6" w14:textId="77777777" w:rsidTr="002B2771">
        <w:trPr>
          <w:cantSplit/>
        </w:trPr>
        <w:tc>
          <w:tcPr>
            <w:tcW w:w="233" w:type="pct"/>
            <w:shd w:val="clear" w:color="auto" w:fill="auto"/>
          </w:tcPr>
          <w:p w14:paraId="315A39DA" w14:textId="77777777" w:rsidR="00152BE3" w:rsidRPr="003E5892" w:rsidRDefault="00152BE3" w:rsidP="00152BE3">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1.8.3.</w:t>
            </w:r>
          </w:p>
        </w:tc>
        <w:tc>
          <w:tcPr>
            <w:tcW w:w="263" w:type="pct"/>
          </w:tcPr>
          <w:p w14:paraId="4F831F1C" w14:textId="30A27A89" w:rsidR="00152BE3" w:rsidRPr="003E5892" w:rsidRDefault="00152BE3" w:rsidP="00152BE3">
            <w:pPr>
              <w:pStyle w:val="a7"/>
              <w:spacing w:after="0"/>
              <w:ind w:firstLine="0"/>
              <w:jc w:val="left"/>
              <w:rPr>
                <w:rStyle w:val="fontstyle01"/>
                <w:rFonts w:ascii="Times New Roman" w:hAnsi="Times New Roman"/>
                <w:bCs/>
                <w:sz w:val="20"/>
              </w:rPr>
            </w:pPr>
            <w:r>
              <w:rPr>
                <w:sz w:val="20"/>
                <w:lang w:val="bg-BG"/>
              </w:rPr>
              <w:t>1.5</w:t>
            </w:r>
          </w:p>
        </w:tc>
        <w:tc>
          <w:tcPr>
            <w:tcW w:w="717" w:type="pct"/>
            <w:shd w:val="clear" w:color="auto" w:fill="auto"/>
          </w:tcPr>
          <w:p w14:paraId="6D6A2D12" w14:textId="451ABCFA"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Снижение потерь </w:t>
            </w:r>
            <w:r w:rsidRPr="003E5892">
              <w:rPr>
                <w:b/>
                <w:i/>
                <w:sz w:val="20"/>
              </w:rPr>
              <w:t>э</w:t>
            </w:r>
            <w:r>
              <w:rPr>
                <w:b/>
                <w:i/>
                <w:sz w:val="20"/>
              </w:rPr>
              <w:t>лектро</w:t>
            </w:r>
            <w:r w:rsidRPr="003E5892">
              <w:rPr>
                <w:b/>
                <w:i/>
                <w:sz w:val="20"/>
              </w:rPr>
              <w:t xml:space="preserve">энергии </w:t>
            </w:r>
            <w:proofErr w:type="spellStart"/>
            <w:r w:rsidRPr="003E5892">
              <w:rPr>
                <w:rStyle w:val="fontstyle01"/>
                <w:rFonts w:ascii="Times New Roman" w:hAnsi="Times New Roman"/>
                <w:bCs/>
                <w:sz w:val="20"/>
              </w:rPr>
              <w:t>Ошэнерго</w:t>
            </w:r>
            <w:proofErr w:type="spellEnd"/>
            <w:r w:rsidRPr="003E5892">
              <w:rPr>
                <w:rStyle w:val="fontstyle01"/>
                <w:rFonts w:ascii="Times New Roman" w:hAnsi="Times New Roman"/>
                <w:bCs/>
                <w:sz w:val="20"/>
              </w:rPr>
              <w:t xml:space="preserve">. </w:t>
            </w:r>
            <w:r w:rsidRPr="003E5892">
              <w:rPr>
                <w:sz w:val="20"/>
              </w:rPr>
              <w:t>СМ, Н.</w:t>
            </w:r>
          </w:p>
        </w:tc>
        <w:tc>
          <w:tcPr>
            <w:tcW w:w="766" w:type="pct"/>
            <w:vMerge/>
            <w:shd w:val="clear" w:color="auto" w:fill="auto"/>
          </w:tcPr>
          <w:p w14:paraId="1D4FF351"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shd w:val="clear" w:color="auto" w:fill="auto"/>
          </w:tcPr>
          <w:p w14:paraId="1F3633E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потерь</w:t>
            </w:r>
          </w:p>
        </w:tc>
        <w:tc>
          <w:tcPr>
            <w:tcW w:w="363" w:type="pct"/>
            <w:shd w:val="clear" w:color="auto" w:fill="auto"/>
          </w:tcPr>
          <w:p w14:paraId="7D731291"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10-9</w:t>
            </w:r>
          </w:p>
        </w:tc>
        <w:tc>
          <w:tcPr>
            <w:tcW w:w="315" w:type="pct"/>
            <w:gridSpan w:val="2"/>
          </w:tcPr>
          <w:p w14:paraId="429C2E1A" w14:textId="77777777" w:rsidR="00152BE3" w:rsidRPr="003E5892" w:rsidRDefault="00152BE3" w:rsidP="00152BE3">
            <w:pPr>
              <w:jc w:val="center"/>
              <w:rPr>
                <w:rFonts w:ascii="Times New Roman" w:eastAsia="Times New Roman" w:hAnsi="Times New Roman"/>
                <w:color w:val="000000"/>
                <w:sz w:val="20"/>
                <w:szCs w:val="24"/>
              </w:rPr>
            </w:pPr>
            <w:r w:rsidRPr="003E5892">
              <w:rPr>
                <w:rFonts w:ascii="Times New Roman" w:eastAsia="Times New Roman" w:hAnsi="Times New Roman"/>
                <w:bCs/>
                <w:color w:val="000000"/>
                <w:sz w:val="20"/>
                <w:szCs w:val="24"/>
                <w:lang w:eastAsia="ru-RU"/>
              </w:rPr>
              <w:t>193,8</w:t>
            </w:r>
          </w:p>
        </w:tc>
        <w:tc>
          <w:tcPr>
            <w:tcW w:w="317" w:type="pct"/>
            <w:gridSpan w:val="2"/>
          </w:tcPr>
          <w:p w14:paraId="7CA164C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96,9</w:t>
            </w:r>
          </w:p>
        </w:tc>
        <w:tc>
          <w:tcPr>
            <w:tcW w:w="316" w:type="pct"/>
          </w:tcPr>
          <w:p w14:paraId="56A4DFA4"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96,9</w:t>
            </w:r>
          </w:p>
        </w:tc>
        <w:tc>
          <w:tcPr>
            <w:tcW w:w="255" w:type="pct"/>
          </w:tcPr>
          <w:p w14:paraId="0E248866" w14:textId="77777777" w:rsidR="00152BE3" w:rsidRPr="003E5892" w:rsidRDefault="00152BE3" w:rsidP="00152BE3">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2A916129" w14:textId="77777777" w:rsidR="00152BE3" w:rsidRPr="003E5892" w:rsidRDefault="00152BE3" w:rsidP="00152BE3">
            <w:pPr>
              <w:rPr>
                <w:rFonts w:ascii="Times New Roman" w:eastAsia="Times New Roman" w:hAnsi="Times New Roman"/>
                <w:bCs/>
                <w:color w:val="000000"/>
                <w:sz w:val="20"/>
                <w:szCs w:val="24"/>
                <w:lang w:eastAsia="ru-RU"/>
              </w:rPr>
            </w:pPr>
          </w:p>
        </w:tc>
      </w:tr>
      <w:tr w:rsidR="00152BE3" w:rsidRPr="003E5892" w14:paraId="0B30945F" w14:textId="77777777" w:rsidTr="002B2771">
        <w:trPr>
          <w:cantSplit/>
        </w:trPr>
        <w:tc>
          <w:tcPr>
            <w:tcW w:w="233" w:type="pct"/>
            <w:shd w:val="clear" w:color="auto" w:fill="auto"/>
          </w:tcPr>
          <w:p w14:paraId="604C4693" w14:textId="77777777" w:rsidR="00152BE3" w:rsidRPr="003E5892" w:rsidRDefault="00152BE3" w:rsidP="00152BE3">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1.8.4.</w:t>
            </w:r>
          </w:p>
        </w:tc>
        <w:tc>
          <w:tcPr>
            <w:tcW w:w="263" w:type="pct"/>
          </w:tcPr>
          <w:p w14:paraId="571BDE79" w14:textId="6443B0AF" w:rsidR="00152BE3" w:rsidRPr="003E5892" w:rsidRDefault="00152BE3" w:rsidP="00152BE3">
            <w:pPr>
              <w:pStyle w:val="a7"/>
              <w:spacing w:after="0"/>
              <w:ind w:firstLine="0"/>
              <w:jc w:val="left"/>
              <w:rPr>
                <w:rStyle w:val="fontstyle01"/>
                <w:rFonts w:ascii="Times New Roman" w:hAnsi="Times New Roman"/>
                <w:bCs/>
                <w:sz w:val="20"/>
              </w:rPr>
            </w:pPr>
            <w:r>
              <w:rPr>
                <w:sz w:val="20"/>
                <w:lang w:val="bg-BG"/>
              </w:rPr>
              <w:t>1.5</w:t>
            </w:r>
          </w:p>
        </w:tc>
        <w:tc>
          <w:tcPr>
            <w:tcW w:w="717" w:type="pct"/>
            <w:shd w:val="clear" w:color="auto" w:fill="auto"/>
          </w:tcPr>
          <w:p w14:paraId="693C5921" w14:textId="2DD0AEF1"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Снижение потерь </w:t>
            </w:r>
            <w:r w:rsidRPr="003E5892">
              <w:rPr>
                <w:b/>
                <w:i/>
                <w:sz w:val="20"/>
              </w:rPr>
              <w:t>э</w:t>
            </w:r>
            <w:r>
              <w:rPr>
                <w:b/>
                <w:i/>
                <w:sz w:val="20"/>
              </w:rPr>
              <w:t>лектро</w:t>
            </w:r>
            <w:r w:rsidRPr="003E5892">
              <w:rPr>
                <w:b/>
                <w:i/>
                <w:sz w:val="20"/>
              </w:rPr>
              <w:t xml:space="preserve">энергии </w:t>
            </w:r>
            <w:proofErr w:type="spellStart"/>
            <w:r w:rsidRPr="003E5892">
              <w:rPr>
                <w:rStyle w:val="fontstyle01"/>
                <w:rFonts w:ascii="Times New Roman" w:hAnsi="Times New Roman"/>
                <w:bCs/>
                <w:sz w:val="20"/>
              </w:rPr>
              <w:t>Джалал-Абадэлектро</w:t>
            </w:r>
            <w:proofErr w:type="spellEnd"/>
            <w:r w:rsidRPr="003E5892">
              <w:rPr>
                <w:rStyle w:val="fontstyle01"/>
                <w:rFonts w:ascii="Times New Roman" w:hAnsi="Times New Roman"/>
                <w:bCs/>
                <w:sz w:val="20"/>
              </w:rPr>
              <w:t xml:space="preserve">. </w:t>
            </w:r>
            <w:r w:rsidRPr="003E5892">
              <w:rPr>
                <w:sz w:val="20"/>
              </w:rPr>
              <w:t>СМ, Н.</w:t>
            </w:r>
          </w:p>
        </w:tc>
        <w:tc>
          <w:tcPr>
            <w:tcW w:w="766" w:type="pct"/>
            <w:vMerge/>
            <w:shd w:val="clear" w:color="auto" w:fill="auto"/>
          </w:tcPr>
          <w:p w14:paraId="4B343E20"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shd w:val="clear" w:color="auto" w:fill="auto"/>
          </w:tcPr>
          <w:p w14:paraId="2E40241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потерь</w:t>
            </w:r>
          </w:p>
        </w:tc>
        <w:tc>
          <w:tcPr>
            <w:tcW w:w="363" w:type="pct"/>
            <w:shd w:val="clear" w:color="auto" w:fill="auto"/>
          </w:tcPr>
          <w:p w14:paraId="6DB69293"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10-9</w:t>
            </w:r>
          </w:p>
        </w:tc>
        <w:tc>
          <w:tcPr>
            <w:tcW w:w="315" w:type="pct"/>
            <w:gridSpan w:val="2"/>
          </w:tcPr>
          <w:p w14:paraId="1021FF07" w14:textId="77777777" w:rsidR="00152BE3" w:rsidRPr="003E5892" w:rsidRDefault="00152BE3" w:rsidP="00152BE3">
            <w:pPr>
              <w:jc w:val="center"/>
              <w:rPr>
                <w:rFonts w:ascii="Times New Roman" w:eastAsia="Times New Roman" w:hAnsi="Times New Roman"/>
                <w:color w:val="000000"/>
                <w:sz w:val="20"/>
                <w:szCs w:val="24"/>
              </w:rPr>
            </w:pPr>
            <w:r w:rsidRPr="003E5892">
              <w:rPr>
                <w:rFonts w:ascii="Times New Roman" w:eastAsia="Times New Roman" w:hAnsi="Times New Roman"/>
                <w:color w:val="000000"/>
                <w:sz w:val="20"/>
                <w:szCs w:val="24"/>
              </w:rPr>
              <w:t>189,5</w:t>
            </w:r>
          </w:p>
        </w:tc>
        <w:tc>
          <w:tcPr>
            <w:tcW w:w="317" w:type="pct"/>
            <w:gridSpan w:val="2"/>
          </w:tcPr>
          <w:p w14:paraId="03415922"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94,7</w:t>
            </w:r>
          </w:p>
        </w:tc>
        <w:tc>
          <w:tcPr>
            <w:tcW w:w="316" w:type="pct"/>
          </w:tcPr>
          <w:p w14:paraId="7D05198E"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94,7</w:t>
            </w:r>
          </w:p>
        </w:tc>
        <w:tc>
          <w:tcPr>
            <w:tcW w:w="255" w:type="pct"/>
          </w:tcPr>
          <w:p w14:paraId="47B2633C" w14:textId="77777777" w:rsidR="00152BE3" w:rsidRPr="003E5892" w:rsidRDefault="00152BE3" w:rsidP="00152BE3">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2195CEF0" w14:textId="77777777" w:rsidR="00152BE3" w:rsidRPr="003E5892" w:rsidRDefault="00152BE3" w:rsidP="00152BE3">
            <w:pPr>
              <w:rPr>
                <w:rFonts w:ascii="Times New Roman" w:eastAsia="Times New Roman" w:hAnsi="Times New Roman"/>
                <w:bCs/>
                <w:color w:val="000000"/>
                <w:sz w:val="20"/>
                <w:szCs w:val="24"/>
                <w:lang w:eastAsia="ru-RU"/>
              </w:rPr>
            </w:pPr>
          </w:p>
        </w:tc>
      </w:tr>
      <w:tr w:rsidR="00152BE3" w:rsidRPr="003E5892" w14:paraId="0913DD99" w14:textId="77777777" w:rsidTr="0098610A">
        <w:trPr>
          <w:cantSplit/>
        </w:trPr>
        <w:tc>
          <w:tcPr>
            <w:tcW w:w="5000" w:type="pct"/>
            <w:gridSpan w:val="13"/>
          </w:tcPr>
          <w:p w14:paraId="61B8C96A" w14:textId="1C7C3FE4" w:rsidR="00152BE3" w:rsidRPr="003E5892" w:rsidRDefault="00152BE3" w:rsidP="005B5FC6">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1.9. Замена автобусов с ДВ</w:t>
            </w:r>
            <w:r w:rsidR="005B5FC6">
              <w:rPr>
                <w:rFonts w:ascii="Times New Roman" w:eastAsia="Times New Roman" w:hAnsi="Times New Roman"/>
                <w:b/>
                <w:bCs/>
                <w:i/>
                <w:color w:val="000000"/>
                <w:sz w:val="20"/>
                <w:szCs w:val="24"/>
                <w:lang w:eastAsia="ru-RU"/>
              </w:rPr>
              <w:t>С</w:t>
            </w:r>
            <w:r w:rsidRPr="003E5892">
              <w:rPr>
                <w:rFonts w:ascii="Times New Roman" w:eastAsia="Times New Roman" w:hAnsi="Times New Roman"/>
                <w:b/>
                <w:bCs/>
                <w:i/>
                <w:color w:val="000000"/>
                <w:sz w:val="20"/>
                <w:szCs w:val="24"/>
                <w:lang w:eastAsia="ru-RU"/>
              </w:rPr>
              <w:t xml:space="preserve"> на двигателе на газе.</w:t>
            </w:r>
          </w:p>
        </w:tc>
      </w:tr>
      <w:tr w:rsidR="00152BE3" w:rsidRPr="003E5892" w14:paraId="28A2ED9E" w14:textId="77777777" w:rsidTr="002B2771">
        <w:trPr>
          <w:cantSplit/>
        </w:trPr>
        <w:tc>
          <w:tcPr>
            <w:tcW w:w="233" w:type="pct"/>
            <w:shd w:val="clear" w:color="auto" w:fill="auto"/>
          </w:tcPr>
          <w:p w14:paraId="5A28F43F"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1.9.1.</w:t>
            </w:r>
          </w:p>
        </w:tc>
        <w:tc>
          <w:tcPr>
            <w:tcW w:w="263" w:type="pct"/>
          </w:tcPr>
          <w:p w14:paraId="3027AAE2" w14:textId="08C565BE"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1.6</w:t>
            </w:r>
          </w:p>
        </w:tc>
        <w:tc>
          <w:tcPr>
            <w:tcW w:w="717" w:type="pct"/>
            <w:shd w:val="clear" w:color="auto" w:fill="auto"/>
          </w:tcPr>
          <w:p w14:paraId="702F0188" w14:textId="153F157A" w:rsidR="00152BE3" w:rsidRPr="003E5892" w:rsidRDefault="00152BE3" w:rsidP="00152BE3">
            <w:pPr>
              <w:rPr>
                <w:rFonts w:ascii="Times New Roman" w:hAnsi="Times New Roman"/>
                <w:sz w:val="20"/>
                <w:szCs w:val="24"/>
              </w:rPr>
            </w:pPr>
            <w:r w:rsidRPr="003E5892">
              <w:rPr>
                <w:rFonts w:ascii="Times New Roman" w:hAnsi="Times New Roman"/>
                <w:sz w:val="20"/>
                <w:szCs w:val="24"/>
              </w:rPr>
              <w:t>Замена автобусов ДВС на автобусы с двигателями на газе в г. Бишкек. СДМ, С.</w:t>
            </w:r>
          </w:p>
        </w:tc>
        <w:tc>
          <w:tcPr>
            <w:tcW w:w="766" w:type="pct"/>
            <w:shd w:val="clear" w:color="auto" w:fill="auto"/>
          </w:tcPr>
          <w:p w14:paraId="565AA6C8" w14:textId="65ABC460"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Минтранс, мэрия </w:t>
            </w:r>
            <w:r>
              <w:rPr>
                <w:rFonts w:ascii="Times New Roman" w:eastAsia="Times New Roman" w:hAnsi="Times New Roman"/>
                <w:color w:val="000000"/>
                <w:sz w:val="20"/>
                <w:szCs w:val="24"/>
                <w:lang w:eastAsia="ru-RU"/>
              </w:rPr>
              <w:t xml:space="preserve">г. </w:t>
            </w:r>
            <w:r w:rsidRPr="003E5892">
              <w:rPr>
                <w:rFonts w:ascii="Times New Roman" w:eastAsia="Times New Roman" w:hAnsi="Times New Roman"/>
                <w:color w:val="000000"/>
                <w:sz w:val="20"/>
                <w:szCs w:val="24"/>
                <w:lang w:eastAsia="ru-RU"/>
              </w:rPr>
              <w:t>Бишкек, Муниципальные транс. предприятия</w:t>
            </w:r>
          </w:p>
        </w:tc>
        <w:tc>
          <w:tcPr>
            <w:tcW w:w="964" w:type="pct"/>
          </w:tcPr>
          <w:p w14:paraId="6EBD218B" w14:textId="77777777" w:rsidR="00152BE3" w:rsidRPr="003E5892" w:rsidRDefault="00152BE3" w:rsidP="00152BE3">
            <w:pP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Количество автобусов</w:t>
            </w:r>
          </w:p>
        </w:tc>
        <w:tc>
          <w:tcPr>
            <w:tcW w:w="363" w:type="pct"/>
            <w:shd w:val="clear" w:color="auto" w:fill="auto"/>
          </w:tcPr>
          <w:p w14:paraId="68BCB7FF" w14:textId="77777777" w:rsidR="00152BE3" w:rsidRPr="003E5892" w:rsidRDefault="00152BE3" w:rsidP="00152BE3">
            <w:pPr>
              <w:jc w:val="cente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50</w:t>
            </w:r>
          </w:p>
        </w:tc>
        <w:tc>
          <w:tcPr>
            <w:tcW w:w="315" w:type="pct"/>
            <w:gridSpan w:val="2"/>
          </w:tcPr>
          <w:p w14:paraId="2AEB9E0F" w14:textId="3A97EEEC"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33</w:t>
            </w:r>
            <w:r w:rsidRPr="003E5892">
              <w:rPr>
                <w:rFonts w:ascii="Times New Roman" w:eastAsia="Times New Roman" w:hAnsi="Times New Roman"/>
                <w:bCs/>
                <w:color w:val="000000"/>
                <w:sz w:val="20"/>
                <w:szCs w:val="24"/>
                <w:lang w:val="en-US" w:eastAsia="ru-RU"/>
              </w:rPr>
              <w:t>,0</w:t>
            </w:r>
          </w:p>
        </w:tc>
        <w:tc>
          <w:tcPr>
            <w:tcW w:w="317" w:type="pct"/>
            <w:gridSpan w:val="2"/>
          </w:tcPr>
          <w:p w14:paraId="2C1B78E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34FAB68C" w14:textId="63158375"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33</w:t>
            </w:r>
            <w:r w:rsidRPr="003E5892">
              <w:rPr>
                <w:rFonts w:ascii="Times New Roman" w:eastAsia="Times New Roman" w:hAnsi="Times New Roman"/>
                <w:bCs/>
                <w:color w:val="000000"/>
                <w:sz w:val="20"/>
                <w:szCs w:val="24"/>
                <w:lang w:val="en-US" w:eastAsia="ru-RU"/>
              </w:rPr>
              <w:t>,0</w:t>
            </w:r>
          </w:p>
        </w:tc>
        <w:tc>
          <w:tcPr>
            <w:tcW w:w="255" w:type="pct"/>
          </w:tcPr>
          <w:p w14:paraId="1139F746"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7CFE6C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7,967</w:t>
            </w:r>
          </w:p>
          <w:p w14:paraId="7DD67DBE"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14,734</w:t>
            </w:r>
          </w:p>
        </w:tc>
      </w:tr>
      <w:tr w:rsidR="00152BE3" w:rsidRPr="003E5892" w14:paraId="79199D30" w14:textId="77777777" w:rsidTr="002B2771">
        <w:trPr>
          <w:cantSplit/>
        </w:trPr>
        <w:tc>
          <w:tcPr>
            <w:tcW w:w="233" w:type="pct"/>
            <w:shd w:val="clear" w:color="auto" w:fill="auto"/>
          </w:tcPr>
          <w:p w14:paraId="0D82892A"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1.9.2</w:t>
            </w:r>
          </w:p>
        </w:tc>
        <w:tc>
          <w:tcPr>
            <w:tcW w:w="263" w:type="pct"/>
          </w:tcPr>
          <w:p w14:paraId="5E626E7C" w14:textId="58410C74" w:rsidR="00152BE3" w:rsidRPr="00076332" w:rsidRDefault="00152BE3" w:rsidP="00152BE3">
            <w:pPr>
              <w:rPr>
                <w:rFonts w:ascii="Times New Roman" w:hAnsi="Times New Roman"/>
                <w:sz w:val="20"/>
                <w:szCs w:val="24"/>
                <w:lang w:val="bg-BG"/>
              </w:rPr>
            </w:pPr>
            <w:r>
              <w:rPr>
                <w:rFonts w:ascii="Times New Roman" w:hAnsi="Times New Roman"/>
                <w:sz w:val="20"/>
                <w:szCs w:val="24"/>
                <w:lang w:val="bg-BG"/>
              </w:rPr>
              <w:t>1.8</w:t>
            </w:r>
          </w:p>
        </w:tc>
        <w:tc>
          <w:tcPr>
            <w:tcW w:w="717" w:type="pct"/>
            <w:shd w:val="clear" w:color="auto" w:fill="auto"/>
          </w:tcPr>
          <w:p w14:paraId="63D4BDAA" w14:textId="71A191C7" w:rsidR="00152BE3" w:rsidRPr="003E5892" w:rsidRDefault="00152BE3" w:rsidP="00152BE3">
            <w:pPr>
              <w:rPr>
                <w:rFonts w:ascii="Times New Roman" w:hAnsi="Times New Roman"/>
                <w:sz w:val="20"/>
                <w:szCs w:val="24"/>
              </w:rPr>
            </w:pPr>
            <w:r w:rsidRPr="003E5892">
              <w:rPr>
                <w:rFonts w:ascii="Times New Roman" w:hAnsi="Times New Roman"/>
                <w:sz w:val="20"/>
                <w:szCs w:val="24"/>
              </w:rPr>
              <w:t>Замена автобусов ДВС на автобусы с двигателями на газе в г. Ош. СДМ, С</w:t>
            </w:r>
          </w:p>
        </w:tc>
        <w:tc>
          <w:tcPr>
            <w:tcW w:w="766" w:type="pct"/>
            <w:shd w:val="clear" w:color="auto" w:fill="auto"/>
          </w:tcPr>
          <w:p w14:paraId="737CFF71" w14:textId="099979B6"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Минтранс, мэрия </w:t>
            </w:r>
            <w:proofErr w:type="spellStart"/>
            <w:r>
              <w:rPr>
                <w:rFonts w:ascii="Times New Roman" w:eastAsia="Times New Roman" w:hAnsi="Times New Roman"/>
                <w:color w:val="000000"/>
                <w:sz w:val="20"/>
                <w:szCs w:val="24"/>
                <w:lang w:eastAsia="ru-RU"/>
              </w:rPr>
              <w:t>г.</w:t>
            </w:r>
            <w:r w:rsidRPr="003E5892">
              <w:rPr>
                <w:rFonts w:ascii="Times New Roman" w:eastAsia="Times New Roman" w:hAnsi="Times New Roman"/>
                <w:color w:val="000000"/>
                <w:sz w:val="20"/>
                <w:szCs w:val="24"/>
                <w:lang w:eastAsia="ru-RU"/>
              </w:rPr>
              <w:t>Ош</w:t>
            </w:r>
            <w:proofErr w:type="spellEnd"/>
            <w:r w:rsidRPr="003E5892">
              <w:rPr>
                <w:rFonts w:ascii="Times New Roman" w:eastAsia="Times New Roman" w:hAnsi="Times New Roman"/>
                <w:color w:val="000000"/>
                <w:sz w:val="20"/>
                <w:szCs w:val="24"/>
                <w:lang w:eastAsia="ru-RU"/>
              </w:rPr>
              <w:t>, Муниципальные транс. предприятия</w:t>
            </w:r>
          </w:p>
        </w:tc>
        <w:tc>
          <w:tcPr>
            <w:tcW w:w="964" w:type="pct"/>
          </w:tcPr>
          <w:p w14:paraId="1D608658" w14:textId="77777777" w:rsidR="00152BE3" w:rsidRPr="003E5892" w:rsidRDefault="00152BE3" w:rsidP="00152BE3">
            <w:pP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Количество автобусов</w:t>
            </w:r>
          </w:p>
        </w:tc>
        <w:tc>
          <w:tcPr>
            <w:tcW w:w="363" w:type="pct"/>
            <w:shd w:val="clear" w:color="auto" w:fill="auto"/>
          </w:tcPr>
          <w:p w14:paraId="1B0E8DDA" w14:textId="77777777" w:rsidR="00152BE3" w:rsidRPr="003E5892" w:rsidRDefault="00152BE3" w:rsidP="00152BE3">
            <w:pPr>
              <w:jc w:val="cente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50</w:t>
            </w:r>
          </w:p>
        </w:tc>
        <w:tc>
          <w:tcPr>
            <w:tcW w:w="315" w:type="pct"/>
            <w:gridSpan w:val="2"/>
          </w:tcPr>
          <w:p w14:paraId="18649A4C" w14:textId="535F72B9"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33</w:t>
            </w:r>
            <w:r w:rsidRPr="003E5892">
              <w:rPr>
                <w:rFonts w:ascii="Times New Roman" w:eastAsia="Times New Roman" w:hAnsi="Times New Roman"/>
                <w:bCs/>
                <w:color w:val="000000"/>
                <w:sz w:val="20"/>
                <w:szCs w:val="24"/>
                <w:lang w:val="en-US" w:eastAsia="ru-RU"/>
              </w:rPr>
              <w:t>,0</w:t>
            </w:r>
          </w:p>
        </w:tc>
        <w:tc>
          <w:tcPr>
            <w:tcW w:w="317" w:type="pct"/>
            <w:gridSpan w:val="2"/>
          </w:tcPr>
          <w:p w14:paraId="66800EA1"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tcPr>
          <w:p w14:paraId="59BE1918" w14:textId="672FBE41"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33</w:t>
            </w:r>
            <w:r w:rsidRPr="003E5892">
              <w:rPr>
                <w:rFonts w:ascii="Times New Roman" w:eastAsia="Times New Roman" w:hAnsi="Times New Roman"/>
                <w:bCs/>
                <w:color w:val="000000"/>
                <w:sz w:val="20"/>
                <w:szCs w:val="24"/>
                <w:lang w:val="en-US" w:eastAsia="ru-RU"/>
              </w:rPr>
              <w:t>,0</w:t>
            </w:r>
          </w:p>
        </w:tc>
        <w:tc>
          <w:tcPr>
            <w:tcW w:w="255" w:type="pct"/>
          </w:tcPr>
          <w:p w14:paraId="6CD5890E"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6F7C809"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2,749</w:t>
            </w:r>
          </w:p>
          <w:p w14:paraId="7AC1D51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4,416</w:t>
            </w:r>
          </w:p>
        </w:tc>
      </w:tr>
      <w:tr w:rsidR="00152BE3" w:rsidRPr="003E5892" w14:paraId="52A3E989" w14:textId="77777777" w:rsidTr="002B2771">
        <w:trPr>
          <w:cantSplit/>
        </w:trPr>
        <w:tc>
          <w:tcPr>
            <w:tcW w:w="233" w:type="pct"/>
            <w:shd w:val="clear" w:color="auto" w:fill="auto"/>
          </w:tcPr>
          <w:p w14:paraId="66B02AC1"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1.9.3.</w:t>
            </w:r>
          </w:p>
        </w:tc>
        <w:tc>
          <w:tcPr>
            <w:tcW w:w="263" w:type="pct"/>
          </w:tcPr>
          <w:p w14:paraId="06CB913D" w14:textId="0B13EB2B" w:rsidR="00152BE3" w:rsidRPr="00152BE3" w:rsidRDefault="00152BE3" w:rsidP="00152BE3">
            <w:pPr>
              <w:rPr>
                <w:rFonts w:ascii="Times New Roman" w:hAnsi="Times New Roman"/>
                <w:sz w:val="20"/>
                <w:szCs w:val="24"/>
                <w:lang w:val="bg-BG"/>
              </w:rPr>
            </w:pPr>
            <w:r>
              <w:rPr>
                <w:rFonts w:ascii="Times New Roman" w:hAnsi="Times New Roman"/>
                <w:sz w:val="20"/>
                <w:szCs w:val="24"/>
                <w:lang w:val="bg-BG"/>
              </w:rPr>
              <w:t>1.10</w:t>
            </w:r>
          </w:p>
        </w:tc>
        <w:tc>
          <w:tcPr>
            <w:tcW w:w="717" w:type="pct"/>
            <w:shd w:val="clear" w:color="auto" w:fill="auto"/>
          </w:tcPr>
          <w:p w14:paraId="0F6512BF" w14:textId="5FDEDEA2" w:rsidR="00152BE3" w:rsidRPr="003E5892" w:rsidRDefault="00152BE3" w:rsidP="00152BE3">
            <w:pPr>
              <w:rPr>
                <w:rFonts w:ascii="Times New Roman" w:hAnsi="Times New Roman"/>
                <w:sz w:val="20"/>
                <w:szCs w:val="24"/>
              </w:rPr>
            </w:pPr>
            <w:r w:rsidRPr="003E5892">
              <w:rPr>
                <w:rFonts w:ascii="Times New Roman" w:hAnsi="Times New Roman"/>
                <w:sz w:val="20"/>
                <w:szCs w:val="24"/>
              </w:rPr>
              <w:t>Замена автобусов с ДВС на автобусы с двигателями на газе на пригородных маршрутах в г. Бишкек. СДМ, В.</w:t>
            </w:r>
          </w:p>
        </w:tc>
        <w:tc>
          <w:tcPr>
            <w:tcW w:w="766" w:type="pct"/>
            <w:shd w:val="clear" w:color="auto" w:fill="auto"/>
          </w:tcPr>
          <w:p w14:paraId="338CDAB1" w14:textId="040FCA71"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Минтранс, мэрия </w:t>
            </w:r>
            <w:r>
              <w:rPr>
                <w:rFonts w:ascii="Times New Roman" w:eastAsia="Times New Roman" w:hAnsi="Times New Roman"/>
                <w:color w:val="000000"/>
                <w:sz w:val="20"/>
                <w:szCs w:val="24"/>
                <w:lang w:eastAsia="ru-RU"/>
              </w:rPr>
              <w:t xml:space="preserve">г. </w:t>
            </w:r>
            <w:r w:rsidRPr="003E5892">
              <w:rPr>
                <w:rFonts w:ascii="Times New Roman" w:eastAsia="Times New Roman" w:hAnsi="Times New Roman"/>
                <w:color w:val="000000"/>
                <w:sz w:val="20"/>
                <w:szCs w:val="24"/>
                <w:lang w:eastAsia="ru-RU"/>
              </w:rPr>
              <w:t>Бишкек, Муниципальные транс. предприятия</w:t>
            </w:r>
          </w:p>
        </w:tc>
        <w:tc>
          <w:tcPr>
            <w:tcW w:w="964" w:type="pct"/>
          </w:tcPr>
          <w:p w14:paraId="3DAE7FB5" w14:textId="77777777" w:rsidR="00152BE3" w:rsidRPr="003E5892" w:rsidRDefault="00152BE3" w:rsidP="00152BE3">
            <w:pP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Количество автобусов</w:t>
            </w:r>
          </w:p>
        </w:tc>
        <w:tc>
          <w:tcPr>
            <w:tcW w:w="363" w:type="pct"/>
            <w:shd w:val="clear" w:color="auto" w:fill="auto"/>
          </w:tcPr>
          <w:p w14:paraId="6A662090" w14:textId="77777777" w:rsidR="00152BE3" w:rsidRPr="003E5892" w:rsidRDefault="00152BE3" w:rsidP="00152BE3">
            <w:pPr>
              <w:jc w:val="center"/>
              <w:rPr>
                <w:rFonts w:ascii="Times New Roman" w:eastAsia="Times New Roman" w:hAnsi="Times New Roman"/>
                <w:i/>
                <w:color w:val="000000"/>
                <w:sz w:val="20"/>
                <w:szCs w:val="24"/>
                <w:lang w:eastAsia="ru-RU"/>
              </w:rPr>
            </w:pPr>
            <w:r w:rsidRPr="003E5892">
              <w:rPr>
                <w:rFonts w:ascii="Times New Roman" w:eastAsia="Times New Roman" w:hAnsi="Times New Roman"/>
                <w:i/>
                <w:color w:val="000000"/>
                <w:sz w:val="20"/>
                <w:szCs w:val="24"/>
                <w:lang w:eastAsia="ru-RU"/>
              </w:rPr>
              <w:t>60</w:t>
            </w:r>
          </w:p>
        </w:tc>
        <w:tc>
          <w:tcPr>
            <w:tcW w:w="315" w:type="pct"/>
            <w:gridSpan w:val="2"/>
            <w:shd w:val="clear" w:color="auto" w:fill="auto"/>
          </w:tcPr>
          <w:p w14:paraId="6AFC1E09" w14:textId="1CF2252F"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9,0</w:t>
            </w:r>
            <w:r w:rsidRPr="003E5892">
              <w:rPr>
                <w:rFonts w:ascii="Times New Roman" w:eastAsia="Times New Roman" w:hAnsi="Times New Roman"/>
                <w:bCs/>
                <w:color w:val="000000"/>
                <w:sz w:val="20"/>
                <w:szCs w:val="24"/>
                <w:lang w:val="en-US" w:eastAsia="ru-RU"/>
              </w:rPr>
              <w:t>3</w:t>
            </w:r>
          </w:p>
        </w:tc>
        <w:tc>
          <w:tcPr>
            <w:tcW w:w="317" w:type="pct"/>
            <w:gridSpan w:val="2"/>
            <w:shd w:val="clear" w:color="auto" w:fill="auto"/>
          </w:tcPr>
          <w:p w14:paraId="6519246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10972578" w14:textId="61EAFDD0"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9,0</w:t>
            </w:r>
            <w:r w:rsidRPr="003E5892">
              <w:rPr>
                <w:rFonts w:ascii="Times New Roman" w:eastAsia="Times New Roman" w:hAnsi="Times New Roman"/>
                <w:bCs/>
                <w:color w:val="000000"/>
                <w:sz w:val="20"/>
                <w:szCs w:val="24"/>
                <w:lang w:val="en-US" w:eastAsia="ru-RU"/>
              </w:rPr>
              <w:t>3</w:t>
            </w:r>
          </w:p>
        </w:tc>
        <w:tc>
          <w:tcPr>
            <w:tcW w:w="255" w:type="pct"/>
          </w:tcPr>
          <w:p w14:paraId="11852518"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BECBB8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0</w:t>
            </w:r>
          </w:p>
          <w:p w14:paraId="03E3BBA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2,501</w:t>
            </w:r>
          </w:p>
        </w:tc>
      </w:tr>
      <w:tr w:rsidR="00152BE3" w:rsidRPr="003E5892" w14:paraId="2A276067" w14:textId="77777777" w:rsidTr="0098610A">
        <w:trPr>
          <w:cantSplit/>
        </w:trPr>
        <w:tc>
          <w:tcPr>
            <w:tcW w:w="5000" w:type="pct"/>
            <w:gridSpan w:val="13"/>
          </w:tcPr>
          <w:p w14:paraId="7543191D" w14:textId="038EB14D"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
                <w:bCs/>
                <w:i/>
                <w:color w:val="000000"/>
                <w:sz w:val="20"/>
                <w:szCs w:val="24"/>
                <w:lang w:eastAsia="ru-RU"/>
              </w:rPr>
              <w:t>Задача 1.10. Улучшение систем теплоснабжения г. Бишкек</w:t>
            </w:r>
          </w:p>
        </w:tc>
      </w:tr>
      <w:tr w:rsidR="00152BE3" w:rsidRPr="003E5892" w14:paraId="047FF7B2" w14:textId="77777777" w:rsidTr="002B2771">
        <w:trPr>
          <w:cantSplit/>
        </w:trPr>
        <w:tc>
          <w:tcPr>
            <w:tcW w:w="233" w:type="pct"/>
            <w:shd w:val="clear" w:color="auto" w:fill="auto"/>
          </w:tcPr>
          <w:p w14:paraId="43AA146D"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xml:space="preserve">1.10.1 </w:t>
            </w:r>
          </w:p>
        </w:tc>
        <w:tc>
          <w:tcPr>
            <w:tcW w:w="263" w:type="pct"/>
          </w:tcPr>
          <w:p w14:paraId="2DB5E23A" w14:textId="0F959B52" w:rsidR="00152BE3" w:rsidRPr="00152BE3" w:rsidRDefault="00152BE3" w:rsidP="00152BE3">
            <w:pPr>
              <w:rPr>
                <w:rFonts w:ascii="Times New Roman" w:hAnsi="Times New Roman"/>
                <w:sz w:val="20"/>
                <w:szCs w:val="24"/>
                <w:lang w:val="bg-BG"/>
              </w:rPr>
            </w:pPr>
            <w:r>
              <w:rPr>
                <w:rFonts w:ascii="Times New Roman" w:hAnsi="Times New Roman"/>
                <w:sz w:val="20"/>
                <w:szCs w:val="24"/>
                <w:lang w:val="bg-BG"/>
              </w:rPr>
              <w:t>1.7</w:t>
            </w:r>
          </w:p>
        </w:tc>
        <w:tc>
          <w:tcPr>
            <w:tcW w:w="717" w:type="pct"/>
            <w:shd w:val="clear" w:color="auto" w:fill="auto"/>
          </w:tcPr>
          <w:p w14:paraId="6EDE7E99" w14:textId="2589ACC6" w:rsidR="00152BE3" w:rsidRPr="003E5892" w:rsidRDefault="00152BE3" w:rsidP="00152BE3">
            <w:pPr>
              <w:rPr>
                <w:rFonts w:ascii="Times New Roman" w:hAnsi="Times New Roman"/>
                <w:sz w:val="20"/>
                <w:szCs w:val="24"/>
              </w:rPr>
            </w:pPr>
            <w:r w:rsidRPr="003E5892">
              <w:rPr>
                <w:rFonts w:ascii="Times New Roman" w:hAnsi="Times New Roman"/>
                <w:sz w:val="20"/>
                <w:szCs w:val="24"/>
              </w:rPr>
              <w:t>Снижение потерь при распределении. СМ, Н</w:t>
            </w:r>
          </w:p>
        </w:tc>
        <w:tc>
          <w:tcPr>
            <w:tcW w:w="766" w:type="pct"/>
            <w:vMerge w:val="restart"/>
            <w:shd w:val="clear" w:color="auto" w:fill="auto"/>
          </w:tcPr>
          <w:p w14:paraId="68ABAE16" w14:textId="68B7E961"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w:t>
            </w:r>
            <w:r>
              <w:rPr>
                <w:rFonts w:ascii="Times New Roman" w:eastAsia="Times New Roman" w:hAnsi="Times New Roman"/>
                <w:color w:val="000000"/>
                <w:sz w:val="20"/>
                <w:szCs w:val="24"/>
                <w:lang w:eastAsia="ru-RU"/>
              </w:rPr>
              <w:t>, ОАО «</w:t>
            </w:r>
            <w:r w:rsidRPr="003E5892">
              <w:rPr>
                <w:rFonts w:ascii="Times New Roman" w:eastAsia="Times New Roman" w:hAnsi="Times New Roman"/>
                <w:color w:val="000000"/>
                <w:sz w:val="20"/>
                <w:szCs w:val="24"/>
                <w:lang w:eastAsia="ru-RU"/>
              </w:rPr>
              <w:t>Бишкек теплосеть</w:t>
            </w:r>
            <w:r>
              <w:rPr>
                <w:rFonts w:ascii="Times New Roman" w:eastAsia="Times New Roman" w:hAnsi="Times New Roman"/>
                <w:color w:val="000000"/>
                <w:sz w:val="20"/>
                <w:szCs w:val="24"/>
                <w:lang w:eastAsia="ru-RU"/>
              </w:rPr>
              <w:t>»</w:t>
            </w:r>
          </w:p>
        </w:tc>
        <w:tc>
          <w:tcPr>
            <w:tcW w:w="964" w:type="pct"/>
          </w:tcPr>
          <w:p w14:paraId="1D428199"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63" w:type="pct"/>
            <w:shd w:val="clear" w:color="auto" w:fill="auto"/>
          </w:tcPr>
          <w:p w14:paraId="1B728AE0"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25-24%</w:t>
            </w:r>
          </w:p>
        </w:tc>
        <w:tc>
          <w:tcPr>
            <w:tcW w:w="315" w:type="pct"/>
            <w:gridSpan w:val="2"/>
            <w:shd w:val="clear" w:color="auto" w:fill="auto"/>
          </w:tcPr>
          <w:p w14:paraId="14466102" w14:textId="149A5409"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74</w:t>
            </w:r>
            <w:r w:rsidRPr="003E5892">
              <w:rPr>
                <w:rFonts w:ascii="Times New Roman" w:eastAsia="Times New Roman" w:hAnsi="Times New Roman"/>
                <w:bCs/>
                <w:color w:val="000000"/>
                <w:sz w:val="20"/>
                <w:szCs w:val="24"/>
                <w:lang w:val="en-US" w:eastAsia="ru-RU"/>
              </w:rPr>
              <w:t>,0</w:t>
            </w:r>
          </w:p>
        </w:tc>
        <w:tc>
          <w:tcPr>
            <w:tcW w:w="317" w:type="pct"/>
            <w:gridSpan w:val="2"/>
            <w:shd w:val="clear" w:color="auto" w:fill="auto"/>
          </w:tcPr>
          <w:p w14:paraId="6B0454F4" w14:textId="72161CDC"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37</w:t>
            </w:r>
            <w:r w:rsidRPr="003E5892">
              <w:rPr>
                <w:rFonts w:ascii="Times New Roman" w:eastAsia="Times New Roman" w:hAnsi="Times New Roman"/>
                <w:bCs/>
                <w:color w:val="000000"/>
                <w:sz w:val="20"/>
                <w:szCs w:val="24"/>
                <w:lang w:val="en-US" w:eastAsia="ru-RU"/>
              </w:rPr>
              <w:t>,0</w:t>
            </w:r>
          </w:p>
        </w:tc>
        <w:tc>
          <w:tcPr>
            <w:tcW w:w="316" w:type="pct"/>
            <w:shd w:val="clear" w:color="auto" w:fill="auto"/>
          </w:tcPr>
          <w:p w14:paraId="203BFC92" w14:textId="527AD964"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37</w:t>
            </w:r>
            <w:r w:rsidRPr="003E5892">
              <w:rPr>
                <w:rFonts w:ascii="Times New Roman" w:eastAsia="Times New Roman" w:hAnsi="Times New Roman"/>
                <w:bCs/>
                <w:color w:val="000000"/>
                <w:sz w:val="20"/>
                <w:szCs w:val="24"/>
                <w:lang w:val="en-US" w:eastAsia="ru-RU"/>
              </w:rPr>
              <w:t>,0</w:t>
            </w:r>
          </w:p>
        </w:tc>
        <w:tc>
          <w:tcPr>
            <w:tcW w:w="255" w:type="pct"/>
          </w:tcPr>
          <w:p w14:paraId="38551E1E"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val="restart"/>
          </w:tcPr>
          <w:p w14:paraId="34713DC4"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3,357</w:t>
            </w:r>
          </w:p>
          <w:p w14:paraId="775B4C03"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В 2030 г.– 3,357</w:t>
            </w:r>
          </w:p>
        </w:tc>
      </w:tr>
      <w:tr w:rsidR="00152BE3" w:rsidRPr="003E5892" w14:paraId="763D1A44" w14:textId="77777777" w:rsidTr="002B2771">
        <w:trPr>
          <w:cantSplit/>
        </w:trPr>
        <w:tc>
          <w:tcPr>
            <w:tcW w:w="233" w:type="pct"/>
            <w:shd w:val="clear" w:color="auto" w:fill="auto"/>
          </w:tcPr>
          <w:p w14:paraId="3C4E0AA8"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1.10.2</w:t>
            </w:r>
          </w:p>
        </w:tc>
        <w:tc>
          <w:tcPr>
            <w:tcW w:w="263" w:type="pct"/>
          </w:tcPr>
          <w:p w14:paraId="593FD52E" w14:textId="766FBEA7" w:rsidR="00152BE3" w:rsidRPr="003E5892" w:rsidRDefault="00152BE3" w:rsidP="00152BE3">
            <w:pPr>
              <w:rPr>
                <w:rFonts w:ascii="Times New Roman" w:hAnsi="Times New Roman"/>
                <w:sz w:val="20"/>
                <w:szCs w:val="24"/>
              </w:rPr>
            </w:pPr>
            <w:r>
              <w:rPr>
                <w:rFonts w:ascii="Times New Roman" w:hAnsi="Times New Roman"/>
                <w:sz w:val="20"/>
                <w:szCs w:val="24"/>
                <w:lang w:val="bg-BG"/>
              </w:rPr>
              <w:t>1.7</w:t>
            </w:r>
          </w:p>
        </w:tc>
        <w:tc>
          <w:tcPr>
            <w:tcW w:w="717" w:type="pct"/>
            <w:shd w:val="clear" w:color="auto" w:fill="auto"/>
          </w:tcPr>
          <w:p w14:paraId="18FBA234" w14:textId="30FC4716" w:rsidR="00152BE3" w:rsidRPr="003E5892" w:rsidRDefault="00152BE3" w:rsidP="00152BE3">
            <w:pPr>
              <w:rPr>
                <w:rFonts w:ascii="Times New Roman" w:hAnsi="Times New Roman"/>
                <w:sz w:val="20"/>
                <w:szCs w:val="24"/>
              </w:rPr>
            </w:pPr>
            <w:r w:rsidRPr="003E5892">
              <w:rPr>
                <w:rFonts w:ascii="Times New Roman" w:hAnsi="Times New Roman"/>
                <w:sz w:val="20"/>
                <w:szCs w:val="24"/>
              </w:rPr>
              <w:t>Модернизация теплосетей для повышения энергоэффективности. СМ, Н.</w:t>
            </w:r>
          </w:p>
        </w:tc>
        <w:tc>
          <w:tcPr>
            <w:tcW w:w="766" w:type="pct"/>
            <w:vMerge/>
            <w:shd w:val="clear" w:color="auto" w:fill="auto"/>
          </w:tcPr>
          <w:p w14:paraId="088A7033"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41FEF6B2"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63" w:type="pct"/>
            <w:shd w:val="clear" w:color="auto" w:fill="auto"/>
          </w:tcPr>
          <w:p w14:paraId="6D4ADDE8"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25-24%</w:t>
            </w:r>
          </w:p>
        </w:tc>
        <w:tc>
          <w:tcPr>
            <w:tcW w:w="315" w:type="pct"/>
            <w:gridSpan w:val="2"/>
            <w:shd w:val="clear" w:color="auto" w:fill="auto"/>
          </w:tcPr>
          <w:p w14:paraId="6C3005EA" w14:textId="4DFF63C6"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80</w:t>
            </w:r>
            <w:r w:rsidRPr="003E5892">
              <w:rPr>
                <w:rFonts w:ascii="Times New Roman" w:eastAsia="Times New Roman" w:hAnsi="Times New Roman"/>
                <w:bCs/>
                <w:color w:val="000000"/>
                <w:sz w:val="20"/>
                <w:szCs w:val="24"/>
                <w:lang w:val="en-US" w:eastAsia="ru-RU"/>
              </w:rPr>
              <w:t>,0</w:t>
            </w:r>
          </w:p>
        </w:tc>
        <w:tc>
          <w:tcPr>
            <w:tcW w:w="317" w:type="pct"/>
            <w:gridSpan w:val="2"/>
            <w:shd w:val="clear" w:color="auto" w:fill="auto"/>
          </w:tcPr>
          <w:p w14:paraId="095FCCEF" w14:textId="716092F1"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40</w:t>
            </w:r>
            <w:r w:rsidRPr="003E5892">
              <w:rPr>
                <w:rFonts w:ascii="Times New Roman" w:eastAsia="Times New Roman" w:hAnsi="Times New Roman"/>
                <w:bCs/>
                <w:color w:val="000000"/>
                <w:sz w:val="20"/>
                <w:szCs w:val="24"/>
                <w:lang w:val="en-US" w:eastAsia="ru-RU"/>
              </w:rPr>
              <w:t>,0</w:t>
            </w:r>
          </w:p>
        </w:tc>
        <w:tc>
          <w:tcPr>
            <w:tcW w:w="316" w:type="pct"/>
            <w:shd w:val="clear" w:color="auto" w:fill="auto"/>
          </w:tcPr>
          <w:p w14:paraId="3B45A818" w14:textId="01C70D13"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40</w:t>
            </w:r>
            <w:r w:rsidRPr="003E5892">
              <w:rPr>
                <w:rFonts w:ascii="Times New Roman" w:eastAsia="Times New Roman" w:hAnsi="Times New Roman"/>
                <w:bCs/>
                <w:color w:val="000000"/>
                <w:sz w:val="20"/>
                <w:szCs w:val="24"/>
                <w:lang w:val="en-US" w:eastAsia="ru-RU"/>
              </w:rPr>
              <w:t>,0</w:t>
            </w:r>
          </w:p>
        </w:tc>
        <w:tc>
          <w:tcPr>
            <w:tcW w:w="255" w:type="pct"/>
          </w:tcPr>
          <w:p w14:paraId="7A4E6E31"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vMerge/>
          </w:tcPr>
          <w:p w14:paraId="2DE646F6" w14:textId="77777777" w:rsidR="00152BE3" w:rsidRPr="003E5892" w:rsidRDefault="00152BE3" w:rsidP="00152BE3">
            <w:pPr>
              <w:rPr>
                <w:rFonts w:ascii="Times New Roman" w:eastAsia="Times New Roman" w:hAnsi="Times New Roman"/>
                <w:bCs/>
                <w:color w:val="000000"/>
                <w:sz w:val="20"/>
                <w:szCs w:val="24"/>
                <w:lang w:eastAsia="ru-RU"/>
              </w:rPr>
            </w:pPr>
          </w:p>
        </w:tc>
      </w:tr>
      <w:tr w:rsidR="00152BE3" w:rsidRPr="003E5892" w14:paraId="37B18073" w14:textId="77777777" w:rsidTr="0098610A">
        <w:trPr>
          <w:cantSplit/>
        </w:trPr>
        <w:tc>
          <w:tcPr>
            <w:tcW w:w="5000" w:type="pct"/>
            <w:gridSpan w:val="13"/>
          </w:tcPr>
          <w:p w14:paraId="212586CF" w14:textId="5D268A46" w:rsidR="00152BE3" w:rsidRPr="003E5892" w:rsidRDefault="00152BE3" w:rsidP="00152BE3">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1.11. Повышение потенциала сектора по мониторингу и отчетности о выбросах ПГ</w:t>
            </w:r>
          </w:p>
        </w:tc>
      </w:tr>
      <w:tr w:rsidR="00152BE3" w:rsidRPr="003E5892" w14:paraId="3C57F67F" w14:textId="77777777" w:rsidTr="002B2771">
        <w:trPr>
          <w:cantSplit/>
        </w:trPr>
        <w:tc>
          <w:tcPr>
            <w:tcW w:w="233" w:type="pct"/>
            <w:shd w:val="clear" w:color="auto" w:fill="auto"/>
          </w:tcPr>
          <w:p w14:paraId="2F99A008"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1.11.1</w:t>
            </w:r>
          </w:p>
        </w:tc>
        <w:tc>
          <w:tcPr>
            <w:tcW w:w="263" w:type="pct"/>
          </w:tcPr>
          <w:p w14:paraId="302DD3FA" w14:textId="77015771" w:rsidR="00152BE3" w:rsidRPr="00152BE3" w:rsidRDefault="00152BE3" w:rsidP="00152BE3">
            <w:pPr>
              <w:pStyle w:val="a7"/>
              <w:spacing w:after="0"/>
              <w:ind w:firstLine="0"/>
              <w:jc w:val="left"/>
              <w:rPr>
                <w:rStyle w:val="fontstyle01"/>
                <w:rFonts w:ascii="Times New Roman" w:hAnsi="Times New Roman"/>
                <w:bCs/>
                <w:sz w:val="20"/>
                <w:szCs w:val="20"/>
                <w:lang w:val="bg-BG"/>
              </w:rPr>
            </w:pPr>
            <w:r w:rsidRPr="00152BE3">
              <w:rPr>
                <w:rStyle w:val="fontstyle01"/>
                <w:rFonts w:ascii="Times New Roman" w:hAnsi="Times New Roman"/>
                <w:bCs/>
                <w:sz w:val="20"/>
                <w:szCs w:val="20"/>
                <w:lang w:val="bg-BG"/>
              </w:rPr>
              <w:t>4.1</w:t>
            </w:r>
          </w:p>
        </w:tc>
        <w:tc>
          <w:tcPr>
            <w:tcW w:w="717" w:type="pct"/>
            <w:shd w:val="clear" w:color="auto" w:fill="auto"/>
          </w:tcPr>
          <w:p w14:paraId="339D2E18" w14:textId="705CB8E3"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3E5892">
              <w:rPr>
                <w:sz w:val="20"/>
              </w:rPr>
              <w:t>СДМ, Н.</w:t>
            </w:r>
          </w:p>
        </w:tc>
        <w:tc>
          <w:tcPr>
            <w:tcW w:w="766" w:type="pct"/>
            <w:vMerge w:val="restart"/>
            <w:shd w:val="clear" w:color="auto" w:fill="auto"/>
          </w:tcPr>
          <w:p w14:paraId="2FFE2ABB" w14:textId="72810F45"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МЭП, Минтранс,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xml:space="preserve">, Мэрии, МП, </w:t>
            </w:r>
            <w:proofErr w:type="spellStart"/>
            <w:r w:rsidRPr="003E5892">
              <w:rPr>
                <w:rFonts w:ascii="Times New Roman" w:eastAsia="Times New Roman" w:hAnsi="Times New Roman"/>
                <w:color w:val="000000"/>
                <w:sz w:val="20"/>
                <w:szCs w:val="24"/>
                <w:lang w:eastAsia="ru-RU"/>
              </w:rPr>
              <w:t>Распредкомпании</w:t>
            </w:r>
            <w:proofErr w:type="spellEnd"/>
          </w:p>
        </w:tc>
        <w:tc>
          <w:tcPr>
            <w:tcW w:w="964" w:type="pct"/>
          </w:tcPr>
          <w:p w14:paraId="44BA23DF"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Раздел в стратегии НУР</w:t>
            </w:r>
          </w:p>
        </w:tc>
        <w:tc>
          <w:tcPr>
            <w:tcW w:w="363" w:type="pct"/>
            <w:shd w:val="clear" w:color="auto" w:fill="auto"/>
          </w:tcPr>
          <w:p w14:paraId="33FEF6F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Документ</w:t>
            </w:r>
          </w:p>
        </w:tc>
        <w:tc>
          <w:tcPr>
            <w:tcW w:w="315" w:type="pct"/>
            <w:gridSpan w:val="2"/>
          </w:tcPr>
          <w:p w14:paraId="5755D446" w14:textId="77777777" w:rsidR="00152BE3" w:rsidRPr="003E5892" w:rsidRDefault="00152BE3" w:rsidP="00152BE3">
            <w:pPr>
              <w:jc w:val="center"/>
              <w:rPr>
                <w:rFonts w:ascii="Times New Roman" w:eastAsia="Times New Roman" w:hAnsi="Times New Roman"/>
                <w:color w:val="000000"/>
                <w:sz w:val="20"/>
                <w:szCs w:val="24"/>
              </w:rPr>
            </w:pPr>
            <w:r w:rsidRPr="003E5892">
              <w:rPr>
                <w:rFonts w:ascii="Times New Roman" w:eastAsia="Times New Roman" w:hAnsi="Times New Roman"/>
                <w:color w:val="000000"/>
                <w:sz w:val="20"/>
                <w:szCs w:val="24"/>
              </w:rPr>
              <w:t>0,4</w:t>
            </w:r>
          </w:p>
        </w:tc>
        <w:tc>
          <w:tcPr>
            <w:tcW w:w="317" w:type="pct"/>
            <w:gridSpan w:val="2"/>
          </w:tcPr>
          <w:p w14:paraId="12BD5A26"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316" w:type="pct"/>
          </w:tcPr>
          <w:p w14:paraId="053819A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0,3</w:t>
            </w:r>
          </w:p>
        </w:tc>
        <w:tc>
          <w:tcPr>
            <w:tcW w:w="255" w:type="pct"/>
          </w:tcPr>
          <w:p w14:paraId="543DF2B0"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79438E7"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38ACFFBE" w14:textId="77777777" w:rsidTr="002B2771">
        <w:trPr>
          <w:cantSplit/>
        </w:trPr>
        <w:tc>
          <w:tcPr>
            <w:tcW w:w="233" w:type="pct"/>
            <w:shd w:val="clear" w:color="auto" w:fill="auto"/>
          </w:tcPr>
          <w:p w14:paraId="1598344A"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1.11.2</w:t>
            </w:r>
          </w:p>
        </w:tc>
        <w:tc>
          <w:tcPr>
            <w:tcW w:w="263" w:type="pct"/>
          </w:tcPr>
          <w:p w14:paraId="5ED8FCB3" w14:textId="0972356E" w:rsidR="00152BE3" w:rsidRPr="00152BE3" w:rsidRDefault="00152BE3" w:rsidP="00152BE3">
            <w:pPr>
              <w:pStyle w:val="a7"/>
              <w:spacing w:after="0"/>
              <w:ind w:firstLine="0"/>
              <w:jc w:val="left"/>
              <w:rPr>
                <w:rStyle w:val="fontstyle01"/>
                <w:rFonts w:ascii="Times New Roman" w:hAnsi="Times New Roman"/>
                <w:bCs/>
                <w:sz w:val="20"/>
                <w:szCs w:val="20"/>
                <w:lang w:val="bg-BG"/>
              </w:rPr>
            </w:pPr>
            <w:r w:rsidRPr="00152BE3">
              <w:rPr>
                <w:rStyle w:val="fontstyle01"/>
                <w:rFonts w:ascii="Times New Roman" w:hAnsi="Times New Roman"/>
                <w:bCs/>
                <w:sz w:val="20"/>
                <w:szCs w:val="20"/>
                <w:lang w:val="bg-BG"/>
              </w:rPr>
              <w:t>4.2</w:t>
            </w:r>
          </w:p>
        </w:tc>
        <w:tc>
          <w:tcPr>
            <w:tcW w:w="717" w:type="pct"/>
            <w:shd w:val="clear" w:color="auto" w:fill="auto"/>
          </w:tcPr>
          <w:p w14:paraId="0B1ABFAC" w14:textId="701B354F"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Создание системы мониторинга выбросов ПГ в секторе и подсекторах. </w:t>
            </w:r>
            <w:r w:rsidRPr="003E5892">
              <w:rPr>
                <w:sz w:val="20"/>
              </w:rPr>
              <w:t>СДМ, Н.</w:t>
            </w:r>
          </w:p>
        </w:tc>
        <w:tc>
          <w:tcPr>
            <w:tcW w:w="766" w:type="pct"/>
            <w:vMerge/>
            <w:shd w:val="clear" w:color="auto" w:fill="auto"/>
          </w:tcPr>
          <w:p w14:paraId="1C37D339"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24AEEBDA"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Положение/ инструменты</w:t>
            </w:r>
          </w:p>
        </w:tc>
        <w:tc>
          <w:tcPr>
            <w:tcW w:w="363" w:type="pct"/>
            <w:shd w:val="clear" w:color="auto" w:fill="auto"/>
          </w:tcPr>
          <w:p w14:paraId="659AE23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НПА</w:t>
            </w:r>
          </w:p>
        </w:tc>
        <w:tc>
          <w:tcPr>
            <w:tcW w:w="315" w:type="pct"/>
            <w:gridSpan w:val="2"/>
          </w:tcPr>
          <w:p w14:paraId="01E6020D" w14:textId="77777777" w:rsidR="00152BE3" w:rsidRPr="003E5892" w:rsidRDefault="00152BE3" w:rsidP="00152BE3">
            <w:pPr>
              <w:jc w:val="center"/>
              <w:rPr>
                <w:rFonts w:ascii="Times New Roman" w:eastAsia="Times New Roman" w:hAnsi="Times New Roman"/>
                <w:color w:val="000000"/>
                <w:sz w:val="20"/>
                <w:szCs w:val="24"/>
              </w:rPr>
            </w:pPr>
            <w:r w:rsidRPr="003E5892">
              <w:rPr>
                <w:rFonts w:ascii="Times New Roman" w:eastAsia="Times New Roman" w:hAnsi="Times New Roman"/>
                <w:color w:val="000000"/>
                <w:sz w:val="20"/>
                <w:szCs w:val="24"/>
              </w:rPr>
              <w:t>0,3</w:t>
            </w:r>
          </w:p>
        </w:tc>
        <w:tc>
          <w:tcPr>
            <w:tcW w:w="317" w:type="pct"/>
            <w:gridSpan w:val="2"/>
          </w:tcPr>
          <w:p w14:paraId="6FE94F90"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0,2</w:t>
            </w:r>
          </w:p>
        </w:tc>
        <w:tc>
          <w:tcPr>
            <w:tcW w:w="316" w:type="pct"/>
          </w:tcPr>
          <w:p w14:paraId="649E32E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255" w:type="pct"/>
          </w:tcPr>
          <w:p w14:paraId="2413FF45"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E34BFC0"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659E6631" w14:textId="77777777" w:rsidTr="002B2771">
        <w:trPr>
          <w:cantSplit/>
        </w:trPr>
        <w:tc>
          <w:tcPr>
            <w:tcW w:w="233" w:type="pct"/>
            <w:shd w:val="clear" w:color="auto" w:fill="auto"/>
          </w:tcPr>
          <w:p w14:paraId="5FDBF171"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1.11.3</w:t>
            </w:r>
          </w:p>
        </w:tc>
        <w:tc>
          <w:tcPr>
            <w:tcW w:w="263" w:type="pct"/>
          </w:tcPr>
          <w:p w14:paraId="1A7D6058" w14:textId="6473FBF7" w:rsidR="00152BE3" w:rsidRPr="00152BE3" w:rsidRDefault="00152BE3" w:rsidP="00152BE3">
            <w:pPr>
              <w:pStyle w:val="a7"/>
              <w:spacing w:after="0"/>
              <w:ind w:firstLine="0"/>
              <w:jc w:val="left"/>
              <w:rPr>
                <w:rStyle w:val="fontstyle01"/>
                <w:rFonts w:ascii="Times New Roman" w:hAnsi="Times New Roman"/>
                <w:bCs/>
                <w:sz w:val="20"/>
                <w:szCs w:val="20"/>
                <w:lang w:val="bg-BG"/>
              </w:rPr>
            </w:pPr>
            <w:r w:rsidRPr="00152BE3">
              <w:rPr>
                <w:rStyle w:val="fontstyle01"/>
                <w:rFonts w:ascii="Times New Roman" w:hAnsi="Times New Roman"/>
                <w:bCs/>
                <w:sz w:val="20"/>
                <w:szCs w:val="20"/>
                <w:lang w:val="bg-BG"/>
              </w:rPr>
              <w:t>4.3</w:t>
            </w:r>
          </w:p>
        </w:tc>
        <w:tc>
          <w:tcPr>
            <w:tcW w:w="717" w:type="pct"/>
            <w:shd w:val="clear" w:color="auto" w:fill="auto"/>
          </w:tcPr>
          <w:p w14:paraId="13CA5897" w14:textId="25467182"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Разработка учебных программ с учетом гендерных аспектов и интересов уязвимых групп и проведение курсов повышение квалификации, </w:t>
            </w:r>
            <w:r w:rsidRPr="003E5892">
              <w:rPr>
                <w:sz w:val="20"/>
              </w:rPr>
              <w:t>СДМ, Н.</w:t>
            </w:r>
          </w:p>
        </w:tc>
        <w:tc>
          <w:tcPr>
            <w:tcW w:w="766" w:type="pct"/>
            <w:vMerge/>
            <w:shd w:val="clear" w:color="auto" w:fill="auto"/>
          </w:tcPr>
          <w:p w14:paraId="54B558D8"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4C1E34F4"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Учебные программы, № обучений</w:t>
            </w:r>
          </w:p>
        </w:tc>
        <w:tc>
          <w:tcPr>
            <w:tcW w:w="363" w:type="pct"/>
            <w:shd w:val="clear" w:color="auto" w:fill="auto"/>
          </w:tcPr>
          <w:p w14:paraId="3DE2505A"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Ежеквартальные курсы</w:t>
            </w:r>
          </w:p>
        </w:tc>
        <w:tc>
          <w:tcPr>
            <w:tcW w:w="315" w:type="pct"/>
            <w:gridSpan w:val="2"/>
          </w:tcPr>
          <w:p w14:paraId="2E317320" w14:textId="77777777" w:rsidR="00152BE3" w:rsidRPr="003E5892" w:rsidRDefault="00152BE3" w:rsidP="00152BE3">
            <w:pPr>
              <w:jc w:val="center"/>
              <w:rPr>
                <w:rFonts w:ascii="Times New Roman" w:eastAsia="Times New Roman" w:hAnsi="Times New Roman"/>
                <w:color w:val="000000"/>
                <w:sz w:val="20"/>
                <w:szCs w:val="24"/>
              </w:rPr>
            </w:pPr>
            <w:r w:rsidRPr="003E5892">
              <w:rPr>
                <w:rFonts w:ascii="Times New Roman" w:eastAsia="Times New Roman" w:hAnsi="Times New Roman"/>
                <w:color w:val="000000"/>
                <w:sz w:val="20"/>
                <w:szCs w:val="24"/>
              </w:rPr>
              <w:t>0,2</w:t>
            </w:r>
          </w:p>
        </w:tc>
        <w:tc>
          <w:tcPr>
            <w:tcW w:w="317" w:type="pct"/>
            <w:gridSpan w:val="2"/>
          </w:tcPr>
          <w:p w14:paraId="3A1A51B7"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316" w:type="pct"/>
          </w:tcPr>
          <w:p w14:paraId="1EBDB113"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0,1</w:t>
            </w:r>
          </w:p>
        </w:tc>
        <w:tc>
          <w:tcPr>
            <w:tcW w:w="255" w:type="pct"/>
          </w:tcPr>
          <w:p w14:paraId="6E3EE657"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E177989"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4E78D9E0" w14:textId="77777777" w:rsidTr="002B2771">
        <w:trPr>
          <w:cantSplit/>
        </w:trPr>
        <w:tc>
          <w:tcPr>
            <w:tcW w:w="233" w:type="pct"/>
            <w:shd w:val="clear" w:color="auto" w:fill="auto"/>
          </w:tcPr>
          <w:p w14:paraId="08C35586"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1.11.4</w:t>
            </w:r>
          </w:p>
        </w:tc>
        <w:tc>
          <w:tcPr>
            <w:tcW w:w="263" w:type="pct"/>
          </w:tcPr>
          <w:p w14:paraId="7D52DC16" w14:textId="4B050E89" w:rsidR="00152BE3" w:rsidRPr="00152BE3" w:rsidRDefault="00152BE3" w:rsidP="00152BE3">
            <w:pPr>
              <w:rPr>
                <w:rFonts w:ascii="Times New Roman" w:hAnsi="Times New Roman"/>
                <w:sz w:val="20"/>
                <w:szCs w:val="24"/>
                <w:lang w:val="bg-BG"/>
              </w:rPr>
            </w:pPr>
            <w:r>
              <w:rPr>
                <w:rFonts w:ascii="Times New Roman" w:hAnsi="Times New Roman"/>
                <w:sz w:val="20"/>
                <w:szCs w:val="24"/>
                <w:lang w:val="bg-BG"/>
              </w:rPr>
              <w:t>4.4</w:t>
            </w:r>
          </w:p>
        </w:tc>
        <w:tc>
          <w:tcPr>
            <w:tcW w:w="717" w:type="pct"/>
            <w:shd w:val="clear" w:color="auto" w:fill="auto"/>
          </w:tcPr>
          <w:p w14:paraId="48B4A27D" w14:textId="23653945" w:rsidR="00152BE3" w:rsidRPr="003E5892" w:rsidRDefault="00152BE3" w:rsidP="00152BE3">
            <w:pPr>
              <w:rPr>
                <w:rFonts w:ascii="Times New Roman" w:hAnsi="Times New Roman"/>
                <w:sz w:val="20"/>
                <w:szCs w:val="24"/>
              </w:rPr>
            </w:pPr>
            <w:r w:rsidRPr="003E5892">
              <w:rPr>
                <w:rFonts w:ascii="Times New Roman" w:hAnsi="Times New Roman"/>
                <w:sz w:val="20"/>
                <w:szCs w:val="24"/>
              </w:rPr>
              <w:t xml:space="preserve">Проведение оценки потребностей в технологиях сектора </w:t>
            </w:r>
            <w:r w:rsidRPr="003E5892">
              <w:rPr>
                <w:rStyle w:val="fontstyle01"/>
                <w:rFonts w:ascii="Times New Roman" w:hAnsi="Times New Roman"/>
                <w:bCs/>
                <w:sz w:val="20"/>
              </w:rPr>
              <w:t>с учетом гендерных аспектов и интересов уязвимых групп</w:t>
            </w:r>
            <w:r w:rsidRPr="003E5892">
              <w:rPr>
                <w:rFonts w:ascii="Times New Roman" w:hAnsi="Times New Roman"/>
                <w:sz w:val="20"/>
                <w:szCs w:val="24"/>
              </w:rPr>
              <w:t>. СДМ, В.</w:t>
            </w:r>
          </w:p>
        </w:tc>
        <w:tc>
          <w:tcPr>
            <w:tcW w:w="766" w:type="pct"/>
            <w:shd w:val="clear" w:color="auto" w:fill="auto"/>
          </w:tcPr>
          <w:p w14:paraId="54CA60B6" w14:textId="77777777"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w:t>
            </w:r>
          </w:p>
        </w:tc>
        <w:tc>
          <w:tcPr>
            <w:tcW w:w="964" w:type="pct"/>
          </w:tcPr>
          <w:p w14:paraId="72ED1502" w14:textId="77777777" w:rsidR="00152BE3" w:rsidRPr="003E5892" w:rsidRDefault="00152BE3" w:rsidP="00152BE3">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Количество исследований</w:t>
            </w:r>
          </w:p>
        </w:tc>
        <w:tc>
          <w:tcPr>
            <w:tcW w:w="363" w:type="pct"/>
            <w:shd w:val="clear" w:color="auto" w:fill="auto"/>
          </w:tcPr>
          <w:p w14:paraId="0C4BE757"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56F6A096"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0,3</w:t>
            </w:r>
          </w:p>
        </w:tc>
        <w:tc>
          <w:tcPr>
            <w:tcW w:w="317" w:type="pct"/>
            <w:gridSpan w:val="2"/>
            <w:shd w:val="clear" w:color="auto" w:fill="auto"/>
          </w:tcPr>
          <w:p w14:paraId="4E7B8C3C"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74BFA94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0,3</w:t>
            </w:r>
          </w:p>
        </w:tc>
        <w:tc>
          <w:tcPr>
            <w:tcW w:w="255" w:type="pct"/>
          </w:tcPr>
          <w:p w14:paraId="77CE97B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B9FD9F1"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1DB14FB6" w14:textId="77777777" w:rsidTr="0098610A">
        <w:trPr>
          <w:cantSplit/>
        </w:trPr>
        <w:tc>
          <w:tcPr>
            <w:tcW w:w="5000" w:type="pct"/>
            <w:gridSpan w:val="13"/>
          </w:tcPr>
          <w:p w14:paraId="0D4B52BA" w14:textId="776C348E" w:rsidR="00152BE3" w:rsidRPr="003E5892" w:rsidRDefault="00152BE3" w:rsidP="00152BE3">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1.12. Повышение информированности населения</w:t>
            </w:r>
          </w:p>
        </w:tc>
      </w:tr>
      <w:tr w:rsidR="00152BE3" w:rsidRPr="003E5892" w14:paraId="557652AB" w14:textId="77777777" w:rsidTr="002B2771">
        <w:trPr>
          <w:cantSplit/>
        </w:trPr>
        <w:tc>
          <w:tcPr>
            <w:tcW w:w="233" w:type="pct"/>
            <w:shd w:val="clear" w:color="auto" w:fill="auto"/>
          </w:tcPr>
          <w:p w14:paraId="364BBE0D"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1.12.1</w:t>
            </w:r>
          </w:p>
        </w:tc>
        <w:tc>
          <w:tcPr>
            <w:tcW w:w="263" w:type="pct"/>
          </w:tcPr>
          <w:p w14:paraId="02C286E1" w14:textId="2CDFBD9E" w:rsidR="00152BE3" w:rsidRPr="00152BE3" w:rsidRDefault="00152BE3" w:rsidP="00152BE3">
            <w:pPr>
              <w:pStyle w:val="a7"/>
              <w:spacing w:after="0"/>
              <w:ind w:firstLine="0"/>
              <w:jc w:val="left"/>
              <w:rPr>
                <w:rStyle w:val="fontstyle01"/>
                <w:rFonts w:ascii="Times New Roman" w:hAnsi="Times New Roman"/>
                <w:bCs/>
                <w:sz w:val="20"/>
                <w:szCs w:val="20"/>
                <w:lang w:val="bg-BG"/>
              </w:rPr>
            </w:pPr>
            <w:r w:rsidRPr="00152BE3">
              <w:rPr>
                <w:sz w:val="20"/>
                <w:szCs w:val="20"/>
              </w:rPr>
              <w:t>4.3</w:t>
            </w:r>
          </w:p>
        </w:tc>
        <w:tc>
          <w:tcPr>
            <w:tcW w:w="717" w:type="pct"/>
            <w:shd w:val="clear" w:color="auto" w:fill="auto"/>
          </w:tcPr>
          <w:p w14:paraId="12C6D6C3" w14:textId="38B13EC9"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Разработка коммуникационных продуктов по энергосбережению, ВИЭ с учетом гендерных аспектов и интересов уязвимых групп. </w:t>
            </w:r>
            <w:r w:rsidRPr="003E5892">
              <w:rPr>
                <w:sz w:val="20"/>
              </w:rPr>
              <w:t>СДМ, Н.</w:t>
            </w:r>
          </w:p>
        </w:tc>
        <w:tc>
          <w:tcPr>
            <w:tcW w:w="766" w:type="pct"/>
            <w:vMerge w:val="restart"/>
            <w:shd w:val="clear" w:color="auto" w:fill="auto"/>
          </w:tcPr>
          <w:p w14:paraId="7129A8BD" w14:textId="5C33AC85"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МЭП, Минтранс,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Мэрии, СМИ</w:t>
            </w:r>
          </w:p>
        </w:tc>
        <w:tc>
          <w:tcPr>
            <w:tcW w:w="964" w:type="pct"/>
          </w:tcPr>
          <w:p w14:paraId="663B59D0" w14:textId="4B498A3B" w:rsidR="00152BE3" w:rsidRPr="003E5892" w:rsidRDefault="00152BE3" w:rsidP="005B5FC6">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 xml:space="preserve">Количество </w:t>
            </w:r>
            <w:proofErr w:type="spellStart"/>
            <w:r w:rsidRPr="003E5892">
              <w:rPr>
                <w:rFonts w:ascii="Times New Roman" w:hAnsi="Times New Roman"/>
                <w:bCs/>
                <w:color w:val="000000"/>
                <w:sz w:val="20"/>
                <w:szCs w:val="24"/>
                <w:lang w:eastAsia="ru-RU"/>
              </w:rPr>
              <w:t>и</w:t>
            </w:r>
            <w:r w:rsidR="00582E71">
              <w:rPr>
                <w:rFonts w:ascii="Times New Roman" w:hAnsi="Times New Roman"/>
                <w:bCs/>
                <w:color w:val="000000"/>
                <w:sz w:val="20"/>
                <w:szCs w:val="24"/>
                <w:lang w:eastAsia="ru-RU"/>
              </w:rPr>
              <w:t>нвормационных</w:t>
            </w:r>
            <w:proofErr w:type="spellEnd"/>
            <w:r w:rsidRPr="003E5892">
              <w:rPr>
                <w:rFonts w:ascii="Times New Roman" w:hAnsi="Times New Roman"/>
                <w:bCs/>
                <w:color w:val="000000"/>
                <w:sz w:val="20"/>
                <w:szCs w:val="24"/>
                <w:lang w:eastAsia="ru-RU"/>
              </w:rPr>
              <w:t>. продуктов</w:t>
            </w:r>
          </w:p>
        </w:tc>
        <w:tc>
          <w:tcPr>
            <w:tcW w:w="363" w:type="pct"/>
            <w:shd w:val="clear" w:color="auto" w:fill="auto"/>
          </w:tcPr>
          <w:p w14:paraId="0DF163D9" w14:textId="77777777" w:rsidR="00152BE3" w:rsidRPr="003E5892" w:rsidRDefault="00152BE3" w:rsidP="00152BE3">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8 ТВ передач</w:t>
            </w:r>
          </w:p>
          <w:p w14:paraId="009022CD" w14:textId="77777777" w:rsidR="00152BE3" w:rsidRPr="003E5892" w:rsidRDefault="00152BE3" w:rsidP="00152BE3">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8 радио программ</w:t>
            </w:r>
          </w:p>
          <w:p w14:paraId="3493B0F8" w14:textId="5F48D6F1" w:rsidR="00152BE3" w:rsidRPr="003E5892" w:rsidRDefault="00152BE3" w:rsidP="00152BE3">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w:t>
            </w:r>
            <w:r>
              <w:rPr>
                <w:color w:val="000000"/>
                <w:sz w:val="20"/>
                <w:shd w:val="clear" w:color="auto" w:fill="FFFFFF"/>
                <w:lang w:val="ru-RU"/>
              </w:rPr>
              <w:t>ьи</w:t>
            </w:r>
            <w:r w:rsidRPr="003E5892">
              <w:rPr>
                <w:color w:val="000000"/>
                <w:sz w:val="20"/>
                <w:shd w:val="clear" w:color="auto" w:fill="FFFFFF"/>
                <w:lang w:val="ru-RU"/>
              </w:rPr>
              <w:t xml:space="preserve"> в прессе</w:t>
            </w:r>
          </w:p>
          <w:p w14:paraId="20F8F12A" w14:textId="086ACFC5" w:rsidR="00152BE3" w:rsidRPr="003E5892" w:rsidRDefault="00152BE3" w:rsidP="00152BE3">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буклет</w:t>
            </w:r>
            <w:r>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094899C9" w14:textId="77777777" w:rsidR="00152BE3" w:rsidRPr="003E5892" w:rsidRDefault="00152BE3" w:rsidP="00152BE3">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4 плаката * 400 </w:t>
            </w:r>
            <w:proofErr w:type="spellStart"/>
            <w:r w:rsidRPr="003E5892">
              <w:rPr>
                <w:color w:val="000000"/>
                <w:sz w:val="20"/>
                <w:shd w:val="clear" w:color="auto" w:fill="FFFFFF"/>
                <w:lang w:val="ru-RU"/>
              </w:rPr>
              <w:t>экз</w:t>
            </w:r>
            <w:proofErr w:type="spellEnd"/>
          </w:p>
        </w:tc>
        <w:tc>
          <w:tcPr>
            <w:tcW w:w="315" w:type="pct"/>
            <w:gridSpan w:val="2"/>
          </w:tcPr>
          <w:p w14:paraId="414074B8" w14:textId="4C4D4EE5" w:rsidR="00152BE3" w:rsidRPr="003E5892" w:rsidRDefault="00152BE3" w:rsidP="00152BE3">
            <w:pPr>
              <w:jc w:val="center"/>
              <w:rPr>
                <w:rFonts w:ascii="Times New Roman" w:eastAsia="Times New Roman" w:hAnsi="Times New Roman"/>
                <w:sz w:val="20"/>
                <w:szCs w:val="24"/>
              </w:rPr>
            </w:pPr>
            <w:r w:rsidRPr="003E5892">
              <w:rPr>
                <w:rFonts w:ascii="Times New Roman" w:eastAsia="Times New Roman" w:hAnsi="Times New Roman"/>
                <w:sz w:val="20"/>
                <w:szCs w:val="24"/>
              </w:rPr>
              <w:t>0,12</w:t>
            </w:r>
          </w:p>
        </w:tc>
        <w:tc>
          <w:tcPr>
            <w:tcW w:w="317" w:type="pct"/>
            <w:gridSpan w:val="2"/>
          </w:tcPr>
          <w:p w14:paraId="60CA9DFB" w14:textId="77777777" w:rsidR="00152BE3" w:rsidRPr="003E5892" w:rsidRDefault="00152BE3" w:rsidP="00152BE3">
            <w:pPr>
              <w:jc w:val="center"/>
              <w:rPr>
                <w:rFonts w:ascii="Times New Roman" w:eastAsia="Times New Roman" w:hAnsi="Times New Roman"/>
                <w:sz w:val="20"/>
                <w:szCs w:val="24"/>
              </w:rPr>
            </w:pPr>
            <w:r w:rsidRPr="003E5892">
              <w:rPr>
                <w:rFonts w:ascii="Times New Roman" w:eastAsia="Times New Roman" w:hAnsi="Times New Roman"/>
                <w:sz w:val="20"/>
                <w:szCs w:val="24"/>
              </w:rPr>
              <w:t>-</w:t>
            </w:r>
          </w:p>
        </w:tc>
        <w:tc>
          <w:tcPr>
            <w:tcW w:w="316" w:type="pct"/>
          </w:tcPr>
          <w:p w14:paraId="581B9454" w14:textId="4CD87B7D" w:rsidR="00152BE3" w:rsidRPr="003E5892" w:rsidRDefault="00152BE3" w:rsidP="00152BE3">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0,12</w:t>
            </w:r>
          </w:p>
        </w:tc>
        <w:tc>
          <w:tcPr>
            <w:tcW w:w="255" w:type="pct"/>
          </w:tcPr>
          <w:p w14:paraId="351634CE"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FF497F5"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6B7AB85D" w14:textId="77777777" w:rsidTr="002B2771">
        <w:trPr>
          <w:cantSplit/>
        </w:trPr>
        <w:tc>
          <w:tcPr>
            <w:tcW w:w="233" w:type="pct"/>
            <w:shd w:val="clear" w:color="auto" w:fill="auto"/>
          </w:tcPr>
          <w:p w14:paraId="374E3A98"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1.12.2</w:t>
            </w:r>
          </w:p>
        </w:tc>
        <w:tc>
          <w:tcPr>
            <w:tcW w:w="263" w:type="pct"/>
          </w:tcPr>
          <w:p w14:paraId="5457C0F5" w14:textId="5240CE3A" w:rsidR="00152BE3" w:rsidRPr="00152BE3" w:rsidRDefault="00152BE3" w:rsidP="00152BE3">
            <w:pPr>
              <w:contextualSpacing/>
              <w:rPr>
                <w:rFonts w:ascii="Times New Roman" w:eastAsia="Times New Roman" w:hAnsi="Times New Roman"/>
                <w:lang w:eastAsia="ru-RU"/>
              </w:rPr>
            </w:pPr>
            <w:r w:rsidRPr="00152BE3">
              <w:rPr>
                <w:rFonts w:ascii="Times New Roman" w:eastAsia="Times New Roman" w:hAnsi="Times New Roman"/>
                <w:lang w:eastAsia="ru-RU"/>
              </w:rPr>
              <w:t>4.3</w:t>
            </w:r>
          </w:p>
        </w:tc>
        <w:tc>
          <w:tcPr>
            <w:tcW w:w="717" w:type="pct"/>
            <w:shd w:val="clear" w:color="auto" w:fill="auto"/>
          </w:tcPr>
          <w:p w14:paraId="4F2AB634" w14:textId="174F32AC" w:rsidR="00152BE3" w:rsidRPr="003E5892" w:rsidRDefault="00152BE3" w:rsidP="00152BE3">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Проведение информационных кампаний по энергосбережению и ВИЭ с учетом гендерных аспектов и интересов уязвимых групп. </w:t>
            </w:r>
            <w:r w:rsidRPr="003E5892">
              <w:rPr>
                <w:sz w:val="20"/>
              </w:rPr>
              <w:t>СДМ, Н.</w:t>
            </w:r>
            <w:r w:rsidRPr="003E5892">
              <w:rPr>
                <w:rStyle w:val="fontstyle01"/>
                <w:rFonts w:ascii="Times New Roman" w:hAnsi="Times New Roman"/>
                <w:bCs/>
                <w:sz w:val="20"/>
              </w:rPr>
              <w:t xml:space="preserve"> </w:t>
            </w:r>
          </w:p>
        </w:tc>
        <w:tc>
          <w:tcPr>
            <w:tcW w:w="766" w:type="pct"/>
            <w:vMerge/>
            <w:shd w:val="clear" w:color="auto" w:fill="auto"/>
          </w:tcPr>
          <w:p w14:paraId="349CD2B1" w14:textId="77777777" w:rsidR="00152BE3" w:rsidRPr="003E5892" w:rsidRDefault="00152BE3" w:rsidP="00152BE3">
            <w:pPr>
              <w:rPr>
                <w:rFonts w:ascii="Times New Roman" w:eastAsia="Times New Roman" w:hAnsi="Times New Roman"/>
                <w:color w:val="000000"/>
                <w:sz w:val="20"/>
                <w:szCs w:val="24"/>
                <w:lang w:eastAsia="ru-RU"/>
              </w:rPr>
            </w:pPr>
          </w:p>
        </w:tc>
        <w:tc>
          <w:tcPr>
            <w:tcW w:w="964" w:type="pct"/>
          </w:tcPr>
          <w:p w14:paraId="7F4B960E" w14:textId="77777777" w:rsidR="00152BE3" w:rsidRPr="003E5892" w:rsidRDefault="00152BE3" w:rsidP="00152BE3">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Количество публикаций в СМИ</w:t>
            </w:r>
          </w:p>
        </w:tc>
        <w:tc>
          <w:tcPr>
            <w:tcW w:w="363" w:type="pct"/>
            <w:shd w:val="clear" w:color="auto" w:fill="auto"/>
          </w:tcPr>
          <w:p w14:paraId="11C89B6A" w14:textId="77777777" w:rsidR="00152BE3" w:rsidRPr="003E5892" w:rsidRDefault="00152BE3" w:rsidP="00152BE3">
            <w:pPr>
              <w:pStyle w:val="ab"/>
              <w:numPr>
                <w:ilvl w:val="0"/>
                <w:numId w:val="1"/>
              </w:numPr>
              <w:spacing w:line="240" w:lineRule="auto"/>
              <w:ind w:left="194" w:hanging="194"/>
              <w:rPr>
                <w:color w:val="000000"/>
                <w:sz w:val="20"/>
                <w:shd w:val="clear" w:color="auto" w:fill="FFFFFF"/>
                <w:lang w:val="ru-RU"/>
              </w:rPr>
            </w:pPr>
            <w:r w:rsidRPr="003E5892">
              <w:rPr>
                <w:color w:val="000000"/>
                <w:sz w:val="20"/>
                <w:shd w:val="clear" w:color="auto" w:fill="FFFFFF"/>
                <w:lang w:val="ru-RU"/>
              </w:rPr>
              <w:t>8 ТВ передач</w:t>
            </w:r>
          </w:p>
          <w:p w14:paraId="57FEDC97" w14:textId="77777777" w:rsidR="00152BE3" w:rsidRPr="003E5892" w:rsidRDefault="00152BE3" w:rsidP="00152BE3">
            <w:pPr>
              <w:pStyle w:val="ab"/>
              <w:numPr>
                <w:ilvl w:val="0"/>
                <w:numId w:val="1"/>
              </w:numPr>
              <w:spacing w:line="240" w:lineRule="auto"/>
              <w:ind w:left="194" w:hanging="194"/>
              <w:rPr>
                <w:color w:val="000000"/>
                <w:sz w:val="20"/>
                <w:shd w:val="clear" w:color="auto" w:fill="FFFFFF"/>
                <w:lang w:val="ru-RU"/>
              </w:rPr>
            </w:pPr>
            <w:r w:rsidRPr="003E5892">
              <w:rPr>
                <w:color w:val="000000"/>
                <w:sz w:val="20"/>
                <w:shd w:val="clear" w:color="auto" w:fill="FFFFFF"/>
                <w:lang w:val="ru-RU"/>
              </w:rPr>
              <w:t>8 радио программ</w:t>
            </w:r>
          </w:p>
          <w:p w14:paraId="676177B3" w14:textId="04B1617B" w:rsidR="00152BE3" w:rsidRPr="003E5892" w:rsidRDefault="00152BE3" w:rsidP="00152BE3">
            <w:pPr>
              <w:pStyle w:val="ab"/>
              <w:numPr>
                <w:ilvl w:val="0"/>
                <w:numId w:val="1"/>
              </w:numPr>
              <w:spacing w:line="240" w:lineRule="auto"/>
              <w:ind w:left="194" w:hanging="194"/>
              <w:rPr>
                <w:color w:val="000000"/>
                <w:sz w:val="20"/>
                <w:shd w:val="clear" w:color="auto" w:fill="FFFFFF"/>
                <w:lang w:val="ru-RU"/>
              </w:rPr>
            </w:pPr>
            <w:r w:rsidRPr="003E5892">
              <w:rPr>
                <w:color w:val="000000"/>
                <w:sz w:val="20"/>
                <w:shd w:val="clear" w:color="auto" w:fill="FFFFFF"/>
                <w:lang w:val="ru-RU"/>
              </w:rPr>
              <w:t>4 стат</w:t>
            </w:r>
            <w:r>
              <w:rPr>
                <w:color w:val="000000"/>
                <w:sz w:val="20"/>
                <w:shd w:val="clear" w:color="auto" w:fill="FFFFFF"/>
                <w:lang w:val="ru-RU"/>
              </w:rPr>
              <w:t>ьи</w:t>
            </w:r>
            <w:r w:rsidRPr="003E5892">
              <w:rPr>
                <w:color w:val="000000"/>
                <w:sz w:val="20"/>
                <w:shd w:val="clear" w:color="auto" w:fill="FFFFFF"/>
                <w:lang w:val="ru-RU"/>
              </w:rPr>
              <w:t xml:space="preserve"> в прессе</w:t>
            </w:r>
          </w:p>
          <w:p w14:paraId="213A0EFB" w14:textId="23F565E8" w:rsidR="00152BE3" w:rsidRPr="003E5892" w:rsidRDefault="00152BE3" w:rsidP="00152BE3">
            <w:pPr>
              <w:pStyle w:val="ab"/>
              <w:numPr>
                <w:ilvl w:val="0"/>
                <w:numId w:val="1"/>
              </w:numPr>
              <w:spacing w:line="240" w:lineRule="auto"/>
              <w:ind w:left="194" w:hanging="194"/>
              <w:rPr>
                <w:color w:val="000000"/>
                <w:sz w:val="20"/>
                <w:shd w:val="clear" w:color="auto" w:fill="FFFFFF"/>
                <w:lang w:val="ru-RU"/>
              </w:rPr>
            </w:pPr>
            <w:r w:rsidRPr="003E5892">
              <w:rPr>
                <w:color w:val="000000"/>
                <w:sz w:val="20"/>
                <w:shd w:val="clear" w:color="auto" w:fill="FFFFFF"/>
                <w:lang w:val="ru-RU"/>
              </w:rPr>
              <w:t>4 буклет</w:t>
            </w:r>
            <w:r>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4B5D7DD0" w14:textId="77777777" w:rsidR="00152BE3" w:rsidRPr="003E5892" w:rsidRDefault="00152BE3" w:rsidP="00152BE3">
            <w:pPr>
              <w:pStyle w:val="ab"/>
              <w:numPr>
                <w:ilvl w:val="0"/>
                <w:numId w:val="1"/>
              </w:numPr>
              <w:spacing w:line="240" w:lineRule="auto"/>
              <w:ind w:left="194" w:hanging="194"/>
              <w:rPr>
                <w:color w:val="000000"/>
                <w:sz w:val="20"/>
                <w:shd w:val="clear" w:color="auto" w:fill="FFFFFF"/>
                <w:lang w:val="ru-RU"/>
              </w:rPr>
            </w:pPr>
            <w:r w:rsidRPr="003E5892">
              <w:rPr>
                <w:color w:val="000000"/>
                <w:sz w:val="20"/>
                <w:shd w:val="clear" w:color="auto" w:fill="FFFFFF"/>
                <w:lang w:val="ru-RU"/>
              </w:rPr>
              <w:t xml:space="preserve"> 4 плаката * 400 </w:t>
            </w:r>
            <w:proofErr w:type="spellStart"/>
            <w:r w:rsidRPr="003E5892">
              <w:rPr>
                <w:color w:val="000000"/>
                <w:sz w:val="20"/>
                <w:shd w:val="clear" w:color="auto" w:fill="FFFFFF"/>
                <w:lang w:val="ru-RU"/>
              </w:rPr>
              <w:t>экз</w:t>
            </w:r>
            <w:proofErr w:type="spellEnd"/>
          </w:p>
        </w:tc>
        <w:tc>
          <w:tcPr>
            <w:tcW w:w="315" w:type="pct"/>
            <w:gridSpan w:val="2"/>
          </w:tcPr>
          <w:p w14:paraId="5CB06B1A" w14:textId="1324A08C" w:rsidR="00152BE3" w:rsidRPr="003E5892" w:rsidRDefault="00152BE3" w:rsidP="00152BE3">
            <w:pPr>
              <w:jc w:val="center"/>
              <w:rPr>
                <w:rFonts w:ascii="Times New Roman" w:eastAsia="Times New Roman" w:hAnsi="Times New Roman"/>
                <w:sz w:val="20"/>
                <w:szCs w:val="24"/>
              </w:rPr>
            </w:pPr>
            <w:r w:rsidRPr="003E5892">
              <w:rPr>
                <w:rFonts w:ascii="Times New Roman" w:eastAsia="Times New Roman" w:hAnsi="Times New Roman"/>
                <w:sz w:val="20"/>
                <w:szCs w:val="24"/>
              </w:rPr>
              <w:t>0,12</w:t>
            </w:r>
          </w:p>
        </w:tc>
        <w:tc>
          <w:tcPr>
            <w:tcW w:w="317" w:type="pct"/>
            <w:gridSpan w:val="2"/>
          </w:tcPr>
          <w:p w14:paraId="7709BCC7" w14:textId="77777777" w:rsidR="00152BE3" w:rsidRPr="003E5892" w:rsidRDefault="00152BE3" w:rsidP="00152BE3">
            <w:pPr>
              <w:jc w:val="center"/>
              <w:rPr>
                <w:rFonts w:ascii="Times New Roman" w:eastAsia="Times New Roman" w:hAnsi="Times New Roman"/>
                <w:sz w:val="20"/>
                <w:szCs w:val="24"/>
              </w:rPr>
            </w:pPr>
            <w:r w:rsidRPr="003E5892">
              <w:rPr>
                <w:rFonts w:ascii="Times New Roman" w:eastAsia="Times New Roman" w:hAnsi="Times New Roman"/>
                <w:sz w:val="20"/>
                <w:szCs w:val="24"/>
              </w:rPr>
              <w:t>-</w:t>
            </w:r>
          </w:p>
        </w:tc>
        <w:tc>
          <w:tcPr>
            <w:tcW w:w="316" w:type="pct"/>
          </w:tcPr>
          <w:p w14:paraId="4B9C138E" w14:textId="28064227" w:rsidR="00152BE3" w:rsidRPr="003E5892" w:rsidRDefault="00152BE3" w:rsidP="00152BE3">
            <w:pPr>
              <w:jc w:val="center"/>
              <w:rPr>
                <w:rFonts w:ascii="Times New Roman" w:eastAsia="Times New Roman" w:hAnsi="Times New Roman"/>
                <w:bCs/>
                <w:sz w:val="20"/>
                <w:szCs w:val="24"/>
                <w:lang w:eastAsia="ru-RU"/>
              </w:rPr>
            </w:pPr>
            <w:r w:rsidRPr="003E5892">
              <w:rPr>
                <w:rFonts w:ascii="Times New Roman" w:eastAsia="Times New Roman" w:hAnsi="Times New Roman"/>
                <w:bCs/>
                <w:sz w:val="20"/>
                <w:szCs w:val="24"/>
                <w:lang w:eastAsia="ru-RU"/>
              </w:rPr>
              <w:t>0,12</w:t>
            </w:r>
          </w:p>
        </w:tc>
        <w:tc>
          <w:tcPr>
            <w:tcW w:w="255" w:type="pct"/>
          </w:tcPr>
          <w:p w14:paraId="3DA712C4"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2022-2030</w:t>
            </w:r>
          </w:p>
        </w:tc>
        <w:tc>
          <w:tcPr>
            <w:tcW w:w="491" w:type="pct"/>
          </w:tcPr>
          <w:p w14:paraId="4D87BD6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36B4B1DA" w14:textId="77777777" w:rsidTr="0098610A">
        <w:trPr>
          <w:cantSplit/>
        </w:trPr>
        <w:tc>
          <w:tcPr>
            <w:tcW w:w="3308" w:type="pct"/>
            <w:gridSpan w:val="7"/>
            <w:shd w:val="clear" w:color="auto" w:fill="DEEAF6" w:themeFill="accent1" w:themeFillTint="33"/>
          </w:tcPr>
          <w:p w14:paraId="33EA2C23" w14:textId="77777777" w:rsidR="00152BE3" w:rsidRPr="003E5892" w:rsidRDefault="00152BE3" w:rsidP="00152BE3">
            <w:pPr>
              <w:rPr>
                <w:rFonts w:ascii="Times New Roman" w:hAnsi="Times New Roman"/>
                <w:b/>
                <w:sz w:val="20"/>
                <w:szCs w:val="24"/>
              </w:rPr>
            </w:pPr>
            <w:r w:rsidRPr="003E5892">
              <w:rPr>
                <w:rFonts w:ascii="Times New Roman" w:hAnsi="Times New Roman"/>
                <w:b/>
                <w:sz w:val="20"/>
                <w:szCs w:val="24"/>
              </w:rPr>
              <w:t>Итого по Цели 1:</w:t>
            </w:r>
          </w:p>
          <w:p w14:paraId="5DFFC9B6" w14:textId="4CA8024F" w:rsidR="00152BE3" w:rsidRPr="003E5892" w:rsidRDefault="00152BE3" w:rsidP="00152BE3">
            <w:pPr>
              <w:rPr>
                <w:rFonts w:ascii="Times New Roman" w:hAnsi="Times New Roman"/>
                <w:b/>
                <w:sz w:val="20"/>
                <w:szCs w:val="24"/>
              </w:rPr>
            </w:pPr>
          </w:p>
        </w:tc>
        <w:tc>
          <w:tcPr>
            <w:tcW w:w="315" w:type="pct"/>
            <w:gridSpan w:val="2"/>
            <w:shd w:val="clear" w:color="auto" w:fill="DEEAF6" w:themeFill="accent1" w:themeFillTint="33"/>
          </w:tcPr>
          <w:p w14:paraId="38EA23C2" w14:textId="2E8DDBFD" w:rsidR="00152BE3" w:rsidRPr="003E5892" w:rsidRDefault="00152BE3" w:rsidP="00152BE3">
            <w:pPr>
              <w:jc w:val="center"/>
              <w:rPr>
                <w:rFonts w:ascii="Times New Roman" w:eastAsia="Times New Roman" w:hAnsi="Times New Roman"/>
                <w:b/>
                <w:color w:val="000000"/>
                <w:sz w:val="20"/>
                <w:szCs w:val="24"/>
                <w:lang w:val="en-US"/>
              </w:rPr>
            </w:pPr>
            <w:r w:rsidRPr="003E5892">
              <w:rPr>
                <w:rFonts w:ascii="Times New Roman" w:eastAsia="Times New Roman" w:hAnsi="Times New Roman"/>
                <w:b/>
                <w:bCs/>
                <w:color w:val="000000"/>
                <w:sz w:val="20"/>
                <w:szCs w:val="24"/>
              </w:rPr>
              <w:t>7155,8</w:t>
            </w:r>
            <w:r w:rsidRPr="003E5892">
              <w:rPr>
                <w:rFonts w:ascii="Times New Roman" w:eastAsia="Times New Roman" w:hAnsi="Times New Roman"/>
                <w:b/>
                <w:bCs/>
                <w:color w:val="000000"/>
                <w:sz w:val="20"/>
                <w:szCs w:val="24"/>
                <w:lang w:val="en-US"/>
              </w:rPr>
              <w:t>07</w:t>
            </w:r>
          </w:p>
        </w:tc>
        <w:tc>
          <w:tcPr>
            <w:tcW w:w="315" w:type="pct"/>
            <w:shd w:val="clear" w:color="auto" w:fill="DEEAF6" w:themeFill="accent1" w:themeFillTint="33"/>
          </w:tcPr>
          <w:p w14:paraId="096A9EC0" w14:textId="133D54DA" w:rsidR="00152BE3" w:rsidRPr="003E5892" w:rsidRDefault="00152BE3" w:rsidP="00152BE3">
            <w:pPr>
              <w:jc w:val="center"/>
              <w:rPr>
                <w:rFonts w:ascii="Times New Roman" w:eastAsia="Times New Roman" w:hAnsi="Times New Roman"/>
                <w:b/>
                <w:color w:val="000000"/>
                <w:sz w:val="20"/>
                <w:szCs w:val="24"/>
                <w:lang w:val="en-US"/>
              </w:rPr>
            </w:pPr>
            <w:r w:rsidRPr="003E5892">
              <w:rPr>
                <w:rFonts w:ascii="Times New Roman" w:eastAsia="Times New Roman" w:hAnsi="Times New Roman"/>
                <w:b/>
                <w:bCs/>
                <w:color w:val="000000"/>
                <w:sz w:val="20"/>
                <w:szCs w:val="24"/>
              </w:rPr>
              <w:t>2857,1</w:t>
            </w:r>
            <w:r w:rsidRPr="003E5892">
              <w:rPr>
                <w:rFonts w:ascii="Times New Roman" w:eastAsia="Times New Roman" w:hAnsi="Times New Roman"/>
                <w:b/>
                <w:bCs/>
                <w:color w:val="000000"/>
                <w:sz w:val="20"/>
                <w:szCs w:val="24"/>
                <w:lang w:val="en-US"/>
              </w:rPr>
              <w:t>00</w:t>
            </w:r>
          </w:p>
        </w:tc>
        <w:tc>
          <w:tcPr>
            <w:tcW w:w="316" w:type="pct"/>
            <w:shd w:val="clear" w:color="auto" w:fill="DEEAF6" w:themeFill="accent1" w:themeFillTint="33"/>
          </w:tcPr>
          <w:p w14:paraId="5A58D3FC" w14:textId="2F9E9F07" w:rsidR="00152BE3" w:rsidRPr="003E5892" w:rsidRDefault="00152BE3" w:rsidP="00152BE3">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rPr>
              <w:t>4298,7</w:t>
            </w:r>
            <w:r w:rsidRPr="003E5892">
              <w:rPr>
                <w:rFonts w:ascii="Times New Roman" w:eastAsia="Times New Roman" w:hAnsi="Times New Roman"/>
                <w:b/>
                <w:bCs/>
                <w:color w:val="000000"/>
                <w:sz w:val="20"/>
                <w:szCs w:val="24"/>
                <w:lang w:val="en-US"/>
              </w:rPr>
              <w:t>07</w:t>
            </w:r>
          </w:p>
        </w:tc>
        <w:tc>
          <w:tcPr>
            <w:tcW w:w="255" w:type="pct"/>
            <w:shd w:val="clear" w:color="auto" w:fill="DEEAF6" w:themeFill="accent1" w:themeFillTint="33"/>
          </w:tcPr>
          <w:p w14:paraId="1CC95925" w14:textId="18532DEE" w:rsidR="00152BE3" w:rsidRPr="003E5892" w:rsidRDefault="00152BE3" w:rsidP="00152BE3">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202</w:t>
            </w:r>
            <w:r>
              <w:rPr>
                <w:rFonts w:ascii="Times New Roman" w:eastAsia="Times New Roman" w:hAnsi="Times New Roman"/>
                <w:b/>
                <w:bCs/>
                <w:color w:val="000000"/>
                <w:sz w:val="20"/>
                <w:szCs w:val="24"/>
                <w:lang w:eastAsia="ru-RU"/>
              </w:rPr>
              <w:t>1</w:t>
            </w:r>
            <w:r w:rsidRPr="003E5892">
              <w:rPr>
                <w:rFonts w:ascii="Times New Roman" w:eastAsia="Times New Roman" w:hAnsi="Times New Roman"/>
                <w:b/>
                <w:bCs/>
                <w:color w:val="000000"/>
                <w:sz w:val="20"/>
                <w:szCs w:val="24"/>
                <w:lang w:eastAsia="ru-RU"/>
              </w:rPr>
              <w:t>-2030</w:t>
            </w:r>
          </w:p>
        </w:tc>
        <w:tc>
          <w:tcPr>
            <w:tcW w:w="491" w:type="pct"/>
            <w:shd w:val="clear" w:color="auto" w:fill="DEEAF6" w:themeFill="accent1" w:themeFillTint="33"/>
          </w:tcPr>
          <w:p w14:paraId="736D97D0" w14:textId="77777777" w:rsidR="00152BE3" w:rsidRPr="003E5892" w:rsidRDefault="00152BE3" w:rsidP="00152BE3">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2025 г – 3026,061</w:t>
            </w:r>
          </w:p>
          <w:p w14:paraId="4E65E951" w14:textId="41E8A781" w:rsidR="00152BE3" w:rsidRPr="003E5892" w:rsidRDefault="00152BE3" w:rsidP="00152BE3">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6011,610</w:t>
            </w:r>
          </w:p>
        </w:tc>
      </w:tr>
      <w:tr w:rsidR="00152BE3" w:rsidRPr="003E5892" w14:paraId="23663186" w14:textId="77777777" w:rsidTr="0098610A">
        <w:trPr>
          <w:cantSplit/>
        </w:trPr>
        <w:tc>
          <w:tcPr>
            <w:tcW w:w="5000" w:type="pct"/>
            <w:gridSpan w:val="13"/>
            <w:shd w:val="clear" w:color="auto" w:fill="F2F2F2" w:themeFill="background1" w:themeFillShade="F2"/>
          </w:tcPr>
          <w:p w14:paraId="4D17C17A" w14:textId="2DA922C7" w:rsidR="00152BE3" w:rsidRPr="003E5892" w:rsidRDefault="00152BE3" w:rsidP="00123092">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Цель 2. Снижение выбросов ПГ в секторе «Промышленные процессы и использование продуктов»</w:t>
            </w:r>
          </w:p>
        </w:tc>
      </w:tr>
      <w:tr w:rsidR="00152BE3" w:rsidRPr="003E5892" w14:paraId="244520F7" w14:textId="77777777" w:rsidTr="0098610A">
        <w:trPr>
          <w:cantSplit/>
        </w:trPr>
        <w:tc>
          <w:tcPr>
            <w:tcW w:w="5000" w:type="pct"/>
            <w:gridSpan w:val="13"/>
          </w:tcPr>
          <w:p w14:paraId="0632BCA1" w14:textId="77777777" w:rsidR="00152BE3" w:rsidRPr="003E5892" w:rsidRDefault="00152BE3" w:rsidP="00152BE3">
            <w:pPr>
              <w:rPr>
                <w:rFonts w:ascii="Times New Roman" w:hAnsi="Times New Roman"/>
                <w:b/>
                <w:i/>
                <w:sz w:val="20"/>
                <w:szCs w:val="24"/>
              </w:rPr>
            </w:pPr>
            <w:r w:rsidRPr="003E5892">
              <w:rPr>
                <w:rFonts w:ascii="Times New Roman" w:hAnsi="Times New Roman"/>
                <w:b/>
                <w:i/>
                <w:sz w:val="20"/>
                <w:szCs w:val="24"/>
              </w:rPr>
              <w:t>Задача 2.1. Развитие БГУ в пищевой промышленности</w:t>
            </w:r>
          </w:p>
          <w:p w14:paraId="2286B11B" w14:textId="579F5F25" w:rsidR="00152BE3" w:rsidRPr="003E5892" w:rsidRDefault="00152BE3" w:rsidP="00152BE3">
            <w:pPr>
              <w:rPr>
                <w:rStyle w:val="fontstyle01"/>
                <w:rFonts w:ascii="Times New Roman" w:eastAsia="Times New Roman" w:hAnsi="Times New Roman"/>
                <w:bCs/>
                <w:i/>
                <w:sz w:val="20"/>
                <w:lang w:eastAsia="ru-RU"/>
              </w:rPr>
            </w:pPr>
          </w:p>
        </w:tc>
      </w:tr>
      <w:tr w:rsidR="00152BE3" w:rsidRPr="003E5892" w14:paraId="4C3D2078" w14:textId="77777777" w:rsidTr="002B2771">
        <w:trPr>
          <w:cantSplit/>
        </w:trPr>
        <w:tc>
          <w:tcPr>
            <w:tcW w:w="233" w:type="pct"/>
            <w:shd w:val="clear" w:color="auto" w:fill="auto"/>
          </w:tcPr>
          <w:p w14:paraId="0B0E7A80"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2.1</w:t>
            </w:r>
          </w:p>
        </w:tc>
        <w:tc>
          <w:tcPr>
            <w:tcW w:w="263" w:type="pct"/>
          </w:tcPr>
          <w:p w14:paraId="24F8E839" w14:textId="6FBEF9B0" w:rsidR="00152BE3" w:rsidRPr="00123092" w:rsidRDefault="00123092" w:rsidP="00152BE3">
            <w:pPr>
              <w:pStyle w:val="a7"/>
              <w:spacing w:after="0"/>
              <w:ind w:firstLine="0"/>
              <w:jc w:val="left"/>
              <w:rPr>
                <w:sz w:val="20"/>
                <w:lang w:val="bg-BG"/>
              </w:rPr>
            </w:pPr>
            <w:r>
              <w:rPr>
                <w:sz w:val="20"/>
                <w:lang w:val="bg-BG"/>
              </w:rPr>
              <w:t>1.1</w:t>
            </w:r>
          </w:p>
        </w:tc>
        <w:tc>
          <w:tcPr>
            <w:tcW w:w="717" w:type="pct"/>
            <w:shd w:val="clear" w:color="auto" w:fill="auto"/>
          </w:tcPr>
          <w:p w14:paraId="457E4103" w14:textId="23FFBCC0" w:rsidR="00152BE3" w:rsidRPr="003E5892" w:rsidRDefault="00152BE3" w:rsidP="00152BE3">
            <w:pPr>
              <w:pStyle w:val="a7"/>
              <w:spacing w:after="0"/>
              <w:ind w:firstLine="0"/>
              <w:jc w:val="left"/>
              <w:rPr>
                <w:sz w:val="20"/>
              </w:rPr>
            </w:pPr>
            <w:r w:rsidRPr="003E5892">
              <w:rPr>
                <w:sz w:val="20"/>
              </w:rPr>
              <w:t>Установка БГУ на предприятиях пищевой промышленности. СДМ, В.</w:t>
            </w:r>
          </w:p>
        </w:tc>
        <w:tc>
          <w:tcPr>
            <w:tcW w:w="766" w:type="pct"/>
            <w:shd w:val="clear" w:color="auto" w:fill="auto"/>
          </w:tcPr>
          <w:p w14:paraId="1790F8FE" w14:textId="77777777"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 частные предприятия</w:t>
            </w:r>
          </w:p>
        </w:tc>
        <w:tc>
          <w:tcPr>
            <w:tcW w:w="964" w:type="pct"/>
          </w:tcPr>
          <w:p w14:paraId="2FACE724"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Количество органических отходов</w:t>
            </w:r>
          </w:p>
        </w:tc>
        <w:tc>
          <w:tcPr>
            <w:tcW w:w="363" w:type="pct"/>
            <w:shd w:val="clear" w:color="auto" w:fill="auto"/>
          </w:tcPr>
          <w:p w14:paraId="172C12C4"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 тыс. м3</w:t>
            </w:r>
          </w:p>
        </w:tc>
        <w:tc>
          <w:tcPr>
            <w:tcW w:w="315" w:type="pct"/>
            <w:gridSpan w:val="2"/>
            <w:shd w:val="clear" w:color="auto" w:fill="auto"/>
          </w:tcPr>
          <w:p w14:paraId="10D8B602"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317" w:type="pct"/>
            <w:gridSpan w:val="2"/>
            <w:shd w:val="clear" w:color="auto" w:fill="auto"/>
          </w:tcPr>
          <w:p w14:paraId="64CB252B"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316" w:type="pct"/>
            <w:shd w:val="clear" w:color="auto" w:fill="auto"/>
          </w:tcPr>
          <w:p w14:paraId="605DD689"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255" w:type="pct"/>
          </w:tcPr>
          <w:p w14:paraId="0AFC1F8A"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0552957A"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Оценивается с секторе Энергетика</w:t>
            </w:r>
          </w:p>
        </w:tc>
      </w:tr>
      <w:tr w:rsidR="00152BE3" w:rsidRPr="003E5892" w14:paraId="63C109B0" w14:textId="77777777" w:rsidTr="0098610A">
        <w:trPr>
          <w:cantSplit/>
        </w:trPr>
        <w:tc>
          <w:tcPr>
            <w:tcW w:w="5000" w:type="pct"/>
            <w:gridSpan w:val="13"/>
          </w:tcPr>
          <w:p w14:paraId="60136971" w14:textId="5F6698CA" w:rsidR="00152BE3" w:rsidRPr="003E5892" w:rsidRDefault="00152BE3" w:rsidP="00574D2D">
            <w:pPr>
              <w:rPr>
                <w:rStyle w:val="fontstyle01"/>
                <w:rFonts w:ascii="Times New Roman" w:eastAsia="Times New Roman" w:hAnsi="Times New Roman"/>
                <w:b/>
                <w:bCs/>
                <w:i/>
                <w:sz w:val="20"/>
                <w:lang w:eastAsia="ru-RU"/>
              </w:rPr>
            </w:pPr>
            <w:r w:rsidRPr="003E5892">
              <w:rPr>
                <w:rFonts w:ascii="Times New Roman" w:hAnsi="Times New Roman"/>
                <w:b/>
                <w:i/>
                <w:sz w:val="20"/>
                <w:szCs w:val="24"/>
              </w:rPr>
              <w:t>Задача 2.2. Усиление учета ПГ газов и оборудования их содержащего</w:t>
            </w:r>
          </w:p>
        </w:tc>
      </w:tr>
      <w:tr w:rsidR="00152BE3" w:rsidRPr="003E5892" w14:paraId="02C87A04" w14:textId="77777777" w:rsidTr="002B2771">
        <w:trPr>
          <w:cantSplit/>
        </w:trPr>
        <w:tc>
          <w:tcPr>
            <w:tcW w:w="233" w:type="pct"/>
            <w:shd w:val="clear" w:color="auto" w:fill="auto"/>
          </w:tcPr>
          <w:p w14:paraId="7F9D8584"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2.2.1</w:t>
            </w:r>
          </w:p>
        </w:tc>
        <w:tc>
          <w:tcPr>
            <w:tcW w:w="263" w:type="pct"/>
          </w:tcPr>
          <w:p w14:paraId="73A8BB5B" w14:textId="0A380B9D" w:rsidR="00152BE3" w:rsidRPr="00086BEE" w:rsidRDefault="00123092" w:rsidP="00152BE3">
            <w:pPr>
              <w:pStyle w:val="a7"/>
              <w:spacing w:after="0"/>
              <w:ind w:firstLine="0"/>
              <w:jc w:val="left"/>
              <w:rPr>
                <w:sz w:val="20"/>
                <w:lang w:val="bg-BG"/>
              </w:rPr>
            </w:pPr>
            <w:r>
              <w:rPr>
                <w:sz w:val="20"/>
                <w:lang w:val="bg-BG"/>
              </w:rPr>
              <w:t>2.1</w:t>
            </w:r>
          </w:p>
        </w:tc>
        <w:tc>
          <w:tcPr>
            <w:tcW w:w="717" w:type="pct"/>
            <w:shd w:val="clear" w:color="auto" w:fill="auto"/>
          </w:tcPr>
          <w:p w14:paraId="59181E53" w14:textId="0DE3B523" w:rsidR="00152BE3" w:rsidRPr="003E5892" w:rsidRDefault="00152BE3" w:rsidP="00152BE3">
            <w:pPr>
              <w:pStyle w:val="a7"/>
              <w:spacing w:after="0"/>
              <w:ind w:firstLine="0"/>
              <w:jc w:val="left"/>
              <w:rPr>
                <w:rStyle w:val="fontstyle01"/>
                <w:rFonts w:ascii="Times New Roman" w:hAnsi="Times New Roman"/>
                <w:bCs/>
                <w:sz w:val="20"/>
              </w:rPr>
            </w:pPr>
            <w:r w:rsidRPr="003E5892">
              <w:rPr>
                <w:sz w:val="20"/>
              </w:rPr>
              <w:t>Совершенствование «Государственного статистического классификатора продукции». СДМ, Н.</w:t>
            </w:r>
          </w:p>
        </w:tc>
        <w:tc>
          <w:tcPr>
            <w:tcW w:w="766" w:type="pct"/>
            <w:vMerge w:val="restart"/>
            <w:shd w:val="clear" w:color="auto" w:fill="auto"/>
          </w:tcPr>
          <w:p w14:paraId="0D503C48" w14:textId="4A15C33A" w:rsidR="00152BE3" w:rsidRPr="003E5892" w:rsidRDefault="00152BE3" w:rsidP="00152BE3">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МЭП,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НТС, НСК, хозяйствующие субъекты. Озоновый центр</w:t>
            </w:r>
          </w:p>
        </w:tc>
        <w:tc>
          <w:tcPr>
            <w:tcW w:w="964" w:type="pct"/>
          </w:tcPr>
          <w:p w14:paraId="5A255FB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Документ</w:t>
            </w:r>
          </w:p>
        </w:tc>
        <w:tc>
          <w:tcPr>
            <w:tcW w:w="363" w:type="pct"/>
            <w:shd w:val="clear" w:color="auto" w:fill="auto"/>
          </w:tcPr>
          <w:p w14:paraId="66D6975F"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Улучшенный Классификатор</w:t>
            </w:r>
          </w:p>
        </w:tc>
        <w:tc>
          <w:tcPr>
            <w:tcW w:w="315" w:type="pct"/>
            <w:gridSpan w:val="2"/>
            <w:shd w:val="clear" w:color="auto" w:fill="auto"/>
          </w:tcPr>
          <w:p w14:paraId="5179FCD0" w14:textId="27738BB8"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0.0</w:t>
            </w:r>
            <w:r w:rsidRPr="003E5892">
              <w:rPr>
                <w:rFonts w:ascii="Times New Roman" w:eastAsia="Times New Roman" w:hAnsi="Times New Roman"/>
                <w:bCs/>
                <w:color w:val="000000"/>
                <w:sz w:val="20"/>
                <w:szCs w:val="24"/>
                <w:lang w:val="en-US" w:eastAsia="ru-RU"/>
              </w:rPr>
              <w:t>2</w:t>
            </w:r>
          </w:p>
        </w:tc>
        <w:tc>
          <w:tcPr>
            <w:tcW w:w="317" w:type="pct"/>
            <w:gridSpan w:val="2"/>
            <w:shd w:val="clear" w:color="auto" w:fill="auto"/>
          </w:tcPr>
          <w:p w14:paraId="4FE4A794" w14:textId="5CCF04B0"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0,0</w:t>
            </w:r>
            <w:r w:rsidRPr="003E5892">
              <w:rPr>
                <w:rFonts w:ascii="Times New Roman" w:eastAsia="Times New Roman" w:hAnsi="Times New Roman"/>
                <w:bCs/>
                <w:color w:val="000000"/>
                <w:sz w:val="20"/>
                <w:szCs w:val="24"/>
                <w:lang w:val="en-US" w:eastAsia="ru-RU"/>
              </w:rPr>
              <w:t>1</w:t>
            </w:r>
          </w:p>
        </w:tc>
        <w:tc>
          <w:tcPr>
            <w:tcW w:w="316" w:type="pct"/>
            <w:shd w:val="clear" w:color="auto" w:fill="auto"/>
          </w:tcPr>
          <w:p w14:paraId="11FDC7D0" w14:textId="0CF3B75F" w:rsidR="00152BE3" w:rsidRPr="003E5892" w:rsidRDefault="00152BE3" w:rsidP="00152BE3">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0,01</w:t>
            </w:r>
          </w:p>
        </w:tc>
        <w:tc>
          <w:tcPr>
            <w:tcW w:w="255" w:type="pct"/>
          </w:tcPr>
          <w:p w14:paraId="4FE73161" w14:textId="77777777" w:rsidR="00152BE3" w:rsidRPr="003E5892" w:rsidRDefault="00152BE3" w:rsidP="00152BE3">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35E46A1"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52BE3" w:rsidRPr="003E5892" w14:paraId="3CEFC74F" w14:textId="77777777" w:rsidTr="002B2771">
        <w:trPr>
          <w:cantSplit/>
        </w:trPr>
        <w:tc>
          <w:tcPr>
            <w:tcW w:w="233" w:type="pct"/>
            <w:shd w:val="clear" w:color="auto" w:fill="auto"/>
          </w:tcPr>
          <w:p w14:paraId="5FFD91BD" w14:textId="77777777" w:rsidR="00152BE3" w:rsidRPr="003E5892" w:rsidRDefault="00152BE3" w:rsidP="00152BE3">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2.2.2</w:t>
            </w:r>
          </w:p>
        </w:tc>
        <w:tc>
          <w:tcPr>
            <w:tcW w:w="263" w:type="pct"/>
          </w:tcPr>
          <w:p w14:paraId="44896DD0" w14:textId="0435054D" w:rsidR="00152BE3" w:rsidRPr="00086BEE" w:rsidRDefault="00123092" w:rsidP="00152BE3">
            <w:pPr>
              <w:pStyle w:val="a7"/>
              <w:spacing w:after="0"/>
              <w:ind w:firstLine="0"/>
              <w:jc w:val="left"/>
              <w:rPr>
                <w:sz w:val="20"/>
                <w:lang w:val="bg-BG"/>
              </w:rPr>
            </w:pPr>
            <w:r>
              <w:rPr>
                <w:sz w:val="20"/>
                <w:lang w:val="bg-BG"/>
              </w:rPr>
              <w:t>2.1</w:t>
            </w:r>
          </w:p>
        </w:tc>
        <w:tc>
          <w:tcPr>
            <w:tcW w:w="717" w:type="pct"/>
            <w:shd w:val="clear" w:color="auto" w:fill="auto"/>
          </w:tcPr>
          <w:p w14:paraId="1DCCF8E6" w14:textId="495B0987" w:rsidR="00152BE3" w:rsidRPr="00645FC9" w:rsidRDefault="00152BE3" w:rsidP="00152BE3">
            <w:pPr>
              <w:pStyle w:val="a7"/>
              <w:spacing w:after="0"/>
              <w:ind w:firstLine="0"/>
              <w:jc w:val="left"/>
              <w:rPr>
                <w:sz w:val="20"/>
                <w:highlight w:val="yellow"/>
              </w:rPr>
            </w:pPr>
            <w:r w:rsidRPr="00645FC9">
              <w:rPr>
                <w:sz w:val="20"/>
                <w:highlight w:val="yellow"/>
              </w:rPr>
              <w:t>Внесение изменений и дополнений в «Товарную номенклатуру внешне-экономической деятельности» для усиления учета импорта Ф-газов. СДМ, Н.</w:t>
            </w:r>
          </w:p>
        </w:tc>
        <w:tc>
          <w:tcPr>
            <w:tcW w:w="766" w:type="pct"/>
            <w:vMerge/>
            <w:shd w:val="clear" w:color="auto" w:fill="auto"/>
          </w:tcPr>
          <w:p w14:paraId="5B7555FC" w14:textId="77777777" w:rsidR="00152BE3" w:rsidRPr="00645FC9" w:rsidRDefault="00152BE3" w:rsidP="00152BE3">
            <w:pPr>
              <w:rPr>
                <w:rFonts w:ascii="Times New Roman" w:eastAsia="Times New Roman" w:hAnsi="Times New Roman"/>
                <w:color w:val="000000"/>
                <w:sz w:val="20"/>
                <w:szCs w:val="24"/>
                <w:highlight w:val="yellow"/>
                <w:lang w:eastAsia="ru-RU"/>
              </w:rPr>
            </w:pPr>
          </w:p>
        </w:tc>
        <w:tc>
          <w:tcPr>
            <w:tcW w:w="964" w:type="pct"/>
          </w:tcPr>
          <w:p w14:paraId="3F709ADC" w14:textId="3FEF51A6" w:rsidR="00152BE3" w:rsidRPr="00645FC9" w:rsidRDefault="00152BE3" w:rsidP="00152BE3">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Документ</w:t>
            </w:r>
          </w:p>
        </w:tc>
        <w:tc>
          <w:tcPr>
            <w:tcW w:w="363" w:type="pct"/>
            <w:shd w:val="clear" w:color="auto" w:fill="auto"/>
          </w:tcPr>
          <w:p w14:paraId="5DF1BC7E"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Дополненная Товарная номенклатура</w:t>
            </w:r>
          </w:p>
        </w:tc>
        <w:tc>
          <w:tcPr>
            <w:tcW w:w="315" w:type="pct"/>
            <w:gridSpan w:val="2"/>
            <w:shd w:val="clear" w:color="auto" w:fill="auto"/>
          </w:tcPr>
          <w:p w14:paraId="1DD90E0F" w14:textId="351053DA" w:rsidR="00152BE3" w:rsidRPr="00645FC9" w:rsidRDefault="00152BE3" w:rsidP="00152BE3">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0,07</w:t>
            </w:r>
          </w:p>
        </w:tc>
        <w:tc>
          <w:tcPr>
            <w:tcW w:w="317" w:type="pct"/>
            <w:gridSpan w:val="2"/>
            <w:shd w:val="clear" w:color="auto" w:fill="auto"/>
          </w:tcPr>
          <w:p w14:paraId="2AFD1896" w14:textId="56E014A7" w:rsidR="00152BE3" w:rsidRPr="00645FC9" w:rsidRDefault="00152BE3" w:rsidP="00152BE3">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0,05</w:t>
            </w:r>
          </w:p>
        </w:tc>
        <w:tc>
          <w:tcPr>
            <w:tcW w:w="316" w:type="pct"/>
            <w:shd w:val="clear" w:color="auto" w:fill="auto"/>
          </w:tcPr>
          <w:p w14:paraId="4AA502BD" w14:textId="2BE03284" w:rsidR="00152BE3" w:rsidRPr="00645FC9" w:rsidRDefault="00152BE3" w:rsidP="00152BE3">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w:t>
            </w:r>
          </w:p>
        </w:tc>
        <w:tc>
          <w:tcPr>
            <w:tcW w:w="255" w:type="pct"/>
          </w:tcPr>
          <w:p w14:paraId="3766FB1B" w14:textId="77777777" w:rsidR="00152BE3" w:rsidRPr="00645FC9" w:rsidRDefault="00152BE3" w:rsidP="00152BE3">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04BC0A9C" w14:textId="77777777" w:rsidR="00152BE3" w:rsidRPr="003E5892" w:rsidRDefault="00152BE3" w:rsidP="00152BE3">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44F1436C" w14:textId="77777777" w:rsidTr="002B2771">
        <w:trPr>
          <w:cantSplit/>
        </w:trPr>
        <w:tc>
          <w:tcPr>
            <w:tcW w:w="233" w:type="pct"/>
            <w:shd w:val="clear" w:color="auto" w:fill="auto"/>
          </w:tcPr>
          <w:p w14:paraId="55BDE3DC"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2.2.3</w:t>
            </w:r>
          </w:p>
        </w:tc>
        <w:tc>
          <w:tcPr>
            <w:tcW w:w="263" w:type="pct"/>
          </w:tcPr>
          <w:p w14:paraId="1800665C" w14:textId="59C3D984" w:rsidR="00123092" w:rsidRPr="003E5892" w:rsidRDefault="00123092" w:rsidP="00123092">
            <w:pPr>
              <w:pStyle w:val="a7"/>
              <w:spacing w:after="0"/>
              <w:ind w:firstLine="0"/>
              <w:jc w:val="left"/>
              <w:rPr>
                <w:rStyle w:val="fontstyle01"/>
                <w:rFonts w:ascii="Times New Roman" w:hAnsi="Times New Roman"/>
                <w:bCs/>
                <w:sz w:val="20"/>
              </w:rPr>
            </w:pPr>
            <w:r>
              <w:rPr>
                <w:sz w:val="20"/>
                <w:lang w:val="bg-BG"/>
              </w:rPr>
              <w:t>2.1</w:t>
            </w:r>
          </w:p>
        </w:tc>
        <w:tc>
          <w:tcPr>
            <w:tcW w:w="717" w:type="pct"/>
            <w:shd w:val="clear" w:color="auto" w:fill="auto"/>
          </w:tcPr>
          <w:p w14:paraId="70DB57AB" w14:textId="15A5E2F4" w:rsidR="00123092" w:rsidRPr="00645FC9" w:rsidRDefault="00123092" w:rsidP="00123092">
            <w:pPr>
              <w:pStyle w:val="a7"/>
              <w:spacing w:after="0"/>
              <w:ind w:firstLine="0"/>
              <w:jc w:val="left"/>
              <w:rPr>
                <w:rStyle w:val="fontstyle01"/>
                <w:rFonts w:ascii="Times New Roman" w:hAnsi="Times New Roman"/>
                <w:bCs/>
                <w:sz w:val="20"/>
                <w:highlight w:val="yellow"/>
              </w:rPr>
            </w:pPr>
            <w:r w:rsidRPr="00645FC9">
              <w:rPr>
                <w:rStyle w:val="fontstyle01"/>
                <w:rFonts w:ascii="Times New Roman" w:hAnsi="Times New Roman"/>
                <w:bCs/>
                <w:sz w:val="20"/>
                <w:highlight w:val="yellow"/>
              </w:rPr>
              <w:t xml:space="preserve">Проведение инвентаризации оборудования с Ф-газами. </w:t>
            </w:r>
            <w:r w:rsidRPr="00645FC9">
              <w:rPr>
                <w:sz w:val="20"/>
                <w:highlight w:val="yellow"/>
              </w:rPr>
              <w:t>СДМ, Н.</w:t>
            </w:r>
            <w:r w:rsidRPr="00645FC9">
              <w:rPr>
                <w:rStyle w:val="fontstyle01"/>
                <w:rFonts w:ascii="Times New Roman" w:hAnsi="Times New Roman"/>
                <w:bCs/>
                <w:sz w:val="20"/>
                <w:highlight w:val="yellow"/>
              </w:rPr>
              <w:t xml:space="preserve"> </w:t>
            </w:r>
          </w:p>
        </w:tc>
        <w:tc>
          <w:tcPr>
            <w:tcW w:w="766" w:type="pct"/>
            <w:vMerge/>
            <w:shd w:val="clear" w:color="auto" w:fill="auto"/>
          </w:tcPr>
          <w:p w14:paraId="29BF38C7" w14:textId="77777777" w:rsidR="00123092" w:rsidRPr="00645FC9" w:rsidRDefault="00123092" w:rsidP="00123092">
            <w:pPr>
              <w:rPr>
                <w:rFonts w:ascii="Times New Roman" w:eastAsia="Times New Roman" w:hAnsi="Times New Roman"/>
                <w:color w:val="000000"/>
                <w:sz w:val="20"/>
                <w:szCs w:val="24"/>
                <w:highlight w:val="yellow"/>
                <w:lang w:eastAsia="ru-RU"/>
              </w:rPr>
            </w:pPr>
          </w:p>
        </w:tc>
        <w:tc>
          <w:tcPr>
            <w:tcW w:w="964" w:type="pct"/>
          </w:tcPr>
          <w:p w14:paraId="27F1F54C" w14:textId="5B1C3561" w:rsidR="00123092" w:rsidRPr="00645FC9" w:rsidRDefault="00123092" w:rsidP="00123092">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Документ</w:t>
            </w:r>
          </w:p>
        </w:tc>
        <w:tc>
          <w:tcPr>
            <w:tcW w:w="363" w:type="pct"/>
            <w:shd w:val="clear" w:color="auto" w:fill="auto"/>
          </w:tcPr>
          <w:p w14:paraId="085C37A2"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Инвентаризация оборудования</w:t>
            </w:r>
          </w:p>
        </w:tc>
        <w:tc>
          <w:tcPr>
            <w:tcW w:w="315" w:type="pct"/>
            <w:gridSpan w:val="2"/>
            <w:shd w:val="clear" w:color="auto" w:fill="auto"/>
          </w:tcPr>
          <w:p w14:paraId="54CEFF38" w14:textId="4E6DA42B"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w:t>
            </w:r>
          </w:p>
        </w:tc>
        <w:tc>
          <w:tcPr>
            <w:tcW w:w="317" w:type="pct"/>
            <w:gridSpan w:val="2"/>
            <w:shd w:val="clear" w:color="auto" w:fill="auto"/>
          </w:tcPr>
          <w:p w14:paraId="2421D81E" w14:textId="69D6BA7C"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316" w:type="pct"/>
            <w:shd w:val="clear" w:color="auto" w:fill="auto"/>
          </w:tcPr>
          <w:p w14:paraId="416CC965" w14:textId="017A54FC"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w:t>
            </w:r>
          </w:p>
        </w:tc>
        <w:tc>
          <w:tcPr>
            <w:tcW w:w="255" w:type="pct"/>
          </w:tcPr>
          <w:p w14:paraId="05770103"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416E70FC"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170C5963" w14:textId="77777777" w:rsidTr="002B2771">
        <w:trPr>
          <w:cantSplit/>
        </w:trPr>
        <w:tc>
          <w:tcPr>
            <w:tcW w:w="233" w:type="pct"/>
            <w:shd w:val="clear" w:color="auto" w:fill="auto"/>
          </w:tcPr>
          <w:p w14:paraId="76B451D6"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2.2.4</w:t>
            </w:r>
          </w:p>
        </w:tc>
        <w:tc>
          <w:tcPr>
            <w:tcW w:w="263" w:type="pct"/>
          </w:tcPr>
          <w:p w14:paraId="5A5BC1C7" w14:textId="3679C22E" w:rsidR="00123092" w:rsidRPr="003E5892" w:rsidRDefault="00123092" w:rsidP="00123092">
            <w:pPr>
              <w:rPr>
                <w:rStyle w:val="fontstyle01"/>
                <w:rFonts w:ascii="Times New Roman" w:hAnsi="Times New Roman"/>
                <w:bCs/>
                <w:sz w:val="20"/>
              </w:rPr>
            </w:pPr>
            <w:r>
              <w:rPr>
                <w:sz w:val="20"/>
                <w:lang w:val="bg-BG"/>
              </w:rPr>
              <w:t>2.1</w:t>
            </w:r>
          </w:p>
        </w:tc>
        <w:tc>
          <w:tcPr>
            <w:tcW w:w="717" w:type="pct"/>
            <w:shd w:val="clear" w:color="auto" w:fill="auto"/>
          </w:tcPr>
          <w:p w14:paraId="7EB46325" w14:textId="7D3AF87D" w:rsidR="00123092" w:rsidRPr="00645FC9" w:rsidRDefault="00123092" w:rsidP="00123092">
            <w:pPr>
              <w:rPr>
                <w:rStyle w:val="fontstyle01"/>
                <w:rFonts w:ascii="Times New Roman" w:hAnsi="Times New Roman"/>
                <w:bCs/>
                <w:sz w:val="20"/>
                <w:highlight w:val="yellow"/>
              </w:rPr>
            </w:pPr>
            <w:r w:rsidRPr="00645FC9">
              <w:rPr>
                <w:rStyle w:val="fontstyle01"/>
                <w:rFonts w:ascii="Times New Roman" w:hAnsi="Times New Roman"/>
                <w:bCs/>
                <w:sz w:val="20"/>
                <w:highlight w:val="yellow"/>
              </w:rPr>
              <w:t xml:space="preserve">Усиление учета использования Ф газов субъектами экономической деятельности. </w:t>
            </w:r>
            <w:r w:rsidRPr="00645FC9">
              <w:rPr>
                <w:rFonts w:ascii="Times New Roman" w:hAnsi="Times New Roman"/>
                <w:sz w:val="20"/>
                <w:szCs w:val="24"/>
                <w:highlight w:val="yellow"/>
              </w:rPr>
              <w:t>СДМ, Н.</w:t>
            </w:r>
          </w:p>
        </w:tc>
        <w:tc>
          <w:tcPr>
            <w:tcW w:w="766" w:type="pct"/>
            <w:vMerge/>
            <w:shd w:val="clear" w:color="auto" w:fill="auto"/>
          </w:tcPr>
          <w:p w14:paraId="694C6B90" w14:textId="77777777" w:rsidR="00123092" w:rsidRPr="00645FC9" w:rsidRDefault="00123092" w:rsidP="00123092">
            <w:pPr>
              <w:rPr>
                <w:rFonts w:ascii="Times New Roman" w:eastAsia="Times New Roman" w:hAnsi="Times New Roman"/>
                <w:color w:val="000000"/>
                <w:sz w:val="20"/>
                <w:szCs w:val="24"/>
                <w:highlight w:val="yellow"/>
                <w:lang w:eastAsia="ru-RU"/>
              </w:rPr>
            </w:pPr>
          </w:p>
        </w:tc>
        <w:tc>
          <w:tcPr>
            <w:tcW w:w="964" w:type="pct"/>
          </w:tcPr>
          <w:p w14:paraId="33C76D86" w14:textId="6438AF8A" w:rsidR="00123092" w:rsidRPr="00645FC9" w:rsidRDefault="00123092" w:rsidP="00123092">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Документ</w:t>
            </w:r>
          </w:p>
        </w:tc>
        <w:tc>
          <w:tcPr>
            <w:tcW w:w="363" w:type="pct"/>
            <w:shd w:val="clear" w:color="auto" w:fill="auto"/>
          </w:tcPr>
          <w:p w14:paraId="04C16AFA"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Учет Ф-газов</w:t>
            </w:r>
          </w:p>
        </w:tc>
        <w:tc>
          <w:tcPr>
            <w:tcW w:w="315" w:type="pct"/>
            <w:gridSpan w:val="2"/>
            <w:shd w:val="clear" w:color="auto" w:fill="auto"/>
          </w:tcPr>
          <w:p w14:paraId="0B319C44" w14:textId="41B01587"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w:t>
            </w:r>
          </w:p>
        </w:tc>
        <w:tc>
          <w:tcPr>
            <w:tcW w:w="317" w:type="pct"/>
            <w:gridSpan w:val="2"/>
            <w:shd w:val="clear" w:color="auto" w:fill="auto"/>
          </w:tcPr>
          <w:p w14:paraId="09448CF6" w14:textId="2FFA8921"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316" w:type="pct"/>
            <w:shd w:val="clear" w:color="auto" w:fill="auto"/>
          </w:tcPr>
          <w:p w14:paraId="25E06BF2" w14:textId="330C1556"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255" w:type="pct"/>
          </w:tcPr>
          <w:p w14:paraId="2D99EDB2"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054083C9"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7D00132C" w14:textId="77777777" w:rsidTr="002B2771">
        <w:trPr>
          <w:cantSplit/>
        </w:trPr>
        <w:tc>
          <w:tcPr>
            <w:tcW w:w="233" w:type="pct"/>
            <w:shd w:val="clear" w:color="auto" w:fill="auto"/>
          </w:tcPr>
          <w:p w14:paraId="4FCDFA9D"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2.2.5</w:t>
            </w:r>
          </w:p>
        </w:tc>
        <w:tc>
          <w:tcPr>
            <w:tcW w:w="263" w:type="pct"/>
          </w:tcPr>
          <w:p w14:paraId="2B545342" w14:textId="55A839EF" w:rsidR="00123092" w:rsidRPr="003E5892" w:rsidRDefault="00123092" w:rsidP="00123092">
            <w:pPr>
              <w:rPr>
                <w:rStyle w:val="fontstyle01"/>
                <w:rFonts w:ascii="Times New Roman" w:hAnsi="Times New Roman"/>
                <w:bCs/>
                <w:sz w:val="20"/>
              </w:rPr>
            </w:pPr>
            <w:r>
              <w:rPr>
                <w:sz w:val="20"/>
                <w:lang w:val="bg-BG"/>
              </w:rPr>
              <w:t>2.1</w:t>
            </w:r>
          </w:p>
        </w:tc>
        <w:tc>
          <w:tcPr>
            <w:tcW w:w="717" w:type="pct"/>
            <w:shd w:val="clear" w:color="auto" w:fill="auto"/>
          </w:tcPr>
          <w:p w14:paraId="2C143619" w14:textId="7B05DF4C" w:rsidR="00123092" w:rsidRPr="003E5892" w:rsidRDefault="00123092" w:rsidP="00123092">
            <w:pPr>
              <w:rPr>
                <w:rStyle w:val="fontstyle01"/>
                <w:rFonts w:ascii="Times New Roman" w:hAnsi="Times New Roman"/>
                <w:bCs/>
                <w:sz w:val="20"/>
              </w:rPr>
            </w:pPr>
            <w:r w:rsidRPr="003E5892">
              <w:rPr>
                <w:rStyle w:val="fontstyle01"/>
                <w:rFonts w:ascii="Times New Roman" w:hAnsi="Times New Roman"/>
                <w:bCs/>
                <w:sz w:val="20"/>
              </w:rPr>
              <w:t>Совершенствование стат</w:t>
            </w:r>
            <w:r>
              <w:rPr>
                <w:rStyle w:val="fontstyle01"/>
                <w:rFonts w:ascii="Times New Roman" w:hAnsi="Times New Roman"/>
                <w:bCs/>
                <w:sz w:val="20"/>
              </w:rPr>
              <w:t>.</w:t>
            </w:r>
            <w:r w:rsidRPr="003E5892">
              <w:rPr>
                <w:rStyle w:val="fontstyle01"/>
                <w:rFonts w:ascii="Times New Roman" w:hAnsi="Times New Roman"/>
                <w:bCs/>
                <w:sz w:val="20"/>
              </w:rPr>
              <w:t xml:space="preserve"> отчетности по единицам изменения. СМ, Н.</w:t>
            </w:r>
          </w:p>
        </w:tc>
        <w:tc>
          <w:tcPr>
            <w:tcW w:w="766" w:type="pct"/>
            <w:vMerge/>
            <w:shd w:val="clear" w:color="auto" w:fill="auto"/>
          </w:tcPr>
          <w:p w14:paraId="1E6C277D"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3633A80C" w14:textId="6DB33126"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Документ</w:t>
            </w:r>
          </w:p>
        </w:tc>
        <w:tc>
          <w:tcPr>
            <w:tcW w:w="363" w:type="pct"/>
            <w:shd w:val="clear" w:color="auto" w:fill="auto"/>
          </w:tcPr>
          <w:p w14:paraId="76C2B2B1" w14:textId="0E716DDA"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Улучшенные ед</w:t>
            </w:r>
            <w:r>
              <w:rPr>
                <w:rFonts w:ascii="Times New Roman" w:eastAsia="Times New Roman" w:hAnsi="Times New Roman"/>
                <w:bCs/>
                <w:color w:val="000000"/>
                <w:sz w:val="20"/>
                <w:szCs w:val="24"/>
                <w:lang w:eastAsia="ru-RU"/>
              </w:rPr>
              <w:t>.</w:t>
            </w:r>
            <w:r w:rsidRPr="003E5892">
              <w:rPr>
                <w:rFonts w:ascii="Times New Roman" w:eastAsia="Times New Roman" w:hAnsi="Times New Roman"/>
                <w:bCs/>
                <w:color w:val="000000"/>
                <w:sz w:val="20"/>
                <w:szCs w:val="24"/>
                <w:lang w:eastAsia="ru-RU"/>
              </w:rPr>
              <w:t>- измерений</w:t>
            </w:r>
          </w:p>
        </w:tc>
        <w:tc>
          <w:tcPr>
            <w:tcW w:w="315" w:type="pct"/>
            <w:gridSpan w:val="2"/>
            <w:shd w:val="clear" w:color="auto" w:fill="auto"/>
          </w:tcPr>
          <w:p w14:paraId="264E2471" w14:textId="63D7B952"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0,0</w:t>
            </w:r>
            <w:r w:rsidRPr="003E5892">
              <w:rPr>
                <w:rFonts w:ascii="Times New Roman" w:eastAsia="Times New Roman" w:hAnsi="Times New Roman"/>
                <w:bCs/>
                <w:color w:val="000000"/>
                <w:sz w:val="20"/>
                <w:szCs w:val="24"/>
                <w:lang w:val="en-US" w:eastAsia="ru-RU"/>
              </w:rPr>
              <w:t>2</w:t>
            </w:r>
          </w:p>
        </w:tc>
        <w:tc>
          <w:tcPr>
            <w:tcW w:w="317" w:type="pct"/>
            <w:gridSpan w:val="2"/>
            <w:shd w:val="clear" w:color="auto" w:fill="auto"/>
          </w:tcPr>
          <w:p w14:paraId="1ED8CB82" w14:textId="6DDB04DB"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0,01</w:t>
            </w:r>
          </w:p>
        </w:tc>
        <w:tc>
          <w:tcPr>
            <w:tcW w:w="316" w:type="pct"/>
            <w:shd w:val="clear" w:color="auto" w:fill="auto"/>
          </w:tcPr>
          <w:p w14:paraId="7E040680" w14:textId="06564072"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0,01</w:t>
            </w:r>
          </w:p>
        </w:tc>
        <w:tc>
          <w:tcPr>
            <w:tcW w:w="255" w:type="pct"/>
          </w:tcPr>
          <w:p w14:paraId="7B7A5941"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FBEFD17"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3BB270C5" w14:textId="77777777" w:rsidTr="0098610A">
        <w:trPr>
          <w:cantSplit/>
        </w:trPr>
        <w:tc>
          <w:tcPr>
            <w:tcW w:w="5000" w:type="pct"/>
            <w:gridSpan w:val="13"/>
          </w:tcPr>
          <w:p w14:paraId="06EC8B8E" w14:textId="2BD7D669" w:rsidR="00123092" w:rsidRPr="003E5892" w:rsidRDefault="00123092" w:rsidP="00574D2D">
            <w:pPr>
              <w:rPr>
                <w:rStyle w:val="fontstyle01"/>
                <w:rFonts w:ascii="Times New Roman" w:hAnsi="Times New Roman"/>
                <w:b/>
                <w:bCs/>
                <w:i/>
                <w:sz w:val="20"/>
                <w:lang w:eastAsia="ru-RU"/>
              </w:rPr>
            </w:pPr>
            <w:r w:rsidRPr="003E5892">
              <w:rPr>
                <w:rFonts w:ascii="Times New Roman" w:hAnsi="Times New Roman"/>
                <w:b/>
                <w:bCs/>
                <w:i/>
                <w:color w:val="000000"/>
                <w:sz w:val="20"/>
                <w:szCs w:val="24"/>
                <w:lang w:eastAsia="ru-RU"/>
              </w:rPr>
              <w:t>Задача 2.3. Создание условий для экологически устойчивого управления ПГ</w:t>
            </w:r>
          </w:p>
        </w:tc>
      </w:tr>
      <w:tr w:rsidR="00123092" w:rsidRPr="003E5892" w14:paraId="7B824452" w14:textId="77777777" w:rsidTr="002B2771">
        <w:trPr>
          <w:cantSplit/>
        </w:trPr>
        <w:tc>
          <w:tcPr>
            <w:tcW w:w="233" w:type="pct"/>
            <w:shd w:val="clear" w:color="auto" w:fill="auto"/>
          </w:tcPr>
          <w:p w14:paraId="479D1985"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2.3.1</w:t>
            </w:r>
          </w:p>
        </w:tc>
        <w:tc>
          <w:tcPr>
            <w:tcW w:w="263" w:type="pct"/>
          </w:tcPr>
          <w:p w14:paraId="122D140E" w14:textId="2636D8E1" w:rsidR="00123092" w:rsidRPr="003E5892" w:rsidRDefault="00123092" w:rsidP="00123092">
            <w:pPr>
              <w:rPr>
                <w:rFonts w:ascii="Times New Roman" w:hAnsi="Times New Roman"/>
                <w:sz w:val="20"/>
                <w:szCs w:val="24"/>
              </w:rPr>
            </w:pPr>
            <w:r>
              <w:rPr>
                <w:sz w:val="20"/>
                <w:lang w:val="bg-BG"/>
              </w:rPr>
              <w:t>2.1</w:t>
            </w:r>
          </w:p>
        </w:tc>
        <w:tc>
          <w:tcPr>
            <w:tcW w:w="717" w:type="pct"/>
            <w:shd w:val="clear" w:color="auto" w:fill="auto"/>
          </w:tcPr>
          <w:p w14:paraId="70E8E8FE" w14:textId="2F19F732" w:rsidR="00123092" w:rsidRPr="00645FC9" w:rsidRDefault="00123092" w:rsidP="00123092">
            <w:pPr>
              <w:rPr>
                <w:rStyle w:val="fontstyle01"/>
                <w:rFonts w:ascii="Times New Roman" w:hAnsi="Times New Roman"/>
                <w:sz w:val="20"/>
                <w:highlight w:val="yellow"/>
              </w:rPr>
            </w:pPr>
            <w:r w:rsidRPr="00645FC9">
              <w:rPr>
                <w:rFonts w:ascii="Times New Roman" w:hAnsi="Times New Roman"/>
                <w:sz w:val="20"/>
                <w:szCs w:val="24"/>
                <w:highlight w:val="yellow"/>
              </w:rPr>
              <w:t>Создание таможенных механизмов для переориентирования импорта ГФУ (и оборудования, содержащего таковые) на газы с наименьшим ПГП. СДМ, Н.</w:t>
            </w:r>
          </w:p>
        </w:tc>
        <w:tc>
          <w:tcPr>
            <w:tcW w:w="766" w:type="pct"/>
            <w:vMerge w:val="restart"/>
            <w:shd w:val="clear" w:color="auto" w:fill="auto"/>
          </w:tcPr>
          <w:p w14:paraId="323F44C5" w14:textId="308FFF2A" w:rsidR="00123092" w:rsidRPr="00645FC9" w:rsidRDefault="00123092" w:rsidP="00123092">
            <w:pPr>
              <w:rPr>
                <w:rFonts w:ascii="Times New Roman" w:eastAsia="Times New Roman" w:hAnsi="Times New Roman"/>
                <w:color w:val="000000"/>
                <w:sz w:val="20"/>
                <w:szCs w:val="24"/>
                <w:highlight w:val="yellow"/>
                <w:lang w:eastAsia="ru-RU"/>
              </w:rPr>
            </w:pPr>
            <w:r w:rsidRPr="00645FC9">
              <w:rPr>
                <w:rFonts w:ascii="Times New Roman" w:eastAsia="Times New Roman" w:hAnsi="Times New Roman"/>
                <w:color w:val="000000"/>
                <w:sz w:val="20"/>
                <w:szCs w:val="24"/>
                <w:highlight w:val="yellow"/>
                <w:lang w:eastAsia="ru-RU"/>
              </w:rPr>
              <w:t xml:space="preserve">МЭП, </w:t>
            </w:r>
            <w:r w:rsidR="00B207C7" w:rsidRPr="00645FC9">
              <w:rPr>
                <w:rFonts w:ascii="Times New Roman" w:eastAsia="Times New Roman" w:hAnsi="Times New Roman"/>
                <w:color w:val="000000"/>
                <w:sz w:val="20"/>
                <w:szCs w:val="24"/>
                <w:highlight w:val="yellow"/>
                <w:lang w:eastAsia="ru-RU"/>
              </w:rPr>
              <w:t>ГКЭК</w:t>
            </w:r>
          </w:p>
        </w:tc>
        <w:tc>
          <w:tcPr>
            <w:tcW w:w="964" w:type="pct"/>
          </w:tcPr>
          <w:p w14:paraId="403E1401" w14:textId="77777777" w:rsidR="00123092" w:rsidRPr="00645FC9" w:rsidRDefault="00123092" w:rsidP="00123092">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Документа</w:t>
            </w:r>
          </w:p>
        </w:tc>
        <w:tc>
          <w:tcPr>
            <w:tcW w:w="363" w:type="pct"/>
            <w:shd w:val="clear" w:color="auto" w:fill="auto"/>
          </w:tcPr>
          <w:p w14:paraId="28924D6C"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Предложения</w:t>
            </w:r>
          </w:p>
        </w:tc>
        <w:tc>
          <w:tcPr>
            <w:tcW w:w="315" w:type="pct"/>
            <w:gridSpan w:val="2"/>
            <w:shd w:val="clear" w:color="auto" w:fill="auto"/>
          </w:tcPr>
          <w:p w14:paraId="0FB0E0A9" w14:textId="53C19263"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eastAsia="ru-RU"/>
              </w:rPr>
              <w:t>0,0</w:t>
            </w:r>
            <w:r w:rsidRPr="00645FC9">
              <w:rPr>
                <w:rFonts w:ascii="Times New Roman" w:eastAsia="Times New Roman" w:hAnsi="Times New Roman"/>
                <w:bCs/>
                <w:color w:val="000000"/>
                <w:sz w:val="20"/>
                <w:szCs w:val="24"/>
                <w:highlight w:val="yellow"/>
                <w:lang w:val="en-US" w:eastAsia="ru-RU"/>
              </w:rPr>
              <w:t>3</w:t>
            </w:r>
          </w:p>
        </w:tc>
        <w:tc>
          <w:tcPr>
            <w:tcW w:w="317" w:type="pct"/>
            <w:gridSpan w:val="2"/>
            <w:shd w:val="clear" w:color="auto" w:fill="auto"/>
          </w:tcPr>
          <w:p w14:paraId="0FA75E42" w14:textId="6E692BC8"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316" w:type="pct"/>
            <w:shd w:val="clear" w:color="auto" w:fill="auto"/>
          </w:tcPr>
          <w:p w14:paraId="22D7B98F" w14:textId="67B03835"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w:t>
            </w:r>
          </w:p>
        </w:tc>
        <w:tc>
          <w:tcPr>
            <w:tcW w:w="255" w:type="pct"/>
          </w:tcPr>
          <w:p w14:paraId="48F6638A"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2F556EA4"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3B90ACA0" w14:textId="77777777" w:rsidTr="002B2771">
        <w:trPr>
          <w:cantSplit/>
        </w:trPr>
        <w:tc>
          <w:tcPr>
            <w:tcW w:w="233" w:type="pct"/>
            <w:shd w:val="clear" w:color="auto" w:fill="auto"/>
          </w:tcPr>
          <w:p w14:paraId="4F83E736"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2.3.2</w:t>
            </w:r>
          </w:p>
        </w:tc>
        <w:tc>
          <w:tcPr>
            <w:tcW w:w="263" w:type="pct"/>
          </w:tcPr>
          <w:p w14:paraId="6F3200AD" w14:textId="217EF843" w:rsidR="00123092" w:rsidRPr="003E5892" w:rsidRDefault="00123092" w:rsidP="00123092">
            <w:pPr>
              <w:rPr>
                <w:rFonts w:ascii="Times New Roman" w:hAnsi="Times New Roman"/>
                <w:sz w:val="20"/>
                <w:szCs w:val="24"/>
              </w:rPr>
            </w:pPr>
            <w:r>
              <w:rPr>
                <w:sz w:val="20"/>
                <w:lang w:val="bg-BG"/>
              </w:rPr>
              <w:t>2.1</w:t>
            </w:r>
          </w:p>
        </w:tc>
        <w:tc>
          <w:tcPr>
            <w:tcW w:w="717" w:type="pct"/>
            <w:shd w:val="clear" w:color="auto" w:fill="auto"/>
          </w:tcPr>
          <w:p w14:paraId="1249F257" w14:textId="4BE6C575" w:rsidR="00123092" w:rsidRPr="00645FC9" w:rsidRDefault="00123092" w:rsidP="00123092">
            <w:pPr>
              <w:rPr>
                <w:rFonts w:ascii="Times New Roman" w:hAnsi="Times New Roman"/>
                <w:sz w:val="20"/>
                <w:szCs w:val="24"/>
                <w:highlight w:val="yellow"/>
              </w:rPr>
            </w:pPr>
            <w:r w:rsidRPr="00645FC9">
              <w:rPr>
                <w:rFonts w:ascii="Times New Roman" w:hAnsi="Times New Roman"/>
                <w:sz w:val="20"/>
                <w:szCs w:val="24"/>
                <w:highlight w:val="yellow"/>
              </w:rPr>
              <w:t xml:space="preserve">Разработка нормативов по утилизации ПГ в старом оборудовании. </w:t>
            </w:r>
            <w:r w:rsidRPr="00645FC9">
              <w:rPr>
                <w:rStyle w:val="fontstyle01"/>
                <w:rFonts w:ascii="Times New Roman" w:hAnsi="Times New Roman"/>
                <w:bCs/>
                <w:sz w:val="20"/>
                <w:highlight w:val="yellow"/>
              </w:rPr>
              <w:t>СМ, Н.</w:t>
            </w:r>
          </w:p>
        </w:tc>
        <w:tc>
          <w:tcPr>
            <w:tcW w:w="766" w:type="pct"/>
            <w:vMerge/>
            <w:shd w:val="clear" w:color="auto" w:fill="auto"/>
          </w:tcPr>
          <w:p w14:paraId="39E2A06A" w14:textId="77777777" w:rsidR="00123092" w:rsidRPr="00645FC9" w:rsidRDefault="00123092" w:rsidP="00123092">
            <w:pPr>
              <w:rPr>
                <w:rFonts w:ascii="Times New Roman" w:eastAsia="Times New Roman" w:hAnsi="Times New Roman"/>
                <w:color w:val="000000"/>
                <w:sz w:val="20"/>
                <w:szCs w:val="24"/>
                <w:highlight w:val="yellow"/>
                <w:lang w:eastAsia="ru-RU"/>
              </w:rPr>
            </w:pPr>
          </w:p>
        </w:tc>
        <w:tc>
          <w:tcPr>
            <w:tcW w:w="964" w:type="pct"/>
          </w:tcPr>
          <w:p w14:paraId="4630CDD0" w14:textId="77777777" w:rsidR="00123092" w:rsidRPr="00645FC9" w:rsidRDefault="00123092" w:rsidP="00123092">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Документа</w:t>
            </w:r>
          </w:p>
        </w:tc>
        <w:tc>
          <w:tcPr>
            <w:tcW w:w="363" w:type="pct"/>
            <w:shd w:val="clear" w:color="auto" w:fill="auto"/>
          </w:tcPr>
          <w:p w14:paraId="59546D18"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Нормативы</w:t>
            </w:r>
          </w:p>
        </w:tc>
        <w:tc>
          <w:tcPr>
            <w:tcW w:w="315" w:type="pct"/>
            <w:gridSpan w:val="2"/>
            <w:shd w:val="clear" w:color="auto" w:fill="auto"/>
          </w:tcPr>
          <w:p w14:paraId="16EA04F8" w14:textId="77777777"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0,022</w:t>
            </w:r>
          </w:p>
        </w:tc>
        <w:tc>
          <w:tcPr>
            <w:tcW w:w="317" w:type="pct"/>
            <w:gridSpan w:val="2"/>
            <w:shd w:val="clear" w:color="auto" w:fill="auto"/>
          </w:tcPr>
          <w:p w14:paraId="2ACD4A01" w14:textId="77777777"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0,018</w:t>
            </w:r>
          </w:p>
        </w:tc>
        <w:tc>
          <w:tcPr>
            <w:tcW w:w="316" w:type="pct"/>
            <w:shd w:val="clear" w:color="auto" w:fill="auto"/>
          </w:tcPr>
          <w:p w14:paraId="209CCCC6" w14:textId="77777777"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0,004</w:t>
            </w:r>
          </w:p>
        </w:tc>
        <w:tc>
          <w:tcPr>
            <w:tcW w:w="255" w:type="pct"/>
          </w:tcPr>
          <w:p w14:paraId="3A689B8D"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p>
        </w:tc>
        <w:tc>
          <w:tcPr>
            <w:tcW w:w="491" w:type="pct"/>
          </w:tcPr>
          <w:p w14:paraId="5A243EF9"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55D0CFE7" w14:textId="77777777" w:rsidTr="0098610A">
        <w:trPr>
          <w:cantSplit/>
        </w:trPr>
        <w:tc>
          <w:tcPr>
            <w:tcW w:w="5000" w:type="pct"/>
            <w:gridSpan w:val="13"/>
          </w:tcPr>
          <w:p w14:paraId="383B4B9E" w14:textId="715D0D5A" w:rsidR="00123092" w:rsidRPr="003E5892" w:rsidRDefault="00123092" w:rsidP="00574D2D">
            <w:pPr>
              <w:pStyle w:val="a7"/>
              <w:spacing w:after="0"/>
              <w:ind w:firstLine="0"/>
              <w:jc w:val="left"/>
              <w:rPr>
                <w:rStyle w:val="fontstyle01"/>
                <w:rFonts w:ascii="Times New Roman" w:hAnsi="Times New Roman"/>
                <w:b/>
                <w:bCs/>
                <w:i/>
                <w:sz w:val="20"/>
              </w:rPr>
            </w:pPr>
            <w:r w:rsidRPr="003E5892">
              <w:rPr>
                <w:rStyle w:val="fontstyle01"/>
                <w:rFonts w:ascii="Times New Roman" w:hAnsi="Times New Roman"/>
                <w:b/>
                <w:bCs/>
                <w:i/>
                <w:sz w:val="20"/>
              </w:rPr>
              <w:t>Задача 2.4 Повышение потенциала заинтересованных сторон по мониторингу отчетности</w:t>
            </w:r>
          </w:p>
        </w:tc>
      </w:tr>
      <w:tr w:rsidR="00123092" w:rsidRPr="003E5892" w14:paraId="39469F2C" w14:textId="77777777" w:rsidTr="002B2771">
        <w:trPr>
          <w:cantSplit/>
        </w:trPr>
        <w:tc>
          <w:tcPr>
            <w:tcW w:w="233" w:type="pct"/>
            <w:shd w:val="clear" w:color="auto" w:fill="auto"/>
          </w:tcPr>
          <w:p w14:paraId="46C4B326"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2.4.1</w:t>
            </w:r>
          </w:p>
        </w:tc>
        <w:tc>
          <w:tcPr>
            <w:tcW w:w="263" w:type="pct"/>
          </w:tcPr>
          <w:p w14:paraId="5F8AD057" w14:textId="06092273" w:rsidR="00123092" w:rsidRPr="00574D2D" w:rsidRDefault="00574D2D" w:rsidP="00123092">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2.1</w:t>
            </w:r>
          </w:p>
        </w:tc>
        <w:tc>
          <w:tcPr>
            <w:tcW w:w="717" w:type="pct"/>
            <w:shd w:val="clear" w:color="auto" w:fill="auto"/>
          </w:tcPr>
          <w:p w14:paraId="031997AB" w14:textId="61FA6F40" w:rsidR="00123092" w:rsidRPr="003E5892" w:rsidRDefault="00123092" w:rsidP="00123092">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3E5892">
              <w:rPr>
                <w:sz w:val="20"/>
              </w:rPr>
              <w:t>СДМ, Н.</w:t>
            </w:r>
          </w:p>
        </w:tc>
        <w:tc>
          <w:tcPr>
            <w:tcW w:w="766" w:type="pct"/>
            <w:vMerge w:val="restart"/>
            <w:shd w:val="clear" w:color="auto" w:fill="auto"/>
          </w:tcPr>
          <w:p w14:paraId="07DC2CF4" w14:textId="1F3CC63A"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МЭП,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частные компании</w:t>
            </w:r>
          </w:p>
        </w:tc>
        <w:tc>
          <w:tcPr>
            <w:tcW w:w="964" w:type="pct"/>
            <w:shd w:val="clear" w:color="auto" w:fill="auto"/>
          </w:tcPr>
          <w:p w14:paraId="24B5381A"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Раздел в стратегии НУР</w:t>
            </w:r>
          </w:p>
        </w:tc>
        <w:tc>
          <w:tcPr>
            <w:tcW w:w="363" w:type="pct"/>
            <w:shd w:val="clear" w:color="auto" w:fill="auto"/>
          </w:tcPr>
          <w:p w14:paraId="57361567"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50DFE473" w14:textId="5C1A5280"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w:t>
            </w:r>
          </w:p>
        </w:tc>
        <w:tc>
          <w:tcPr>
            <w:tcW w:w="317" w:type="pct"/>
            <w:gridSpan w:val="2"/>
            <w:shd w:val="clear" w:color="auto" w:fill="auto"/>
          </w:tcPr>
          <w:p w14:paraId="384BF1A2"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5481B63B"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0,008</w:t>
            </w:r>
          </w:p>
        </w:tc>
        <w:tc>
          <w:tcPr>
            <w:tcW w:w="255" w:type="pct"/>
          </w:tcPr>
          <w:p w14:paraId="0F38E23C"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44BC163"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73A867D0" w14:textId="77777777" w:rsidTr="002B2771">
        <w:trPr>
          <w:cantSplit/>
        </w:trPr>
        <w:tc>
          <w:tcPr>
            <w:tcW w:w="233" w:type="pct"/>
            <w:shd w:val="clear" w:color="auto" w:fill="auto"/>
          </w:tcPr>
          <w:p w14:paraId="65553B44"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2.4.2</w:t>
            </w:r>
          </w:p>
        </w:tc>
        <w:tc>
          <w:tcPr>
            <w:tcW w:w="263" w:type="pct"/>
          </w:tcPr>
          <w:p w14:paraId="29463B5B" w14:textId="659A60DF" w:rsidR="00123092" w:rsidRPr="00574D2D" w:rsidRDefault="00574D2D" w:rsidP="00123092">
            <w:pPr>
              <w:pStyle w:val="a7"/>
              <w:spacing w:after="0"/>
              <w:ind w:firstLine="0"/>
              <w:jc w:val="left"/>
              <w:rPr>
                <w:sz w:val="20"/>
                <w:lang w:val="bg-BG"/>
              </w:rPr>
            </w:pPr>
            <w:r>
              <w:rPr>
                <w:sz w:val="20"/>
                <w:lang w:val="bg-BG"/>
              </w:rPr>
              <w:t>2.1</w:t>
            </w:r>
          </w:p>
        </w:tc>
        <w:tc>
          <w:tcPr>
            <w:tcW w:w="717" w:type="pct"/>
            <w:shd w:val="clear" w:color="auto" w:fill="auto"/>
          </w:tcPr>
          <w:p w14:paraId="11CF8935" w14:textId="626A7638" w:rsidR="00123092" w:rsidRPr="00645FC9" w:rsidRDefault="00123092" w:rsidP="00123092">
            <w:pPr>
              <w:pStyle w:val="a7"/>
              <w:spacing w:after="0"/>
              <w:ind w:firstLine="0"/>
              <w:jc w:val="left"/>
              <w:rPr>
                <w:rStyle w:val="fontstyle01"/>
                <w:rFonts w:ascii="Times New Roman" w:hAnsi="Times New Roman"/>
                <w:bCs/>
                <w:sz w:val="20"/>
                <w:highlight w:val="yellow"/>
              </w:rPr>
            </w:pPr>
            <w:r w:rsidRPr="00645FC9">
              <w:rPr>
                <w:sz w:val="20"/>
                <w:highlight w:val="yellow"/>
              </w:rPr>
              <w:t>Внесение всех ПГ, подлежащих учету в статистическую форму отчетности «2-ТП Воздух» и расширение охвата предприятий/фирм. СДМ, Н.</w:t>
            </w:r>
          </w:p>
        </w:tc>
        <w:tc>
          <w:tcPr>
            <w:tcW w:w="766" w:type="pct"/>
            <w:vMerge/>
            <w:shd w:val="clear" w:color="auto" w:fill="auto"/>
          </w:tcPr>
          <w:p w14:paraId="61CF6023" w14:textId="77777777" w:rsidR="00123092" w:rsidRPr="00645FC9" w:rsidRDefault="00123092" w:rsidP="00123092">
            <w:pPr>
              <w:rPr>
                <w:rFonts w:ascii="Times New Roman" w:eastAsia="Times New Roman" w:hAnsi="Times New Roman"/>
                <w:color w:val="000000"/>
                <w:sz w:val="20"/>
                <w:szCs w:val="24"/>
                <w:highlight w:val="yellow"/>
                <w:lang w:eastAsia="ru-RU"/>
              </w:rPr>
            </w:pPr>
          </w:p>
        </w:tc>
        <w:tc>
          <w:tcPr>
            <w:tcW w:w="964" w:type="pct"/>
            <w:shd w:val="clear" w:color="auto" w:fill="auto"/>
          </w:tcPr>
          <w:p w14:paraId="6BA80D28" w14:textId="77777777" w:rsidR="00123092" w:rsidRPr="00645FC9" w:rsidRDefault="00123092" w:rsidP="00123092">
            <w:pP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Обновлённая форма</w:t>
            </w:r>
          </w:p>
        </w:tc>
        <w:tc>
          <w:tcPr>
            <w:tcW w:w="363" w:type="pct"/>
            <w:shd w:val="clear" w:color="auto" w:fill="auto"/>
          </w:tcPr>
          <w:p w14:paraId="290DADB2"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Форма 2ТП-Воздух</w:t>
            </w:r>
          </w:p>
        </w:tc>
        <w:tc>
          <w:tcPr>
            <w:tcW w:w="315" w:type="pct"/>
            <w:gridSpan w:val="2"/>
            <w:shd w:val="clear" w:color="auto" w:fill="auto"/>
          </w:tcPr>
          <w:p w14:paraId="0CCD4A60" w14:textId="4FCC03D0" w:rsidR="00123092" w:rsidRPr="00645FC9" w:rsidRDefault="00123092" w:rsidP="00123092">
            <w:pPr>
              <w:jc w:val="center"/>
              <w:rPr>
                <w:rFonts w:ascii="Times New Roman" w:eastAsia="Times New Roman" w:hAnsi="Times New Roman"/>
                <w:color w:val="000000"/>
                <w:sz w:val="20"/>
                <w:szCs w:val="24"/>
                <w:highlight w:val="yellow"/>
                <w:lang w:val="en-US"/>
              </w:rPr>
            </w:pPr>
            <w:r w:rsidRPr="00645FC9">
              <w:rPr>
                <w:rFonts w:ascii="Times New Roman" w:eastAsia="Times New Roman" w:hAnsi="Times New Roman"/>
                <w:color w:val="000000"/>
                <w:sz w:val="20"/>
                <w:szCs w:val="24"/>
                <w:highlight w:val="yellow"/>
                <w:lang w:val="en-US"/>
              </w:rPr>
              <w:t>0,02</w:t>
            </w:r>
          </w:p>
        </w:tc>
        <w:tc>
          <w:tcPr>
            <w:tcW w:w="317" w:type="pct"/>
            <w:gridSpan w:val="2"/>
            <w:shd w:val="clear" w:color="auto" w:fill="auto"/>
          </w:tcPr>
          <w:p w14:paraId="3AAB0E01" w14:textId="57D8F116"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316" w:type="pct"/>
            <w:shd w:val="clear" w:color="auto" w:fill="auto"/>
          </w:tcPr>
          <w:p w14:paraId="4F4520FE" w14:textId="60BB320E" w:rsidR="00123092" w:rsidRPr="00645FC9" w:rsidRDefault="00123092" w:rsidP="00123092">
            <w:pPr>
              <w:jc w:val="center"/>
              <w:rPr>
                <w:rFonts w:ascii="Times New Roman" w:eastAsia="Times New Roman" w:hAnsi="Times New Roman"/>
                <w:bCs/>
                <w:color w:val="000000"/>
                <w:sz w:val="20"/>
                <w:szCs w:val="24"/>
                <w:highlight w:val="yellow"/>
                <w:lang w:val="en-US" w:eastAsia="ru-RU"/>
              </w:rPr>
            </w:pPr>
            <w:r w:rsidRPr="00645FC9">
              <w:rPr>
                <w:rFonts w:ascii="Times New Roman" w:eastAsia="Times New Roman" w:hAnsi="Times New Roman"/>
                <w:bCs/>
                <w:color w:val="000000"/>
                <w:sz w:val="20"/>
                <w:szCs w:val="24"/>
                <w:highlight w:val="yellow"/>
                <w:lang w:val="en-US" w:eastAsia="ru-RU"/>
              </w:rPr>
              <w:t>0,01</w:t>
            </w:r>
          </w:p>
        </w:tc>
        <w:tc>
          <w:tcPr>
            <w:tcW w:w="255" w:type="pct"/>
          </w:tcPr>
          <w:p w14:paraId="2A0F87F1" w14:textId="77777777" w:rsidR="00123092" w:rsidRPr="00645FC9" w:rsidRDefault="00123092" w:rsidP="00123092">
            <w:pPr>
              <w:jc w:val="center"/>
              <w:rPr>
                <w:rFonts w:ascii="Times New Roman" w:eastAsia="Times New Roman" w:hAnsi="Times New Roman"/>
                <w:bCs/>
                <w:color w:val="000000"/>
                <w:sz w:val="20"/>
                <w:szCs w:val="24"/>
                <w:highlight w:val="yellow"/>
                <w:lang w:eastAsia="ru-RU"/>
              </w:rPr>
            </w:pPr>
            <w:r w:rsidRPr="00645FC9">
              <w:rPr>
                <w:rFonts w:ascii="Times New Roman" w:eastAsia="Times New Roman" w:hAnsi="Times New Roman"/>
                <w:bCs/>
                <w:color w:val="000000"/>
                <w:sz w:val="20"/>
                <w:szCs w:val="24"/>
                <w:highlight w:val="yellow"/>
                <w:lang w:eastAsia="ru-RU"/>
              </w:rPr>
              <w:t>2021-2030</w:t>
            </w:r>
            <w:bookmarkStart w:id="0" w:name="_GoBack"/>
            <w:bookmarkEnd w:id="0"/>
          </w:p>
        </w:tc>
        <w:tc>
          <w:tcPr>
            <w:tcW w:w="491" w:type="pct"/>
          </w:tcPr>
          <w:p w14:paraId="30DEEFF5"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194E837F" w14:textId="77777777" w:rsidTr="002B2771">
        <w:trPr>
          <w:cantSplit/>
        </w:trPr>
        <w:tc>
          <w:tcPr>
            <w:tcW w:w="233" w:type="pct"/>
            <w:shd w:val="clear" w:color="auto" w:fill="auto"/>
          </w:tcPr>
          <w:p w14:paraId="1EA3804A"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2.4.3.</w:t>
            </w:r>
          </w:p>
        </w:tc>
        <w:tc>
          <w:tcPr>
            <w:tcW w:w="263" w:type="pct"/>
          </w:tcPr>
          <w:p w14:paraId="52A63392" w14:textId="7DDF809F" w:rsidR="00123092" w:rsidRPr="00574D2D" w:rsidRDefault="00574D2D" w:rsidP="00123092">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2.3</w:t>
            </w:r>
          </w:p>
        </w:tc>
        <w:tc>
          <w:tcPr>
            <w:tcW w:w="717" w:type="pct"/>
            <w:shd w:val="clear" w:color="auto" w:fill="auto"/>
          </w:tcPr>
          <w:p w14:paraId="017D55C0" w14:textId="354FD4DF" w:rsidR="00123092" w:rsidRPr="003E5892" w:rsidRDefault="00123092" w:rsidP="00123092">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Разработка учебных программ с учетом гендерных аспектов и интересов уязвимых групп и проведение курсов повышение квалификации. </w:t>
            </w:r>
            <w:r w:rsidRPr="003E5892">
              <w:rPr>
                <w:sz w:val="20"/>
              </w:rPr>
              <w:t>СДМ, Н.</w:t>
            </w:r>
          </w:p>
        </w:tc>
        <w:tc>
          <w:tcPr>
            <w:tcW w:w="766" w:type="pct"/>
            <w:vMerge/>
            <w:shd w:val="clear" w:color="auto" w:fill="auto"/>
          </w:tcPr>
          <w:p w14:paraId="404F6970"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shd w:val="clear" w:color="auto" w:fill="auto"/>
          </w:tcPr>
          <w:p w14:paraId="418CBA7E"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обучающих модулей и мероприятий</w:t>
            </w:r>
          </w:p>
        </w:tc>
        <w:tc>
          <w:tcPr>
            <w:tcW w:w="363" w:type="pct"/>
            <w:shd w:val="clear" w:color="auto" w:fill="auto"/>
          </w:tcPr>
          <w:p w14:paraId="4EDB39AE"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w:t>
            </w:r>
          </w:p>
        </w:tc>
        <w:tc>
          <w:tcPr>
            <w:tcW w:w="315" w:type="pct"/>
            <w:gridSpan w:val="2"/>
            <w:shd w:val="clear" w:color="auto" w:fill="auto"/>
          </w:tcPr>
          <w:p w14:paraId="4B40B41B" w14:textId="0D4400F4"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0,01</w:t>
            </w:r>
          </w:p>
        </w:tc>
        <w:tc>
          <w:tcPr>
            <w:tcW w:w="317" w:type="pct"/>
            <w:gridSpan w:val="2"/>
            <w:shd w:val="clear" w:color="auto" w:fill="auto"/>
          </w:tcPr>
          <w:p w14:paraId="0C4A5F3B"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1C3411BC" w14:textId="087C27B8"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0,01</w:t>
            </w:r>
          </w:p>
        </w:tc>
        <w:tc>
          <w:tcPr>
            <w:tcW w:w="255" w:type="pct"/>
          </w:tcPr>
          <w:p w14:paraId="14990EB9"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ED6963D"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6ACA3D3E" w14:textId="77777777" w:rsidTr="002B2771">
        <w:trPr>
          <w:cantSplit/>
        </w:trPr>
        <w:tc>
          <w:tcPr>
            <w:tcW w:w="233" w:type="pct"/>
            <w:shd w:val="clear" w:color="auto" w:fill="auto"/>
          </w:tcPr>
          <w:p w14:paraId="741750BD"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2.4.5.</w:t>
            </w:r>
          </w:p>
        </w:tc>
        <w:tc>
          <w:tcPr>
            <w:tcW w:w="263" w:type="pct"/>
          </w:tcPr>
          <w:p w14:paraId="1F3691E2" w14:textId="1E7B2D36" w:rsidR="00123092" w:rsidRPr="00086BEE" w:rsidRDefault="00574D2D" w:rsidP="00123092">
            <w:pPr>
              <w:rPr>
                <w:rFonts w:ascii="Times New Roman" w:hAnsi="Times New Roman"/>
                <w:sz w:val="20"/>
                <w:szCs w:val="24"/>
                <w:lang w:val="bg-BG"/>
              </w:rPr>
            </w:pPr>
            <w:r>
              <w:rPr>
                <w:rFonts w:ascii="Times New Roman" w:hAnsi="Times New Roman"/>
                <w:sz w:val="20"/>
                <w:szCs w:val="24"/>
                <w:lang w:val="bg-BG"/>
              </w:rPr>
              <w:t>2.4</w:t>
            </w:r>
          </w:p>
        </w:tc>
        <w:tc>
          <w:tcPr>
            <w:tcW w:w="717" w:type="pct"/>
            <w:shd w:val="clear" w:color="auto" w:fill="auto"/>
          </w:tcPr>
          <w:p w14:paraId="3D8145F1" w14:textId="775BFE45" w:rsidR="00123092" w:rsidRPr="003E5892" w:rsidRDefault="00123092" w:rsidP="00123092">
            <w:pPr>
              <w:rPr>
                <w:rFonts w:ascii="Times New Roman" w:hAnsi="Times New Roman"/>
                <w:sz w:val="20"/>
                <w:szCs w:val="24"/>
              </w:rPr>
            </w:pPr>
            <w:r w:rsidRPr="003E5892">
              <w:rPr>
                <w:rFonts w:ascii="Times New Roman" w:hAnsi="Times New Roman"/>
                <w:sz w:val="20"/>
                <w:szCs w:val="24"/>
              </w:rPr>
              <w:t>Проведение оценки потребностей в технологиях сектора. СДМ, В.</w:t>
            </w:r>
          </w:p>
        </w:tc>
        <w:tc>
          <w:tcPr>
            <w:tcW w:w="766" w:type="pct"/>
            <w:shd w:val="clear" w:color="auto" w:fill="auto"/>
          </w:tcPr>
          <w:p w14:paraId="2364FBF4" w14:textId="77777777"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МЭП</w:t>
            </w:r>
          </w:p>
        </w:tc>
        <w:tc>
          <w:tcPr>
            <w:tcW w:w="964" w:type="pct"/>
            <w:shd w:val="clear" w:color="auto" w:fill="auto"/>
          </w:tcPr>
          <w:p w14:paraId="1117B31C" w14:textId="77777777" w:rsidR="00123092" w:rsidRPr="003E5892" w:rsidRDefault="00123092" w:rsidP="00123092">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Количество исследований</w:t>
            </w:r>
          </w:p>
          <w:p w14:paraId="69AD721D" w14:textId="77777777" w:rsidR="00123092" w:rsidRPr="003E5892" w:rsidRDefault="00123092" w:rsidP="00123092">
            <w:pPr>
              <w:rPr>
                <w:rFonts w:ascii="Times New Roman" w:hAnsi="Times New Roman"/>
                <w:color w:val="000000"/>
                <w:sz w:val="20"/>
                <w:szCs w:val="24"/>
                <w:shd w:val="clear" w:color="auto" w:fill="FFFFFF"/>
              </w:rPr>
            </w:pPr>
          </w:p>
          <w:p w14:paraId="1491845B" w14:textId="77777777" w:rsidR="00123092" w:rsidRPr="003E5892" w:rsidRDefault="00123092" w:rsidP="00123092">
            <w:pPr>
              <w:rPr>
                <w:rFonts w:ascii="Times New Roman" w:hAnsi="Times New Roman"/>
                <w:color w:val="000000"/>
                <w:sz w:val="20"/>
                <w:szCs w:val="24"/>
                <w:shd w:val="clear" w:color="auto" w:fill="FFFFFF"/>
              </w:rPr>
            </w:pPr>
          </w:p>
          <w:p w14:paraId="74228B77" w14:textId="3DFFACB6" w:rsidR="00123092" w:rsidRPr="003E5892" w:rsidRDefault="00123092" w:rsidP="00123092">
            <w:pPr>
              <w:rPr>
                <w:rFonts w:ascii="Times New Roman" w:hAnsi="Times New Roman"/>
                <w:color w:val="000000"/>
                <w:sz w:val="20"/>
                <w:szCs w:val="24"/>
                <w:shd w:val="clear" w:color="auto" w:fill="FFFFFF"/>
              </w:rPr>
            </w:pPr>
          </w:p>
        </w:tc>
        <w:tc>
          <w:tcPr>
            <w:tcW w:w="363" w:type="pct"/>
            <w:shd w:val="clear" w:color="auto" w:fill="auto"/>
          </w:tcPr>
          <w:p w14:paraId="6C4D4D89"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6CA483F7" w14:textId="1A000171"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0,06</w:t>
            </w:r>
          </w:p>
        </w:tc>
        <w:tc>
          <w:tcPr>
            <w:tcW w:w="317" w:type="pct"/>
            <w:gridSpan w:val="2"/>
            <w:shd w:val="clear" w:color="auto" w:fill="auto"/>
          </w:tcPr>
          <w:p w14:paraId="7E679D07"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680010F3" w14:textId="1E0C6F26"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0,06</w:t>
            </w:r>
          </w:p>
        </w:tc>
        <w:tc>
          <w:tcPr>
            <w:tcW w:w="255" w:type="pct"/>
          </w:tcPr>
          <w:p w14:paraId="65971A69"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0DD09B4"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694D5821" w14:textId="77777777" w:rsidTr="0098610A">
        <w:trPr>
          <w:cantSplit/>
        </w:trPr>
        <w:tc>
          <w:tcPr>
            <w:tcW w:w="5000" w:type="pct"/>
            <w:gridSpan w:val="13"/>
          </w:tcPr>
          <w:p w14:paraId="6B9C614B" w14:textId="3C6A91C2" w:rsidR="00123092" w:rsidRPr="003E5892" w:rsidRDefault="00123092" w:rsidP="00574D2D">
            <w:pPr>
              <w:pStyle w:val="a7"/>
              <w:spacing w:after="0"/>
              <w:ind w:firstLine="0"/>
              <w:jc w:val="left"/>
              <w:rPr>
                <w:rStyle w:val="fontstyle01"/>
                <w:rFonts w:ascii="Times New Roman" w:hAnsi="Times New Roman"/>
                <w:b/>
                <w:bCs/>
                <w:i/>
                <w:sz w:val="20"/>
              </w:rPr>
            </w:pPr>
            <w:r w:rsidRPr="003E5892">
              <w:rPr>
                <w:rStyle w:val="fontstyle01"/>
                <w:rFonts w:ascii="Times New Roman" w:hAnsi="Times New Roman"/>
                <w:b/>
                <w:bCs/>
                <w:i/>
                <w:sz w:val="20"/>
              </w:rPr>
              <w:t>Задача 2.5 Повышение информированности населения и исследования</w:t>
            </w:r>
          </w:p>
        </w:tc>
      </w:tr>
      <w:tr w:rsidR="00123092" w:rsidRPr="003E5892" w14:paraId="3F6DF4A6" w14:textId="77777777" w:rsidTr="002B2771">
        <w:trPr>
          <w:cantSplit/>
        </w:trPr>
        <w:tc>
          <w:tcPr>
            <w:tcW w:w="233" w:type="pct"/>
            <w:shd w:val="clear" w:color="auto" w:fill="auto"/>
          </w:tcPr>
          <w:p w14:paraId="573ADAC1"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2.5.1</w:t>
            </w:r>
          </w:p>
        </w:tc>
        <w:tc>
          <w:tcPr>
            <w:tcW w:w="263" w:type="pct"/>
          </w:tcPr>
          <w:p w14:paraId="6E408A83" w14:textId="75A787F1" w:rsidR="00123092" w:rsidRPr="00086BEE" w:rsidRDefault="00574D2D" w:rsidP="00123092">
            <w:pPr>
              <w:rPr>
                <w:rFonts w:ascii="Times New Roman" w:hAnsi="Times New Roman"/>
                <w:sz w:val="20"/>
                <w:szCs w:val="24"/>
                <w:lang w:val="bg-BG"/>
              </w:rPr>
            </w:pPr>
            <w:r>
              <w:rPr>
                <w:rFonts w:ascii="Times New Roman" w:hAnsi="Times New Roman"/>
                <w:sz w:val="20"/>
                <w:szCs w:val="24"/>
                <w:lang w:val="bg-BG"/>
              </w:rPr>
              <w:t>2.3</w:t>
            </w:r>
          </w:p>
        </w:tc>
        <w:tc>
          <w:tcPr>
            <w:tcW w:w="717" w:type="pct"/>
            <w:shd w:val="clear" w:color="auto" w:fill="auto"/>
          </w:tcPr>
          <w:p w14:paraId="07E7061E" w14:textId="5D3C52C7" w:rsidR="00123092" w:rsidRPr="003E5892" w:rsidRDefault="00123092" w:rsidP="00123092">
            <w:pPr>
              <w:rPr>
                <w:rFonts w:ascii="Times New Roman" w:hAnsi="Times New Roman"/>
                <w:sz w:val="20"/>
                <w:szCs w:val="24"/>
              </w:rPr>
            </w:pPr>
            <w:r w:rsidRPr="003E5892">
              <w:rPr>
                <w:rFonts w:ascii="Times New Roman" w:hAnsi="Times New Roman"/>
                <w:sz w:val="20"/>
                <w:szCs w:val="24"/>
              </w:rPr>
              <w:t>Разработка коммуникационных продуктов</w:t>
            </w:r>
            <w:r w:rsidRPr="003E5892">
              <w:rPr>
                <w:rStyle w:val="fontstyle01"/>
                <w:rFonts w:ascii="Times New Roman" w:hAnsi="Times New Roman"/>
                <w:bCs/>
                <w:sz w:val="20"/>
              </w:rPr>
              <w:t xml:space="preserve"> с учетом гендерных аспектов и интересов уязвимых групп</w:t>
            </w:r>
            <w:r w:rsidRPr="003E5892">
              <w:rPr>
                <w:rFonts w:ascii="Times New Roman" w:hAnsi="Times New Roman"/>
                <w:sz w:val="20"/>
                <w:szCs w:val="24"/>
              </w:rPr>
              <w:t xml:space="preserve">. СДМ, Н. </w:t>
            </w:r>
          </w:p>
        </w:tc>
        <w:tc>
          <w:tcPr>
            <w:tcW w:w="766" w:type="pct"/>
            <w:vMerge w:val="restart"/>
            <w:shd w:val="clear" w:color="auto" w:fill="auto"/>
          </w:tcPr>
          <w:p w14:paraId="44E264DF" w14:textId="798D5BFC"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МЭП,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СМИ</w:t>
            </w:r>
          </w:p>
        </w:tc>
        <w:tc>
          <w:tcPr>
            <w:tcW w:w="964" w:type="pct"/>
          </w:tcPr>
          <w:p w14:paraId="3C448CCA"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Количество информационных продуктов</w:t>
            </w:r>
          </w:p>
        </w:tc>
        <w:tc>
          <w:tcPr>
            <w:tcW w:w="363" w:type="pct"/>
            <w:shd w:val="clear" w:color="auto" w:fill="auto"/>
          </w:tcPr>
          <w:p w14:paraId="2CD9E9B1" w14:textId="3F48EC9A"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3EE6E9A4" w14:textId="1EC1DF18"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3B9E1737" w14:textId="3F0EC63D"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w:t>
            </w:r>
            <w:r>
              <w:rPr>
                <w:color w:val="000000"/>
                <w:sz w:val="20"/>
                <w:shd w:val="clear" w:color="auto" w:fill="FFFFFF"/>
                <w:lang w:val="ru-RU"/>
              </w:rPr>
              <w:t>ьи</w:t>
            </w:r>
            <w:r w:rsidRPr="003E5892">
              <w:rPr>
                <w:color w:val="000000"/>
                <w:sz w:val="20"/>
                <w:shd w:val="clear" w:color="auto" w:fill="FFFFFF"/>
                <w:lang w:val="ru-RU"/>
              </w:rPr>
              <w:t xml:space="preserve"> в прессе</w:t>
            </w:r>
          </w:p>
          <w:p w14:paraId="3AED5C44" w14:textId="77777777"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3 буклета * 1000 </w:t>
            </w:r>
            <w:proofErr w:type="spellStart"/>
            <w:r w:rsidRPr="003E5892">
              <w:rPr>
                <w:color w:val="000000"/>
                <w:sz w:val="20"/>
                <w:shd w:val="clear" w:color="auto" w:fill="FFFFFF"/>
                <w:lang w:val="ru-RU"/>
              </w:rPr>
              <w:t>экз</w:t>
            </w:r>
            <w:proofErr w:type="spellEnd"/>
          </w:p>
          <w:p w14:paraId="3EF97AE3" w14:textId="77777777"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03EC3CAC" w14:textId="655571EA"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0,1</w:t>
            </w:r>
            <w:r w:rsidRPr="003E5892">
              <w:rPr>
                <w:rFonts w:ascii="Times New Roman" w:hAnsi="Times New Roman"/>
                <w:color w:val="000000"/>
                <w:sz w:val="20"/>
                <w:szCs w:val="24"/>
                <w:lang w:val="en-US"/>
              </w:rPr>
              <w:t>4</w:t>
            </w:r>
          </w:p>
        </w:tc>
        <w:tc>
          <w:tcPr>
            <w:tcW w:w="317" w:type="pct"/>
            <w:gridSpan w:val="2"/>
            <w:shd w:val="clear" w:color="auto" w:fill="auto"/>
          </w:tcPr>
          <w:p w14:paraId="18E03CAC"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6D845013" w14:textId="69095586"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0,14</w:t>
            </w:r>
          </w:p>
        </w:tc>
        <w:tc>
          <w:tcPr>
            <w:tcW w:w="255" w:type="pct"/>
          </w:tcPr>
          <w:p w14:paraId="0800CE95"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201F057"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1A1667BC" w14:textId="77777777" w:rsidTr="002B2771">
        <w:trPr>
          <w:cantSplit/>
        </w:trPr>
        <w:tc>
          <w:tcPr>
            <w:tcW w:w="233" w:type="pct"/>
            <w:shd w:val="clear" w:color="auto" w:fill="auto"/>
          </w:tcPr>
          <w:p w14:paraId="784F633C"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2.5.2</w:t>
            </w:r>
          </w:p>
        </w:tc>
        <w:tc>
          <w:tcPr>
            <w:tcW w:w="263" w:type="pct"/>
          </w:tcPr>
          <w:p w14:paraId="7F2E16C0" w14:textId="6D4BF2A5" w:rsidR="00123092" w:rsidRPr="003B5567" w:rsidRDefault="00574D2D" w:rsidP="00123092">
            <w:pPr>
              <w:rPr>
                <w:rFonts w:ascii="Times New Roman" w:hAnsi="Times New Roman"/>
                <w:sz w:val="20"/>
                <w:szCs w:val="24"/>
                <w:lang w:val="bg-BG"/>
              </w:rPr>
            </w:pPr>
            <w:r>
              <w:rPr>
                <w:rFonts w:ascii="Times New Roman" w:hAnsi="Times New Roman"/>
                <w:sz w:val="20"/>
                <w:szCs w:val="24"/>
                <w:lang w:val="bg-BG"/>
              </w:rPr>
              <w:t>2.3</w:t>
            </w:r>
          </w:p>
        </w:tc>
        <w:tc>
          <w:tcPr>
            <w:tcW w:w="717" w:type="pct"/>
            <w:shd w:val="clear" w:color="auto" w:fill="auto"/>
          </w:tcPr>
          <w:p w14:paraId="189EFA52" w14:textId="50DB1128" w:rsidR="00123092" w:rsidRPr="003E5892" w:rsidRDefault="00123092" w:rsidP="00123092">
            <w:pPr>
              <w:rPr>
                <w:rFonts w:ascii="Times New Roman" w:hAnsi="Times New Roman"/>
                <w:sz w:val="20"/>
                <w:szCs w:val="24"/>
              </w:rPr>
            </w:pPr>
            <w:r w:rsidRPr="003E5892">
              <w:rPr>
                <w:rFonts w:ascii="Times New Roman" w:hAnsi="Times New Roman"/>
                <w:sz w:val="20"/>
                <w:szCs w:val="24"/>
              </w:rPr>
              <w:t xml:space="preserve">Проведение информационных кампаний </w:t>
            </w:r>
            <w:r w:rsidRPr="003E5892">
              <w:rPr>
                <w:rStyle w:val="fontstyle01"/>
                <w:rFonts w:ascii="Times New Roman" w:hAnsi="Times New Roman"/>
                <w:bCs/>
                <w:sz w:val="20"/>
              </w:rPr>
              <w:t>с учетом гендерных аспектов и интересов уязвимых групп</w:t>
            </w:r>
            <w:r w:rsidRPr="003E5892">
              <w:rPr>
                <w:rFonts w:ascii="Times New Roman" w:hAnsi="Times New Roman"/>
                <w:sz w:val="20"/>
                <w:szCs w:val="24"/>
              </w:rPr>
              <w:t>. СДМ, Н.</w:t>
            </w:r>
          </w:p>
        </w:tc>
        <w:tc>
          <w:tcPr>
            <w:tcW w:w="766" w:type="pct"/>
            <w:vMerge/>
            <w:shd w:val="clear" w:color="auto" w:fill="auto"/>
          </w:tcPr>
          <w:p w14:paraId="25F5E9A4"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661107DA" w14:textId="77777777"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Публикации в СМИ</w:t>
            </w:r>
          </w:p>
        </w:tc>
        <w:tc>
          <w:tcPr>
            <w:tcW w:w="363" w:type="pct"/>
            <w:shd w:val="clear" w:color="auto" w:fill="auto"/>
          </w:tcPr>
          <w:p w14:paraId="366716C7" w14:textId="0E985784"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2BE1AF4E" w14:textId="0562147C"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0C0F031A" w14:textId="34D7D705"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w:t>
            </w:r>
            <w:r>
              <w:rPr>
                <w:color w:val="000000"/>
                <w:sz w:val="20"/>
                <w:shd w:val="clear" w:color="auto" w:fill="FFFFFF"/>
                <w:lang w:val="ru-RU"/>
              </w:rPr>
              <w:t>ьи</w:t>
            </w:r>
            <w:r w:rsidRPr="003E5892">
              <w:rPr>
                <w:color w:val="000000"/>
                <w:sz w:val="20"/>
                <w:shd w:val="clear" w:color="auto" w:fill="FFFFFF"/>
                <w:lang w:val="ru-RU"/>
              </w:rPr>
              <w:t xml:space="preserve"> в прессе</w:t>
            </w:r>
          </w:p>
          <w:p w14:paraId="36F6C607" w14:textId="77777777"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3 буклета * 1000 </w:t>
            </w:r>
            <w:proofErr w:type="spellStart"/>
            <w:r w:rsidRPr="003E5892">
              <w:rPr>
                <w:color w:val="000000"/>
                <w:sz w:val="20"/>
                <w:shd w:val="clear" w:color="auto" w:fill="FFFFFF"/>
                <w:lang w:val="ru-RU"/>
              </w:rPr>
              <w:t>экз</w:t>
            </w:r>
            <w:proofErr w:type="spellEnd"/>
          </w:p>
          <w:p w14:paraId="3417BC42" w14:textId="77777777" w:rsidR="00123092" w:rsidRPr="003E5892" w:rsidRDefault="00123092" w:rsidP="00123092">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0D9DEEEB" w14:textId="6EB9708C"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0,14</w:t>
            </w:r>
          </w:p>
        </w:tc>
        <w:tc>
          <w:tcPr>
            <w:tcW w:w="317" w:type="pct"/>
            <w:gridSpan w:val="2"/>
            <w:shd w:val="clear" w:color="auto" w:fill="auto"/>
          </w:tcPr>
          <w:p w14:paraId="7EE37706"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775A1038" w14:textId="5B1FABA9"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0,14</w:t>
            </w:r>
          </w:p>
        </w:tc>
        <w:tc>
          <w:tcPr>
            <w:tcW w:w="255" w:type="pct"/>
          </w:tcPr>
          <w:p w14:paraId="552D3C0A"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36523AC"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684CDECF" w14:textId="77777777" w:rsidTr="0098610A">
        <w:trPr>
          <w:cantSplit/>
        </w:trPr>
        <w:tc>
          <w:tcPr>
            <w:tcW w:w="3308" w:type="pct"/>
            <w:gridSpan w:val="7"/>
            <w:shd w:val="clear" w:color="auto" w:fill="DEEAF6" w:themeFill="accent1" w:themeFillTint="33"/>
          </w:tcPr>
          <w:p w14:paraId="68966080" w14:textId="46784931" w:rsidR="00123092" w:rsidRPr="003E5892" w:rsidRDefault="00123092" w:rsidP="003B5567">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lastRenderedPageBreak/>
              <w:t>Итого по Цели 2</w:t>
            </w:r>
          </w:p>
        </w:tc>
        <w:tc>
          <w:tcPr>
            <w:tcW w:w="315" w:type="pct"/>
            <w:gridSpan w:val="2"/>
            <w:shd w:val="clear" w:color="auto" w:fill="DEEAF6" w:themeFill="accent1" w:themeFillTint="33"/>
          </w:tcPr>
          <w:p w14:paraId="6C00FA18" w14:textId="6993EFAA"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0,551</w:t>
            </w:r>
          </w:p>
        </w:tc>
        <w:tc>
          <w:tcPr>
            <w:tcW w:w="315" w:type="pct"/>
            <w:shd w:val="clear" w:color="auto" w:fill="DEEAF6" w:themeFill="accent1" w:themeFillTint="33"/>
          </w:tcPr>
          <w:p w14:paraId="7C8764A0" w14:textId="3B01D4C8"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0,106</w:t>
            </w:r>
          </w:p>
        </w:tc>
        <w:tc>
          <w:tcPr>
            <w:tcW w:w="316" w:type="pct"/>
            <w:shd w:val="clear" w:color="auto" w:fill="DEEAF6" w:themeFill="accent1" w:themeFillTint="33"/>
          </w:tcPr>
          <w:p w14:paraId="712C3C58" w14:textId="504CD96B"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0,445</w:t>
            </w:r>
          </w:p>
        </w:tc>
        <w:tc>
          <w:tcPr>
            <w:tcW w:w="255" w:type="pct"/>
            <w:shd w:val="clear" w:color="auto" w:fill="DEEAF6" w:themeFill="accent1" w:themeFillTint="33"/>
          </w:tcPr>
          <w:p w14:paraId="4913DD4D" w14:textId="77777777"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2021-2030</w:t>
            </w:r>
          </w:p>
        </w:tc>
        <w:tc>
          <w:tcPr>
            <w:tcW w:w="491" w:type="pct"/>
            <w:shd w:val="clear" w:color="auto" w:fill="DEEAF6" w:themeFill="accent1" w:themeFillTint="33"/>
          </w:tcPr>
          <w:p w14:paraId="1A1DAB04" w14:textId="77777777" w:rsidR="00123092" w:rsidRPr="003E5892" w:rsidRDefault="00123092" w:rsidP="00123092">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2025 г – НО</w:t>
            </w:r>
          </w:p>
          <w:p w14:paraId="707295AD" w14:textId="77777777" w:rsidR="00123092" w:rsidRPr="003E5892" w:rsidRDefault="00123092" w:rsidP="00123092">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НО</w:t>
            </w:r>
          </w:p>
          <w:p w14:paraId="7F367C56" w14:textId="2D8F606A" w:rsidR="00123092" w:rsidRPr="003E5892" w:rsidRDefault="00123092" w:rsidP="00123092">
            <w:pPr>
              <w:rPr>
                <w:rFonts w:ascii="Times New Roman" w:eastAsia="Times New Roman" w:hAnsi="Times New Roman"/>
                <w:b/>
                <w:bCs/>
                <w:color w:val="000000"/>
                <w:sz w:val="20"/>
                <w:szCs w:val="24"/>
                <w:lang w:eastAsia="ru-RU"/>
              </w:rPr>
            </w:pPr>
          </w:p>
        </w:tc>
      </w:tr>
      <w:tr w:rsidR="00123092" w:rsidRPr="003E5892" w14:paraId="4604C386" w14:textId="77777777" w:rsidTr="0098610A">
        <w:trPr>
          <w:cantSplit/>
        </w:trPr>
        <w:tc>
          <w:tcPr>
            <w:tcW w:w="5000" w:type="pct"/>
            <w:gridSpan w:val="13"/>
            <w:shd w:val="clear" w:color="auto" w:fill="F2F2F2" w:themeFill="background1" w:themeFillShade="F2"/>
          </w:tcPr>
          <w:p w14:paraId="680C96DE" w14:textId="7E006B00" w:rsidR="00123092" w:rsidRPr="003E5892" w:rsidRDefault="00123092" w:rsidP="00574D2D">
            <w:pPr>
              <w:rPr>
                <w:rFonts w:ascii="Times New Roman" w:eastAsia="Times New Roman" w:hAnsi="Times New Roman"/>
                <w:bCs/>
                <w:color w:val="000000"/>
                <w:sz w:val="20"/>
                <w:szCs w:val="24"/>
                <w:lang w:eastAsia="ru-RU"/>
              </w:rPr>
            </w:pPr>
            <w:r w:rsidRPr="003E5892">
              <w:rPr>
                <w:rFonts w:ascii="Times New Roman" w:eastAsia="Times New Roman" w:hAnsi="Times New Roman"/>
                <w:b/>
                <w:bCs/>
                <w:color w:val="000000"/>
                <w:sz w:val="20"/>
                <w:szCs w:val="24"/>
                <w:lang w:eastAsia="ru-RU"/>
              </w:rPr>
              <w:t>Цель 3. Снижение выбросов ПГ в секторе «Сельского хозяйства»</w:t>
            </w:r>
          </w:p>
        </w:tc>
      </w:tr>
      <w:tr w:rsidR="00123092" w:rsidRPr="003E5892" w14:paraId="568C350E" w14:textId="77777777" w:rsidTr="0098610A">
        <w:trPr>
          <w:cantSplit/>
        </w:trPr>
        <w:tc>
          <w:tcPr>
            <w:tcW w:w="5000" w:type="pct"/>
            <w:gridSpan w:val="13"/>
          </w:tcPr>
          <w:p w14:paraId="3FCDD5B4" w14:textId="6DA250E9" w:rsidR="00123092" w:rsidRPr="003E5892" w:rsidRDefault="00123092" w:rsidP="00574D2D">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 xml:space="preserve">Задача 3.1. Повышение продуктивности животноводства </w:t>
            </w:r>
          </w:p>
        </w:tc>
      </w:tr>
      <w:tr w:rsidR="00123092" w:rsidRPr="003E5892" w14:paraId="49A7E63A" w14:textId="77777777" w:rsidTr="002B2771">
        <w:trPr>
          <w:cantSplit/>
        </w:trPr>
        <w:tc>
          <w:tcPr>
            <w:tcW w:w="233" w:type="pct"/>
            <w:shd w:val="clear" w:color="auto" w:fill="auto"/>
          </w:tcPr>
          <w:p w14:paraId="08CD208E" w14:textId="5292CE30"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3.1.</w:t>
            </w:r>
            <w:r w:rsidRPr="003E5892">
              <w:rPr>
                <w:rFonts w:ascii="Times New Roman" w:eastAsia="Times New Roman" w:hAnsi="Times New Roman"/>
                <w:bCs/>
                <w:color w:val="000000"/>
                <w:sz w:val="20"/>
                <w:szCs w:val="24"/>
                <w:lang w:val="en-US" w:eastAsia="ru-RU"/>
              </w:rPr>
              <w:t>1</w:t>
            </w:r>
            <w:r w:rsidRPr="003E5892">
              <w:rPr>
                <w:rFonts w:ascii="Times New Roman" w:eastAsia="Times New Roman" w:hAnsi="Times New Roman"/>
                <w:bCs/>
                <w:color w:val="000000"/>
                <w:sz w:val="20"/>
                <w:szCs w:val="24"/>
                <w:lang w:eastAsia="ru-RU"/>
              </w:rPr>
              <w:t>.</w:t>
            </w:r>
          </w:p>
        </w:tc>
        <w:tc>
          <w:tcPr>
            <w:tcW w:w="263" w:type="pct"/>
          </w:tcPr>
          <w:p w14:paraId="6725C85E" w14:textId="23CF7A3E" w:rsidR="00123092" w:rsidRPr="00574D2D" w:rsidRDefault="00574D2D" w:rsidP="00123092">
            <w:pPr>
              <w:pStyle w:val="a7"/>
              <w:spacing w:after="0"/>
              <w:ind w:firstLine="0"/>
              <w:jc w:val="left"/>
              <w:rPr>
                <w:sz w:val="20"/>
                <w:lang w:val="bg-BG"/>
              </w:rPr>
            </w:pPr>
            <w:r>
              <w:rPr>
                <w:sz w:val="20"/>
                <w:lang w:val="bg-BG"/>
              </w:rPr>
              <w:t>1.2</w:t>
            </w:r>
          </w:p>
        </w:tc>
        <w:tc>
          <w:tcPr>
            <w:tcW w:w="717" w:type="pct"/>
            <w:shd w:val="clear" w:color="auto" w:fill="auto"/>
          </w:tcPr>
          <w:p w14:paraId="40669332" w14:textId="1D47D0E6" w:rsidR="00123092" w:rsidRPr="003E5892" w:rsidRDefault="00123092" w:rsidP="00123092">
            <w:pPr>
              <w:pStyle w:val="a7"/>
              <w:spacing w:after="0"/>
              <w:ind w:firstLine="0"/>
              <w:jc w:val="left"/>
              <w:rPr>
                <w:sz w:val="20"/>
              </w:rPr>
            </w:pPr>
            <w:r w:rsidRPr="003E5892">
              <w:rPr>
                <w:sz w:val="20"/>
              </w:rPr>
              <w:t xml:space="preserve">Разведение более продуктивных пород для сокращения поголовья скота. СДМ, В. </w:t>
            </w:r>
          </w:p>
        </w:tc>
        <w:tc>
          <w:tcPr>
            <w:tcW w:w="766" w:type="pct"/>
            <w:shd w:val="clear" w:color="auto" w:fill="auto"/>
          </w:tcPr>
          <w:p w14:paraId="3A29B410"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6CEDADEA" w14:textId="77777777"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сокращения поголовья</w:t>
            </w:r>
          </w:p>
        </w:tc>
        <w:tc>
          <w:tcPr>
            <w:tcW w:w="363" w:type="pct"/>
            <w:shd w:val="clear" w:color="auto" w:fill="auto"/>
          </w:tcPr>
          <w:p w14:paraId="7535DD9F" w14:textId="77777777" w:rsidR="00123092" w:rsidRPr="003E5892" w:rsidRDefault="00123092" w:rsidP="0012309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 к</w:t>
            </w:r>
          </w:p>
          <w:p w14:paraId="2E840118" w14:textId="77777777" w:rsidR="00123092" w:rsidRPr="003E5892" w:rsidRDefault="00123092" w:rsidP="0012309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2025 г.</w:t>
            </w:r>
          </w:p>
          <w:p w14:paraId="192AB197" w14:textId="77777777" w:rsidR="00123092" w:rsidRPr="003E5892" w:rsidRDefault="00123092" w:rsidP="0012309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 xml:space="preserve">5% к </w:t>
            </w:r>
          </w:p>
          <w:p w14:paraId="15EBA65B" w14:textId="77777777" w:rsidR="00123092" w:rsidRPr="003E5892" w:rsidRDefault="00123092" w:rsidP="0012309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2030 г.</w:t>
            </w:r>
          </w:p>
        </w:tc>
        <w:tc>
          <w:tcPr>
            <w:tcW w:w="315" w:type="pct"/>
            <w:gridSpan w:val="2"/>
            <w:shd w:val="clear" w:color="auto" w:fill="auto"/>
          </w:tcPr>
          <w:p w14:paraId="0C59A2E4" w14:textId="64B1947F"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4,32</w:t>
            </w:r>
          </w:p>
        </w:tc>
        <w:tc>
          <w:tcPr>
            <w:tcW w:w="317" w:type="pct"/>
            <w:gridSpan w:val="2"/>
            <w:shd w:val="clear" w:color="auto" w:fill="auto"/>
          </w:tcPr>
          <w:p w14:paraId="65CAB049" w14:textId="77777777"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2BD9C7D9" w14:textId="2D077B6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4,32</w:t>
            </w:r>
          </w:p>
        </w:tc>
        <w:tc>
          <w:tcPr>
            <w:tcW w:w="255" w:type="pct"/>
          </w:tcPr>
          <w:p w14:paraId="5CD495D0"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2843F6D"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24,952</w:t>
            </w:r>
          </w:p>
          <w:p w14:paraId="068223E6"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68,521</w:t>
            </w:r>
          </w:p>
        </w:tc>
      </w:tr>
      <w:tr w:rsidR="00123092" w:rsidRPr="003E5892" w14:paraId="07E41709" w14:textId="77777777" w:rsidTr="0098610A">
        <w:trPr>
          <w:cantSplit/>
        </w:trPr>
        <w:tc>
          <w:tcPr>
            <w:tcW w:w="5000" w:type="pct"/>
            <w:gridSpan w:val="13"/>
          </w:tcPr>
          <w:p w14:paraId="49381756" w14:textId="14A84C7C" w:rsidR="00123092" w:rsidRPr="003E5892" w:rsidRDefault="00123092" w:rsidP="00574D2D">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3.2. Развитие органического земледелия</w:t>
            </w:r>
            <w:r w:rsidRPr="003E5892">
              <w:rPr>
                <w:rFonts w:ascii="Times New Roman" w:eastAsia="Times New Roman" w:hAnsi="Times New Roman"/>
                <w:bCs/>
                <w:color w:val="000000"/>
                <w:sz w:val="20"/>
                <w:szCs w:val="24"/>
                <w:lang w:eastAsia="ru-RU"/>
              </w:rPr>
              <w:t>.</w:t>
            </w:r>
          </w:p>
        </w:tc>
      </w:tr>
      <w:tr w:rsidR="00123092" w:rsidRPr="003E5892" w14:paraId="788FB069" w14:textId="77777777" w:rsidTr="002B2771">
        <w:trPr>
          <w:cantSplit/>
          <w:trHeight w:val="893"/>
        </w:trPr>
        <w:tc>
          <w:tcPr>
            <w:tcW w:w="233" w:type="pct"/>
            <w:shd w:val="clear" w:color="auto" w:fill="auto"/>
          </w:tcPr>
          <w:p w14:paraId="5454711C"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3.2.1.</w:t>
            </w:r>
          </w:p>
        </w:tc>
        <w:tc>
          <w:tcPr>
            <w:tcW w:w="263" w:type="pct"/>
          </w:tcPr>
          <w:p w14:paraId="10F3EC79" w14:textId="61220E16" w:rsidR="00123092" w:rsidRPr="003B5567" w:rsidRDefault="003B5567" w:rsidP="00123092">
            <w:pPr>
              <w:pStyle w:val="a7"/>
              <w:spacing w:after="0"/>
              <w:ind w:firstLine="0"/>
              <w:jc w:val="left"/>
              <w:rPr>
                <w:sz w:val="20"/>
                <w:lang w:val="bg-BG"/>
              </w:rPr>
            </w:pPr>
            <w:r>
              <w:rPr>
                <w:sz w:val="20"/>
                <w:lang w:val="bg-BG"/>
              </w:rPr>
              <w:t>1.1</w:t>
            </w:r>
          </w:p>
        </w:tc>
        <w:tc>
          <w:tcPr>
            <w:tcW w:w="717" w:type="pct"/>
            <w:shd w:val="clear" w:color="auto" w:fill="auto"/>
          </w:tcPr>
          <w:p w14:paraId="46842BE5" w14:textId="71A6395F" w:rsidR="00123092" w:rsidRPr="003E5892" w:rsidRDefault="00123092" w:rsidP="00123092">
            <w:pPr>
              <w:pStyle w:val="a7"/>
              <w:spacing w:after="0"/>
              <w:ind w:firstLine="0"/>
              <w:jc w:val="left"/>
              <w:rPr>
                <w:sz w:val="20"/>
              </w:rPr>
            </w:pPr>
            <w:r w:rsidRPr="003E5892">
              <w:rPr>
                <w:sz w:val="20"/>
              </w:rPr>
              <w:t xml:space="preserve">Проведение исследований по оценке возможностей перехода на органическое земледелие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СМ, В.</w:t>
            </w:r>
          </w:p>
        </w:tc>
        <w:tc>
          <w:tcPr>
            <w:tcW w:w="766" w:type="pct"/>
            <w:shd w:val="clear" w:color="auto" w:fill="auto"/>
          </w:tcPr>
          <w:p w14:paraId="5794B92C" w14:textId="5760B1E2" w:rsidR="00123092" w:rsidRPr="003E5892" w:rsidRDefault="00123092" w:rsidP="00650FA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МСВХИРР, </w:t>
            </w:r>
            <w:proofErr w:type="spellStart"/>
            <w:r w:rsidRPr="003E5892">
              <w:rPr>
                <w:rFonts w:ascii="Times New Roman" w:eastAsia="Times New Roman" w:hAnsi="Times New Roman"/>
                <w:color w:val="000000"/>
                <w:sz w:val="20"/>
                <w:szCs w:val="24"/>
                <w:lang w:eastAsia="ru-RU"/>
              </w:rPr>
              <w:t>Экоагро</w:t>
            </w:r>
            <w:proofErr w:type="spellEnd"/>
            <w:r w:rsidRPr="003E5892">
              <w:rPr>
                <w:rFonts w:ascii="Times New Roman" w:eastAsia="Times New Roman" w:hAnsi="Times New Roman"/>
                <w:color w:val="000000"/>
                <w:sz w:val="20"/>
                <w:szCs w:val="24"/>
                <w:lang w:eastAsia="ru-RU"/>
              </w:rPr>
              <w:t>, ФО</w:t>
            </w:r>
            <w:r w:rsidR="00650FA2">
              <w:rPr>
                <w:rFonts w:ascii="Times New Roman" w:eastAsia="Times New Roman" w:hAnsi="Times New Roman"/>
                <w:color w:val="000000"/>
                <w:sz w:val="20"/>
                <w:szCs w:val="24"/>
                <w:lang w:eastAsia="ru-RU"/>
              </w:rPr>
              <w:t>Д,</w:t>
            </w:r>
            <w:r w:rsidRPr="003E5892">
              <w:rPr>
                <w:rFonts w:ascii="Times New Roman" w:eastAsia="Times New Roman" w:hAnsi="Times New Roman"/>
                <w:color w:val="000000"/>
                <w:sz w:val="20"/>
                <w:szCs w:val="24"/>
                <w:lang w:eastAsia="ru-RU"/>
              </w:rPr>
              <w:t xml:space="preserve"> фермеры</w:t>
            </w:r>
          </w:p>
        </w:tc>
        <w:tc>
          <w:tcPr>
            <w:tcW w:w="964" w:type="pct"/>
          </w:tcPr>
          <w:p w14:paraId="7F90A3AC" w14:textId="77777777" w:rsidR="00123092" w:rsidRPr="003E5892" w:rsidRDefault="00123092" w:rsidP="00123092">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 xml:space="preserve">Количество </w:t>
            </w:r>
          </w:p>
          <w:p w14:paraId="6AE403C1" w14:textId="77777777" w:rsidR="00123092" w:rsidRPr="003E5892" w:rsidRDefault="00123092" w:rsidP="00123092">
            <w:pPr>
              <w:rPr>
                <w:rFonts w:ascii="Times New Roman" w:hAnsi="Times New Roman"/>
                <w:color w:val="000000"/>
                <w:sz w:val="20"/>
                <w:szCs w:val="24"/>
                <w:shd w:val="clear" w:color="auto" w:fill="FFFFFF"/>
              </w:rPr>
            </w:pPr>
            <w:r w:rsidRPr="003E5892">
              <w:rPr>
                <w:rFonts w:ascii="Times New Roman" w:eastAsia="Times New Roman" w:hAnsi="Times New Roman"/>
                <w:color w:val="000000"/>
                <w:sz w:val="20"/>
                <w:szCs w:val="24"/>
                <w:lang w:eastAsia="ru-RU"/>
              </w:rPr>
              <w:t>1 га/170 с</w:t>
            </w:r>
            <w:r w:rsidRPr="003E5892">
              <w:rPr>
                <w:rFonts w:ascii="Times New Roman" w:eastAsia="Times New Roman" w:hAnsi="Times New Roman"/>
                <w:b/>
                <w:bCs/>
                <w:color w:val="000000"/>
                <w:sz w:val="20"/>
                <w:szCs w:val="24"/>
                <w:lang w:eastAsia="ru-RU"/>
              </w:rPr>
              <w:t>.</w:t>
            </w:r>
          </w:p>
        </w:tc>
        <w:tc>
          <w:tcPr>
            <w:tcW w:w="363" w:type="pct"/>
            <w:shd w:val="clear" w:color="auto" w:fill="auto"/>
          </w:tcPr>
          <w:p w14:paraId="4870F022"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1</w:t>
            </w:r>
            <w:r w:rsidRPr="003E5892">
              <w:rPr>
                <w:rFonts w:ascii="Times New Roman" w:eastAsia="Times New Roman" w:hAnsi="Times New Roman"/>
                <w:bCs/>
                <w:color w:val="000000"/>
                <w:sz w:val="20"/>
                <w:szCs w:val="24"/>
                <w:lang w:val="en-US" w:eastAsia="ru-RU"/>
              </w:rPr>
              <w:t>200000</w:t>
            </w:r>
          </w:p>
        </w:tc>
        <w:tc>
          <w:tcPr>
            <w:tcW w:w="315" w:type="pct"/>
            <w:gridSpan w:val="2"/>
            <w:shd w:val="clear" w:color="auto" w:fill="auto"/>
          </w:tcPr>
          <w:p w14:paraId="2FB92D48" w14:textId="24826A3D"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2,41</w:t>
            </w:r>
          </w:p>
        </w:tc>
        <w:tc>
          <w:tcPr>
            <w:tcW w:w="317" w:type="pct"/>
            <w:gridSpan w:val="2"/>
            <w:shd w:val="clear" w:color="auto" w:fill="auto"/>
          </w:tcPr>
          <w:p w14:paraId="6E0AF054" w14:textId="77777777" w:rsidR="00123092" w:rsidRPr="003E5892" w:rsidRDefault="00123092" w:rsidP="00123092">
            <w:pPr>
              <w:jc w:val="center"/>
              <w:rPr>
                <w:rFonts w:ascii="Times New Roman" w:eastAsia="Times New Roman" w:hAnsi="Times New Roman"/>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34B2CA2A" w14:textId="6804E0B5"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2,41</w:t>
            </w:r>
          </w:p>
        </w:tc>
        <w:tc>
          <w:tcPr>
            <w:tcW w:w="255" w:type="pct"/>
          </w:tcPr>
          <w:p w14:paraId="4A028CA4"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EDA522F"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72AFE65D" w14:textId="77777777" w:rsidTr="002B2771">
        <w:trPr>
          <w:cantSplit/>
        </w:trPr>
        <w:tc>
          <w:tcPr>
            <w:tcW w:w="233" w:type="pct"/>
            <w:shd w:val="clear" w:color="auto" w:fill="auto"/>
          </w:tcPr>
          <w:p w14:paraId="3B6F9618"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3.2.2</w:t>
            </w:r>
          </w:p>
        </w:tc>
        <w:tc>
          <w:tcPr>
            <w:tcW w:w="263" w:type="pct"/>
          </w:tcPr>
          <w:p w14:paraId="0B6EB27B" w14:textId="01D12106" w:rsidR="00123092" w:rsidRPr="00574D2D" w:rsidRDefault="00574D2D" w:rsidP="00123092">
            <w:pPr>
              <w:pStyle w:val="a7"/>
              <w:spacing w:after="0"/>
              <w:ind w:firstLine="0"/>
              <w:jc w:val="left"/>
              <w:rPr>
                <w:sz w:val="20"/>
                <w:lang w:val="bg-BG"/>
              </w:rPr>
            </w:pPr>
            <w:r>
              <w:rPr>
                <w:sz w:val="20"/>
                <w:lang w:val="bg-BG"/>
              </w:rPr>
              <w:t>1.1</w:t>
            </w:r>
          </w:p>
        </w:tc>
        <w:tc>
          <w:tcPr>
            <w:tcW w:w="717" w:type="pct"/>
            <w:shd w:val="clear" w:color="auto" w:fill="auto"/>
          </w:tcPr>
          <w:p w14:paraId="42DDEA90" w14:textId="150567E0" w:rsidR="00123092" w:rsidRPr="003E5892" w:rsidRDefault="00123092" w:rsidP="00123092">
            <w:pPr>
              <w:pStyle w:val="a7"/>
              <w:spacing w:after="0"/>
              <w:ind w:firstLine="0"/>
              <w:jc w:val="left"/>
              <w:rPr>
                <w:sz w:val="20"/>
              </w:rPr>
            </w:pPr>
            <w:r w:rsidRPr="003E5892">
              <w:rPr>
                <w:sz w:val="20"/>
              </w:rPr>
              <w:t>Расширение площадей пашни под органическое земледелие. СМ, Н.</w:t>
            </w:r>
          </w:p>
        </w:tc>
        <w:tc>
          <w:tcPr>
            <w:tcW w:w="766" w:type="pct"/>
            <w:shd w:val="clear" w:color="auto" w:fill="auto"/>
          </w:tcPr>
          <w:p w14:paraId="567C79F7" w14:textId="3395077D" w:rsidR="00123092" w:rsidRPr="003E5892" w:rsidRDefault="00123092" w:rsidP="00650FA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МСВХИРР, </w:t>
            </w:r>
            <w:proofErr w:type="spellStart"/>
            <w:r w:rsidRPr="003E5892">
              <w:rPr>
                <w:rFonts w:ascii="Times New Roman" w:eastAsia="Times New Roman" w:hAnsi="Times New Roman"/>
                <w:color w:val="000000"/>
                <w:sz w:val="20"/>
                <w:szCs w:val="24"/>
                <w:lang w:eastAsia="ru-RU"/>
              </w:rPr>
              <w:t>Экоагро</w:t>
            </w:r>
            <w:proofErr w:type="spellEnd"/>
            <w:r w:rsidRPr="003E5892">
              <w:rPr>
                <w:rFonts w:ascii="Times New Roman" w:eastAsia="Times New Roman" w:hAnsi="Times New Roman"/>
                <w:color w:val="000000"/>
                <w:sz w:val="20"/>
                <w:szCs w:val="24"/>
                <w:lang w:eastAsia="ru-RU"/>
              </w:rPr>
              <w:t>, ФО</w:t>
            </w:r>
            <w:r w:rsidR="00650FA2">
              <w:rPr>
                <w:rFonts w:ascii="Times New Roman" w:eastAsia="Times New Roman" w:hAnsi="Times New Roman"/>
                <w:color w:val="000000"/>
                <w:sz w:val="20"/>
                <w:szCs w:val="24"/>
                <w:lang w:eastAsia="ru-RU"/>
              </w:rPr>
              <w:t>Д,</w:t>
            </w:r>
            <w:r w:rsidRPr="003E5892">
              <w:rPr>
                <w:rFonts w:ascii="Times New Roman" w:eastAsia="Times New Roman" w:hAnsi="Times New Roman"/>
                <w:color w:val="000000"/>
                <w:sz w:val="20"/>
                <w:szCs w:val="24"/>
                <w:lang w:eastAsia="ru-RU"/>
              </w:rPr>
              <w:t xml:space="preserve"> фермеры</w:t>
            </w:r>
          </w:p>
        </w:tc>
        <w:tc>
          <w:tcPr>
            <w:tcW w:w="964" w:type="pct"/>
          </w:tcPr>
          <w:p w14:paraId="005FE8E7" w14:textId="77777777" w:rsidR="00123092" w:rsidRPr="003E5892" w:rsidRDefault="00123092" w:rsidP="00123092">
            <w:pPr>
              <w:rPr>
                <w:rFonts w:ascii="Times New Roman" w:eastAsia="Times New Roman" w:hAnsi="Times New Roman"/>
                <w:b/>
                <w:bCs/>
                <w:color w:val="000000"/>
                <w:sz w:val="20"/>
                <w:szCs w:val="24"/>
                <w:lang w:eastAsia="ru-RU"/>
              </w:rPr>
            </w:pPr>
            <w:r w:rsidRPr="003E5892">
              <w:rPr>
                <w:rFonts w:ascii="Times New Roman" w:eastAsia="Times New Roman" w:hAnsi="Times New Roman"/>
                <w:color w:val="000000"/>
                <w:sz w:val="20"/>
                <w:szCs w:val="24"/>
                <w:lang w:eastAsia="ru-RU"/>
              </w:rPr>
              <w:t>га</w:t>
            </w:r>
          </w:p>
        </w:tc>
        <w:tc>
          <w:tcPr>
            <w:tcW w:w="363" w:type="pct"/>
            <w:shd w:val="clear" w:color="auto" w:fill="auto"/>
          </w:tcPr>
          <w:p w14:paraId="7A76962B" w14:textId="774D1ED3" w:rsidR="00123092" w:rsidRPr="003E5892" w:rsidRDefault="00123092" w:rsidP="00123092">
            <w:pPr>
              <w:rPr>
                <w:rFonts w:ascii="Times New Roman" w:eastAsia="Times New Roman" w:hAnsi="Times New Roman"/>
                <w:sz w:val="20"/>
                <w:szCs w:val="24"/>
                <w:lang w:eastAsia="ru-RU"/>
              </w:rPr>
            </w:pPr>
            <w:r>
              <w:rPr>
                <w:rFonts w:ascii="Times New Roman" w:eastAsia="Times New Roman" w:hAnsi="Times New Roman"/>
                <w:sz w:val="20"/>
                <w:szCs w:val="24"/>
                <w:lang w:eastAsia="ru-RU"/>
              </w:rPr>
              <w:t>38065</w:t>
            </w:r>
            <w:r w:rsidRPr="003E5892">
              <w:rPr>
                <w:rFonts w:ascii="Times New Roman" w:eastAsia="Times New Roman" w:hAnsi="Times New Roman"/>
                <w:sz w:val="20"/>
                <w:szCs w:val="24"/>
                <w:lang w:eastAsia="ru-RU"/>
              </w:rPr>
              <w:t xml:space="preserve"> до 2025 г.</w:t>
            </w:r>
          </w:p>
          <w:p w14:paraId="326BEEED" w14:textId="12B84347" w:rsidR="00123092" w:rsidRPr="003E5892" w:rsidRDefault="00123092" w:rsidP="00123092">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5</w:t>
            </w:r>
            <w:r>
              <w:rPr>
                <w:rFonts w:ascii="Times New Roman" w:eastAsia="Times New Roman" w:hAnsi="Times New Roman"/>
                <w:sz w:val="20"/>
                <w:szCs w:val="24"/>
                <w:lang w:eastAsia="ru-RU"/>
              </w:rPr>
              <w:t>7</w:t>
            </w:r>
            <w:r w:rsidRPr="003E5892">
              <w:rPr>
                <w:rFonts w:ascii="Times New Roman" w:eastAsia="Times New Roman" w:hAnsi="Times New Roman"/>
                <w:sz w:val="20"/>
                <w:szCs w:val="24"/>
                <w:lang w:eastAsia="ru-RU"/>
              </w:rPr>
              <w:t>0</w:t>
            </w:r>
            <w:r>
              <w:rPr>
                <w:rFonts w:ascii="Times New Roman" w:eastAsia="Times New Roman" w:hAnsi="Times New Roman"/>
                <w:sz w:val="20"/>
                <w:szCs w:val="24"/>
                <w:lang w:eastAsia="ru-RU"/>
              </w:rPr>
              <w:t>83</w:t>
            </w:r>
            <w:r w:rsidRPr="003E5892">
              <w:rPr>
                <w:rFonts w:ascii="Times New Roman" w:eastAsia="Times New Roman" w:hAnsi="Times New Roman"/>
                <w:sz w:val="20"/>
                <w:szCs w:val="24"/>
                <w:lang w:eastAsia="ru-RU"/>
              </w:rPr>
              <w:t xml:space="preserve"> до 2030 г.</w:t>
            </w:r>
          </w:p>
        </w:tc>
        <w:tc>
          <w:tcPr>
            <w:tcW w:w="315" w:type="pct"/>
            <w:gridSpan w:val="2"/>
            <w:shd w:val="clear" w:color="auto" w:fill="auto"/>
          </w:tcPr>
          <w:p w14:paraId="71B9D356" w14:textId="7867065E" w:rsidR="00123092" w:rsidRPr="003E5892" w:rsidRDefault="002E5D6C" w:rsidP="00123092">
            <w:pPr>
              <w:jc w:val="center"/>
              <w:rPr>
                <w:rFonts w:ascii="Times New Roman" w:eastAsia="Times New Roman" w:hAnsi="Times New Roman"/>
                <w:color w:val="000000"/>
                <w:sz w:val="20"/>
                <w:szCs w:val="24"/>
                <w:lang w:val="en-US"/>
              </w:rPr>
            </w:pPr>
            <w:r>
              <w:rPr>
                <w:rFonts w:ascii="Times New Roman" w:hAnsi="Times New Roman"/>
                <w:color w:val="000000"/>
                <w:sz w:val="20"/>
                <w:szCs w:val="24"/>
              </w:rPr>
              <w:t>12</w:t>
            </w:r>
            <w:r w:rsidR="00123092" w:rsidRPr="003E5892">
              <w:rPr>
                <w:rFonts w:ascii="Times New Roman" w:hAnsi="Times New Roman"/>
                <w:color w:val="000000"/>
                <w:sz w:val="20"/>
                <w:szCs w:val="24"/>
              </w:rPr>
              <w:t>,</w:t>
            </w:r>
            <w:r>
              <w:rPr>
                <w:rFonts w:ascii="Times New Roman" w:hAnsi="Times New Roman"/>
                <w:color w:val="000000"/>
                <w:sz w:val="20"/>
                <w:szCs w:val="24"/>
              </w:rPr>
              <w:t>129</w:t>
            </w:r>
          </w:p>
        </w:tc>
        <w:tc>
          <w:tcPr>
            <w:tcW w:w="317" w:type="pct"/>
            <w:gridSpan w:val="2"/>
            <w:shd w:val="clear" w:color="auto" w:fill="auto"/>
          </w:tcPr>
          <w:p w14:paraId="00ED70E6" w14:textId="6D6396D6" w:rsidR="00123092" w:rsidRPr="003E5892" w:rsidRDefault="002E5D6C" w:rsidP="00123092">
            <w:pPr>
              <w:jc w:val="center"/>
              <w:rPr>
                <w:rFonts w:ascii="Times New Roman" w:eastAsia="Times New Roman" w:hAnsi="Times New Roman"/>
                <w:color w:val="000000"/>
                <w:sz w:val="20"/>
                <w:szCs w:val="24"/>
                <w:lang w:val="en-US"/>
              </w:rPr>
            </w:pPr>
            <w:r>
              <w:rPr>
                <w:rFonts w:ascii="Times New Roman" w:hAnsi="Times New Roman"/>
                <w:color w:val="000000"/>
                <w:sz w:val="20"/>
                <w:szCs w:val="24"/>
              </w:rPr>
              <w:t>12</w:t>
            </w:r>
            <w:r w:rsidR="00123092" w:rsidRPr="003E5892">
              <w:rPr>
                <w:rFonts w:ascii="Times New Roman" w:hAnsi="Times New Roman"/>
                <w:color w:val="000000"/>
                <w:sz w:val="20"/>
                <w:szCs w:val="24"/>
              </w:rPr>
              <w:t>,</w:t>
            </w:r>
            <w:r>
              <w:rPr>
                <w:rFonts w:ascii="Times New Roman" w:hAnsi="Times New Roman"/>
                <w:color w:val="000000"/>
                <w:sz w:val="20"/>
                <w:szCs w:val="24"/>
              </w:rPr>
              <w:t>129</w:t>
            </w:r>
          </w:p>
        </w:tc>
        <w:tc>
          <w:tcPr>
            <w:tcW w:w="316" w:type="pct"/>
            <w:shd w:val="clear" w:color="auto" w:fill="auto"/>
          </w:tcPr>
          <w:p w14:paraId="3010D556" w14:textId="77777777" w:rsidR="00123092" w:rsidRPr="003E5892" w:rsidRDefault="00123092" w:rsidP="00123092">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255" w:type="pct"/>
          </w:tcPr>
          <w:p w14:paraId="10D51D69" w14:textId="77777777" w:rsidR="00123092" w:rsidRPr="003E5892" w:rsidRDefault="00123092" w:rsidP="00123092">
            <w:pPr>
              <w:jc w:val="center"/>
              <w:rPr>
                <w:rFonts w:ascii="Times New Roman" w:eastAsia="Times New Roman" w:hAnsi="Times New Roman"/>
                <w:b/>
                <w:bCs/>
                <w:color w:val="000000"/>
                <w:sz w:val="20"/>
                <w:szCs w:val="24"/>
                <w:lang w:eastAsia="ru-RU"/>
              </w:rPr>
            </w:pPr>
          </w:p>
        </w:tc>
        <w:tc>
          <w:tcPr>
            <w:tcW w:w="491" w:type="pct"/>
          </w:tcPr>
          <w:p w14:paraId="5AD609F7" w14:textId="41F9C8DE"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xml:space="preserve">В 2025 г – </w:t>
            </w:r>
            <w:r>
              <w:rPr>
                <w:rFonts w:ascii="Times New Roman" w:eastAsia="Times New Roman" w:hAnsi="Times New Roman"/>
                <w:bCs/>
                <w:color w:val="000000"/>
                <w:sz w:val="20"/>
                <w:szCs w:val="24"/>
                <w:lang w:eastAsia="ru-RU"/>
              </w:rPr>
              <w:t>70,824</w:t>
            </w:r>
          </w:p>
          <w:p w14:paraId="60492F7E" w14:textId="269BD0D4"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xml:space="preserve">В 2030 г. – </w:t>
            </w:r>
            <w:r>
              <w:rPr>
                <w:rFonts w:ascii="Times New Roman" w:eastAsia="Times New Roman" w:hAnsi="Times New Roman"/>
                <w:bCs/>
                <w:color w:val="000000"/>
                <w:sz w:val="20"/>
                <w:szCs w:val="24"/>
                <w:lang w:eastAsia="ru-RU"/>
              </w:rPr>
              <w:t>96,915</w:t>
            </w:r>
          </w:p>
        </w:tc>
      </w:tr>
      <w:tr w:rsidR="00123092" w:rsidRPr="003E5892" w14:paraId="72BBCE8E" w14:textId="77777777" w:rsidTr="0098610A">
        <w:trPr>
          <w:cantSplit/>
        </w:trPr>
        <w:tc>
          <w:tcPr>
            <w:tcW w:w="5000" w:type="pct"/>
            <w:gridSpan w:val="13"/>
          </w:tcPr>
          <w:p w14:paraId="612565B6" w14:textId="61429D58" w:rsidR="00123092" w:rsidRPr="003E5892" w:rsidRDefault="00123092" w:rsidP="00574D2D">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 xml:space="preserve">Задача 3.3. </w:t>
            </w:r>
            <w:r w:rsidRPr="003E5892">
              <w:rPr>
                <w:rFonts w:ascii="Times New Roman" w:hAnsi="Times New Roman"/>
                <w:b/>
                <w:i/>
                <w:sz w:val="20"/>
                <w:szCs w:val="24"/>
              </w:rPr>
              <w:t>Внедрение биогазовых технологий</w:t>
            </w:r>
          </w:p>
        </w:tc>
      </w:tr>
      <w:tr w:rsidR="00123092" w:rsidRPr="003E5892" w14:paraId="047ED34F" w14:textId="77777777" w:rsidTr="002B2771">
        <w:trPr>
          <w:cantSplit/>
        </w:trPr>
        <w:tc>
          <w:tcPr>
            <w:tcW w:w="233" w:type="pct"/>
            <w:shd w:val="clear" w:color="auto" w:fill="auto"/>
          </w:tcPr>
          <w:p w14:paraId="29F01CD1"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3.3.1</w:t>
            </w:r>
          </w:p>
        </w:tc>
        <w:tc>
          <w:tcPr>
            <w:tcW w:w="263" w:type="pct"/>
          </w:tcPr>
          <w:p w14:paraId="6453F6C9" w14:textId="51540869" w:rsidR="00123092" w:rsidRPr="00574D2D" w:rsidRDefault="00574D2D" w:rsidP="00123092">
            <w:pPr>
              <w:pStyle w:val="a7"/>
              <w:spacing w:after="0"/>
              <w:ind w:firstLine="0"/>
              <w:jc w:val="left"/>
              <w:rPr>
                <w:sz w:val="20"/>
                <w:lang w:val="bg-BG"/>
              </w:rPr>
            </w:pPr>
            <w:r>
              <w:rPr>
                <w:sz w:val="20"/>
                <w:lang w:val="bg-BG"/>
              </w:rPr>
              <w:t>3.1</w:t>
            </w:r>
          </w:p>
        </w:tc>
        <w:tc>
          <w:tcPr>
            <w:tcW w:w="717" w:type="pct"/>
            <w:shd w:val="clear" w:color="auto" w:fill="auto"/>
          </w:tcPr>
          <w:p w14:paraId="7B8E41E2" w14:textId="264FF418" w:rsidR="00123092" w:rsidRPr="003E5892" w:rsidRDefault="00123092" w:rsidP="00123092">
            <w:pPr>
              <w:pStyle w:val="a7"/>
              <w:spacing w:after="0"/>
              <w:ind w:firstLine="0"/>
              <w:jc w:val="left"/>
              <w:rPr>
                <w:sz w:val="20"/>
              </w:rPr>
            </w:pPr>
            <w:r w:rsidRPr="003E5892">
              <w:rPr>
                <w:sz w:val="20"/>
              </w:rPr>
              <w:t>Исследование и разработка проектов установки БГУ на животноводческих комплексах. СДМ, В.</w:t>
            </w:r>
          </w:p>
        </w:tc>
        <w:tc>
          <w:tcPr>
            <w:tcW w:w="766" w:type="pct"/>
            <w:vMerge w:val="restart"/>
            <w:shd w:val="clear" w:color="auto" w:fill="auto"/>
          </w:tcPr>
          <w:p w14:paraId="1B8271A4" w14:textId="77777777"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фермеры, АВИЭ</w:t>
            </w:r>
          </w:p>
        </w:tc>
        <w:tc>
          <w:tcPr>
            <w:tcW w:w="964" w:type="pct"/>
          </w:tcPr>
          <w:p w14:paraId="764E61D6"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Объем сухого навоза для переработки т/год</w:t>
            </w:r>
          </w:p>
        </w:tc>
        <w:tc>
          <w:tcPr>
            <w:tcW w:w="363" w:type="pct"/>
            <w:shd w:val="clear" w:color="auto" w:fill="auto"/>
          </w:tcPr>
          <w:p w14:paraId="380C56F6"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933612</w:t>
            </w:r>
          </w:p>
          <w:p w14:paraId="4C70FDE6"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w:t>
            </w:r>
          </w:p>
          <w:p w14:paraId="25C934ED"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1025503</w:t>
            </w:r>
          </w:p>
          <w:p w14:paraId="33002FCE"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w:t>
            </w:r>
          </w:p>
        </w:tc>
        <w:tc>
          <w:tcPr>
            <w:tcW w:w="315" w:type="pct"/>
            <w:gridSpan w:val="2"/>
            <w:shd w:val="clear" w:color="auto" w:fill="auto"/>
          </w:tcPr>
          <w:p w14:paraId="2936C528" w14:textId="1D78291D"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0,23</w:t>
            </w:r>
          </w:p>
        </w:tc>
        <w:tc>
          <w:tcPr>
            <w:tcW w:w="317" w:type="pct"/>
            <w:gridSpan w:val="2"/>
            <w:shd w:val="clear" w:color="auto" w:fill="auto"/>
          </w:tcPr>
          <w:p w14:paraId="353668C6"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035E3439"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0,23</w:t>
            </w:r>
          </w:p>
        </w:tc>
        <w:tc>
          <w:tcPr>
            <w:tcW w:w="255" w:type="pct"/>
          </w:tcPr>
          <w:p w14:paraId="50061C56"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57A00D6"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Оценивается в секторе «Энергетика»</w:t>
            </w:r>
          </w:p>
        </w:tc>
      </w:tr>
      <w:tr w:rsidR="00123092" w:rsidRPr="003E5892" w14:paraId="0DD891C9" w14:textId="77777777" w:rsidTr="002B2771">
        <w:trPr>
          <w:cantSplit/>
        </w:trPr>
        <w:tc>
          <w:tcPr>
            <w:tcW w:w="233" w:type="pct"/>
            <w:shd w:val="clear" w:color="auto" w:fill="auto"/>
          </w:tcPr>
          <w:p w14:paraId="107D2EB5" w14:textId="77777777" w:rsidR="00123092" w:rsidRPr="003E5892" w:rsidRDefault="00123092" w:rsidP="00123092">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3.3.2</w:t>
            </w:r>
          </w:p>
        </w:tc>
        <w:tc>
          <w:tcPr>
            <w:tcW w:w="263" w:type="pct"/>
          </w:tcPr>
          <w:p w14:paraId="65098DFD" w14:textId="6723C2FC" w:rsidR="00123092" w:rsidRPr="00574D2D" w:rsidRDefault="00574D2D" w:rsidP="00123092">
            <w:pPr>
              <w:pStyle w:val="a7"/>
              <w:spacing w:after="0"/>
              <w:ind w:firstLine="0"/>
              <w:jc w:val="left"/>
              <w:rPr>
                <w:sz w:val="20"/>
                <w:lang w:val="bg-BG"/>
              </w:rPr>
            </w:pPr>
            <w:r>
              <w:rPr>
                <w:sz w:val="20"/>
                <w:lang w:val="bg-BG"/>
              </w:rPr>
              <w:t>3.1</w:t>
            </w:r>
          </w:p>
        </w:tc>
        <w:tc>
          <w:tcPr>
            <w:tcW w:w="717" w:type="pct"/>
            <w:shd w:val="clear" w:color="auto" w:fill="auto"/>
          </w:tcPr>
          <w:p w14:paraId="2D75814A" w14:textId="52E98E6B" w:rsidR="00123092" w:rsidRPr="003E5892" w:rsidRDefault="00123092" w:rsidP="00123092">
            <w:pPr>
              <w:pStyle w:val="a7"/>
              <w:spacing w:after="0"/>
              <w:ind w:firstLine="0"/>
              <w:jc w:val="left"/>
              <w:rPr>
                <w:sz w:val="20"/>
              </w:rPr>
            </w:pPr>
            <w:r w:rsidRPr="003E5892">
              <w:rPr>
                <w:sz w:val="20"/>
              </w:rPr>
              <w:t>Исследование и разработка проектов установки БГУ на птицеводческих комплексах. СДМ, В.</w:t>
            </w:r>
          </w:p>
        </w:tc>
        <w:tc>
          <w:tcPr>
            <w:tcW w:w="766" w:type="pct"/>
            <w:vMerge/>
            <w:shd w:val="clear" w:color="auto" w:fill="auto"/>
          </w:tcPr>
          <w:p w14:paraId="0FEDBBD1"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2E4B02CA"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Объем сухого помета для переработки т/год</w:t>
            </w:r>
          </w:p>
        </w:tc>
        <w:tc>
          <w:tcPr>
            <w:tcW w:w="363" w:type="pct"/>
            <w:shd w:val="clear" w:color="auto" w:fill="auto"/>
          </w:tcPr>
          <w:p w14:paraId="0EB6CC43"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116003</w:t>
            </w:r>
          </w:p>
          <w:p w14:paraId="15C6E7C1"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w:t>
            </w:r>
          </w:p>
          <w:p w14:paraId="0AB5A08C"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129149</w:t>
            </w:r>
          </w:p>
          <w:p w14:paraId="74DCCEA2"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w:t>
            </w:r>
          </w:p>
        </w:tc>
        <w:tc>
          <w:tcPr>
            <w:tcW w:w="315" w:type="pct"/>
            <w:gridSpan w:val="2"/>
            <w:shd w:val="clear" w:color="auto" w:fill="auto"/>
          </w:tcPr>
          <w:p w14:paraId="55F00A65"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317" w:type="pct"/>
            <w:gridSpan w:val="2"/>
            <w:shd w:val="clear" w:color="auto" w:fill="auto"/>
          </w:tcPr>
          <w:p w14:paraId="74CBB41B"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316" w:type="pct"/>
            <w:shd w:val="clear" w:color="auto" w:fill="auto"/>
          </w:tcPr>
          <w:p w14:paraId="45C973D5"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См. сектор «Энергетика»</w:t>
            </w:r>
          </w:p>
        </w:tc>
        <w:tc>
          <w:tcPr>
            <w:tcW w:w="255" w:type="pct"/>
          </w:tcPr>
          <w:p w14:paraId="5C6D8E51"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1F98E64"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Оценивается в секторе «Энергетика»</w:t>
            </w:r>
          </w:p>
        </w:tc>
      </w:tr>
      <w:tr w:rsidR="00123092" w:rsidRPr="003E5892" w14:paraId="0920ECA3" w14:textId="77777777" w:rsidTr="0098610A">
        <w:trPr>
          <w:cantSplit/>
        </w:trPr>
        <w:tc>
          <w:tcPr>
            <w:tcW w:w="5000" w:type="pct"/>
            <w:gridSpan w:val="13"/>
          </w:tcPr>
          <w:p w14:paraId="57C0170C" w14:textId="77777777" w:rsidR="00123092" w:rsidRPr="003E5892" w:rsidRDefault="00123092" w:rsidP="00123092">
            <w:pPr>
              <w:rPr>
                <w:rFonts w:ascii="Times New Roman" w:hAnsi="Times New Roman"/>
                <w:b/>
                <w:bCs/>
                <w:i/>
                <w:color w:val="000000"/>
                <w:sz w:val="20"/>
                <w:szCs w:val="24"/>
                <w:lang w:eastAsia="ru-RU"/>
              </w:rPr>
            </w:pPr>
            <w:r w:rsidRPr="003E5892">
              <w:rPr>
                <w:rFonts w:ascii="Times New Roman" w:hAnsi="Times New Roman"/>
                <w:b/>
                <w:bCs/>
                <w:i/>
                <w:color w:val="000000"/>
                <w:sz w:val="20"/>
                <w:szCs w:val="24"/>
                <w:lang w:eastAsia="ru-RU"/>
              </w:rPr>
              <w:t xml:space="preserve">Задача 3.4. </w:t>
            </w:r>
            <w:r w:rsidRPr="003E5892">
              <w:rPr>
                <w:rStyle w:val="fontstyle01"/>
                <w:rFonts w:ascii="Times New Roman" w:hAnsi="Times New Roman"/>
                <w:b/>
                <w:bCs/>
                <w:i/>
                <w:sz w:val="20"/>
              </w:rPr>
              <w:t>Повышение потенциала сектора по мониторингу и отчетности о выбросах ПГ в секторе СХ</w:t>
            </w:r>
          </w:p>
          <w:p w14:paraId="5FB04A58" w14:textId="283F41F8" w:rsidR="00123092" w:rsidRPr="003E5892" w:rsidRDefault="00123092" w:rsidP="00123092">
            <w:pPr>
              <w:rPr>
                <w:rFonts w:ascii="Times New Roman" w:hAnsi="Times New Roman"/>
                <w:b/>
                <w:bCs/>
                <w:i/>
                <w:color w:val="000000"/>
                <w:sz w:val="20"/>
                <w:szCs w:val="24"/>
                <w:lang w:eastAsia="ru-RU"/>
              </w:rPr>
            </w:pPr>
          </w:p>
        </w:tc>
      </w:tr>
      <w:tr w:rsidR="00123092" w:rsidRPr="003E5892" w14:paraId="24DEC2CF" w14:textId="77777777" w:rsidTr="002B2771">
        <w:trPr>
          <w:cantSplit/>
        </w:trPr>
        <w:tc>
          <w:tcPr>
            <w:tcW w:w="233" w:type="pct"/>
            <w:shd w:val="clear" w:color="auto" w:fill="auto"/>
          </w:tcPr>
          <w:p w14:paraId="4F22D473" w14:textId="13D0FFE6" w:rsidR="00123092" w:rsidRPr="003E5892" w:rsidRDefault="00123092" w:rsidP="00123092">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3.</w:t>
            </w:r>
            <w:r w:rsidRPr="003E5892">
              <w:rPr>
                <w:rFonts w:ascii="Times New Roman" w:hAnsi="Times New Roman"/>
                <w:bCs/>
                <w:color w:val="000000"/>
                <w:sz w:val="20"/>
                <w:szCs w:val="24"/>
                <w:lang w:val="en-US" w:eastAsia="ru-RU"/>
              </w:rPr>
              <w:t>4</w:t>
            </w:r>
            <w:r w:rsidRPr="003E5892">
              <w:rPr>
                <w:rFonts w:ascii="Times New Roman" w:hAnsi="Times New Roman"/>
                <w:bCs/>
                <w:color w:val="000000"/>
                <w:sz w:val="20"/>
                <w:szCs w:val="24"/>
                <w:lang w:eastAsia="ru-RU"/>
              </w:rPr>
              <w:t>.1</w:t>
            </w:r>
          </w:p>
        </w:tc>
        <w:tc>
          <w:tcPr>
            <w:tcW w:w="263" w:type="pct"/>
          </w:tcPr>
          <w:p w14:paraId="7F310D56" w14:textId="3ABC0EB4" w:rsidR="00123092" w:rsidRPr="003B5567" w:rsidRDefault="003B5567" w:rsidP="00123092">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4.1</w:t>
            </w:r>
          </w:p>
        </w:tc>
        <w:tc>
          <w:tcPr>
            <w:tcW w:w="717" w:type="pct"/>
            <w:shd w:val="clear" w:color="auto" w:fill="auto"/>
          </w:tcPr>
          <w:p w14:paraId="063D1234" w14:textId="565B1492" w:rsidR="00123092" w:rsidRPr="003E5892" w:rsidRDefault="00123092" w:rsidP="00123092">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3E5892">
              <w:rPr>
                <w:sz w:val="20"/>
              </w:rPr>
              <w:t>СДМ, Н.</w:t>
            </w:r>
          </w:p>
        </w:tc>
        <w:tc>
          <w:tcPr>
            <w:tcW w:w="766" w:type="pct"/>
            <w:vMerge w:val="restart"/>
            <w:shd w:val="clear" w:color="auto" w:fill="auto"/>
          </w:tcPr>
          <w:p w14:paraId="6FF000DF" w14:textId="42A7293C" w:rsidR="00123092" w:rsidRPr="003E5892" w:rsidRDefault="00123092" w:rsidP="00123092">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МСВХИРР,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ГАЛХ, ГУЛОУ</w:t>
            </w:r>
          </w:p>
        </w:tc>
        <w:tc>
          <w:tcPr>
            <w:tcW w:w="964" w:type="pct"/>
          </w:tcPr>
          <w:p w14:paraId="655E5CC0"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Раздел стратегии НУР</w:t>
            </w:r>
          </w:p>
        </w:tc>
        <w:tc>
          <w:tcPr>
            <w:tcW w:w="363" w:type="pct"/>
            <w:shd w:val="clear" w:color="auto" w:fill="auto"/>
          </w:tcPr>
          <w:p w14:paraId="701927C2"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101740E7" w14:textId="77777777"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0,009</w:t>
            </w:r>
          </w:p>
        </w:tc>
        <w:tc>
          <w:tcPr>
            <w:tcW w:w="317" w:type="pct"/>
            <w:gridSpan w:val="2"/>
            <w:shd w:val="clear" w:color="auto" w:fill="auto"/>
          </w:tcPr>
          <w:p w14:paraId="6721A878"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1148F989"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0,007</w:t>
            </w:r>
          </w:p>
        </w:tc>
        <w:tc>
          <w:tcPr>
            <w:tcW w:w="255" w:type="pct"/>
          </w:tcPr>
          <w:p w14:paraId="3799AC80"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D7B7907"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14CD7CCA" w14:textId="77777777" w:rsidTr="002B2771">
        <w:trPr>
          <w:cantSplit/>
        </w:trPr>
        <w:tc>
          <w:tcPr>
            <w:tcW w:w="233" w:type="pct"/>
            <w:shd w:val="clear" w:color="auto" w:fill="auto"/>
          </w:tcPr>
          <w:p w14:paraId="17F3EA4E" w14:textId="24D983F4" w:rsidR="00123092" w:rsidRPr="003E5892" w:rsidRDefault="00123092" w:rsidP="00123092">
            <w:pPr>
              <w:rPr>
                <w:rFonts w:ascii="Times New Roman" w:hAnsi="Times New Roman"/>
                <w:bCs/>
                <w:color w:val="000000"/>
                <w:sz w:val="20"/>
                <w:szCs w:val="24"/>
                <w:lang w:val="en-US" w:eastAsia="ru-RU"/>
              </w:rPr>
            </w:pPr>
            <w:r w:rsidRPr="003E5892">
              <w:rPr>
                <w:rFonts w:ascii="Times New Roman" w:hAnsi="Times New Roman"/>
                <w:bCs/>
                <w:color w:val="000000"/>
                <w:sz w:val="20"/>
                <w:szCs w:val="24"/>
                <w:lang w:eastAsia="ru-RU"/>
              </w:rPr>
              <w:t>3.</w:t>
            </w:r>
            <w:r w:rsidRPr="003E5892">
              <w:rPr>
                <w:rFonts w:ascii="Times New Roman" w:hAnsi="Times New Roman"/>
                <w:bCs/>
                <w:color w:val="000000"/>
                <w:sz w:val="20"/>
                <w:szCs w:val="24"/>
                <w:lang w:val="en-US" w:eastAsia="ru-RU"/>
              </w:rPr>
              <w:t>4</w:t>
            </w:r>
            <w:r w:rsidRPr="003E5892">
              <w:rPr>
                <w:rFonts w:ascii="Times New Roman" w:hAnsi="Times New Roman"/>
                <w:bCs/>
                <w:color w:val="000000"/>
                <w:sz w:val="20"/>
                <w:szCs w:val="24"/>
                <w:lang w:eastAsia="ru-RU"/>
              </w:rPr>
              <w:t>.</w:t>
            </w:r>
            <w:r w:rsidRPr="003E5892">
              <w:rPr>
                <w:rFonts w:ascii="Times New Roman" w:hAnsi="Times New Roman"/>
                <w:bCs/>
                <w:color w:val="000000"/>
                <w:sz w:val="20"/>
                <w:szCs w:val="24"/>
                <w:lang w:val="en-US" w:eastAsia="ru-RU"/>
              </w:rPr>
              <w:t>2</w:t>
            </w:r>
          </w:p>
        </w:tc>
        <w:tc>
          <w:tcPr>
            <w:tcW w:w="263" w:type="pct"/>
          </w:tcPr>
          <w:p w14:paraId="0009B380" w14:textId="21E5C2EF" w:rsidR="00123092" w:rsidRPr="003B5567" w:rsidRDefault="003B5567" w:rsidP="005B5FC6">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4.</w:t>
            </w:r>
            <w:r w:rsidR="00582E71">
              <w:rPr>
                <w:rStyle w:val="fontstyle01"/>
                <w:rFonts w:ascii="Times New Roman" w:hAnsi="Times New Roman"/>
                <w:bCs/>
                <w:sz w:val="20"/>
                <w:lang w:val="bg-BG"/>
              </w:rPr>
              <w:t>2</w:t>
            </w:r>
          </w:p>
        </w:tc>
        <w:tc>
          <w:tcPr>
            <w:tcW w:w="717" w:type="pct"/>
            <w:shd w:val="clear" w:color="auto" w:fill="auto"/>
          </w:tcPr>
          <w:p w14:paraId="037074BA" w14:textId="35405500" w:rsidR="00123092" w:rsidRPr="003E5892" w:rsidRDefault="00123092" w:rsidP="00123092">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Создание системы </w:t>
            </w:r>
            <w:proofErr w:type="spellStart"/>
            <w:r w:rsidRPr="003E5892">
              <w:rPr>
                <w:rStyle w:val="fontstyle01"/>
                <w:rFonts w:ascii="Times New Roman" w:hAnsi="Times New Roman"/>
                <w:bCs/>
                <w:sz w:val="20"/>
              </w:rPr>
              <w:t>госучета</w:t>
            </w:r>
            <w:proofErr w:type="spellEnd"/>
            <w:r w:rsidRPr="003E5892">
              <w:rPr>
                <w:rStyle w:val="fontstyle01"/>
                <w:rFonts w:ascii="Times New Roman" w:hAnsi="Times New Roman"/>
                <w:bCs/>
                <w:sz w:val="20"/>
              </w:rPr>
              <w:t xml:space="preserve"> выбросов ПГ в животноводстве и растениеводстве. </w:t>
            </w:r>
            <w:r w:rsidRPr="003E5892">
              <w:rPr>
                <w:sz w:val="20"/>
              </w:rPr>
              <w:t>СДМ, Н.</w:t>
            </w:r>
          </w:p>
        </w:tc>
        <w:tc>
          <w:tcPr>
            <w:tcW w:w="766" w:type="pct"/>
            <w:vMerge/>
            <w:shd w:val="clear" w:color="auto" w:fill="auto"/>
          </w:tcPr>
          <w:p w14:paraId="0C3AB481"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432B5D6E"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Положение / инструменты</w:t>
            </w:r>
          </w:p>
        </w:tc>
        <w:tc>
          <w:tcPr>
            <w:tcW w:w="363" w:type="pct"/>
            <w:shd w:val="clear" w:color="auto" w:fill="auto"/>
          </w:tcPr>
          <w:p w14:paraId="71AC1103"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w:t>
            </w:r>
          </w:p>
        </w:tc>
        <w:tc>
          <w:tcPr>
            <w:tcW w:w="315" w:type="pct"/>
            <w:gridSpan w:val="2"/>
            <w:shd w:val="clear" w:color="auto" w:fill="auto"/>
          </w:tcPr>
          <w:p w14:paraId="711587F0" w14:textId="77777777"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0,011</w:t>
            </w:r>
          </w:p>
        </w:tc>
        <w:tc>
          <w:tcPr>
            <w:tcW w:w="317" w:type="pct"/>
            <w:gridSpan w:val="2"/>
            <w:shd w:val="clear" w:color="auto" w:fill="auto"/>
          </w:tcPr>
          <w:p w14:paraId="620CF919"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0,006</w:t>
            </w:r>
          </w:p>
        </w:tc>
        <w:tc>
          <w:tcPr>
            <w:tcW w:w="316" w:type="pct"/>
            <w:shd w:val="clear" w:color="auto" w:fill="auto"/>
          </w:tcPr>
          <w:p w14:paraId="26BD181D"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0,005</w:t>
            </w:r>
          </w:p>
        </w:tc>
        <w:tc>
          <w:tcPr>
            <w:tcW w:w="255" w:type="pct"/>
          </w:tcPr>
          <w:p w14:paraId="3F52D6D1"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807F84C"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123092" w:rsidRPr="003E5892" w14:paraId="53A42309" w14:textId="77777777" w:rsidTr="002B2771">
        <w:trPr>
          <w:cantSplit/>
        </w:trPr>
        <w:tc>
          <w:tcPr>
            <w:tcW w:w="233" w:type="pct"/>
            <w:shd w:val="clear" w:color="auto" w:fill="auto"/>
          </w:tcPr>
          <w:p w14:paraId="5614F0A8" w14:textId="10F7B842" w:rsidR="00123092" w:rsidRPr="003E5892" w:rsidRDefault="00123092" w:rsidP="00123092">
            <w:pPr>
              <w:rPr>
                <w:rFonts w:ascii="Times New Roman" w:hAnsi="Times New Roman"/>
                <w:bCs/>
                <w:color w:val="000000"/>
                <w:sz w:val="20"/>
                <w:szCs w:val="24"/>
                <w:lang w:val="en-US" w:eastAsia="ru-RU"/>
              </w:rPr>
            </w:pPr>
            <w:r w:rsidRPr="003E5892">
              <w:rPr>
                <w:rFonts w:ascii="Times New Roman" w:hAnsi="Times New Roman"/>
                <w:bCs/>
                <w:color w:val="000000"/>
                <w:sz w:val="20"/>
                <w:szCs w:val="24"/>
                <w:lang w:eastAsia="ru-RU"/>
              </w:rPr>
              <w:t>3.</w:t>
            </w:r>
            <w:r w:rsidRPr="003E5892">
              <w:rPr>
                <w:rFonts w:ascii="Times New Roman" w:hAnsi="Times New Roman"/>
                <w:bCs/>
                <w:color w:val="000000"/>
                <w:sz w:val="20"/>
                <w:szCs w:val="24"/>
                <w:lang w:val="en-US" w:eastAsia="ru-RU"/>
              </w:rPr>
              <w:t>4.3</w:t>
            </w:r>
          </w:p>
        </w:tc>
        <w:tc>
          <w:tcPr>
            <w:tcW w:w="263" w:type="pct"/>
          </w:tcPr>
          <w:p w14:paraId="794BC78C" w14:textId="51C4FBFD" w:rsidR="00123092" w:rsidRPr="003B5567" w:rsidRDefault="003B5567" w:rsidP="00123092">
            <w:pPr>
              <w:pStyle w:val="a7"/>
              <w:spacing w:after="0"/>
              <w:ind w:firstLine="0"/>
              <w:jc w:val="left"/>
              <w:rPr>
                <w:rStyle w:val="fontstyle01"/>
                <w:rFonts w:ascii="Times New Roman" w:hAnsi="Times New Roman"/>
                <w:bCs/>
                <w:sz w:val="20"/>
                <w:szCs w:val="20"/>
                <w:lang w:val="bg-BG"/>
              </w:rPr>
            </w:pPr>
            <w:r w:rsidRPr="003B5567">
              <w:rPr>
                <w:rStyle w:val="fontstyle01"/>
                <w:rFonts w:ascii="Times New Roman" w:hAnsi="Times New Roman"/>
                <w:bCs/>
                <w:sz w:val="20"/>
                <w:szCs w:val="20"/>
                <w:lang w:val="bg-BG"/>
              </w:rPr>
              <w:t>4.3</w:t>
            </w:r>
          </w:p>
        </w:tc>
        <w:tc>
          <w:tcPr>
            <w:tcW w:w="717" w:type="pct"/>
            <w:shd w:val="clear" w:color="auto" w:fill="auto"/>
          </w:tcPr>
          <w:p w14:paraId="7C61403C" w14:textId="40543396" w:rsidR="00123092" w:rsidRPr="003E5892" w:rsidRDefault="00123092" w:rsidP="00123092">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Разработка обучающих модулей с учетом гендерных аспектов и интересов уязвимых групп. </w:t>
            </w:r>
            <w:r w:rsidRPr="003E5892">
              <w:rPr>
                <w:sz w:val="20"/>
              </w:rPr>
              <w:t>СДМ, Н.</w:t>
            </w:r>
          </w:p>
        </w:tc>
        <w:tc>
          <w:tcPr>
            <w:tcW w:w="766" w:type="pct"/>
            <w:vMerge/>
            <w:shd w:val="clear" w:color="auto" w:fill="auto"/>
          </w:tcPr>
          <w:p w14:paraId="39EA2A85" w14:textId="77777777" w:rsidR="00123092" w:rsidRPr="003E5892" w:rsidRDefault="00123092" w:rsidP="00123092">
            <w:pPr>
              <w:rPr>
                <w:rFonts w:ascii="Times New Roman" w:eastAsia="Times New Roman" w:hAnsi="Times New Roman"/>
                <w:color w:val="000000"/>
                <w:sz w:val="20"/>
                <w:szCs w:val="24"/>
                <w:lang w:eastAsia="ru-RU"/>
              </w:rPr>
            </w:pPr>
          </w:p>
        </w:tc>
        <w:tc>
          <w:tcPr>
            <w:tcW w:w="964" w:type="pct"/>
          </w:tcPr>
          <w:p w14:paraId="676DF95F"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учебных модулей</w:t>
            </w:r>
          </w:p>
        </w:tc>
        <w:tc>
          <w:tcPr>
            <w:tcW w:w="363" w:type="pct"/>
            <w:shd w:val="clear" w:color="auto" w:fill="auto"/>
          </w:tcPr>
          <w:p w14:paraId="01048F2D" w14:textId="77777777" w:rsidR="00123092" w:rsidRPr="003E5892" w:rsidRDefault="00123092" w:rsidP="00123092">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26F566C6" w14:textId="150BC928"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w:t>
            </w:r>
          </w:p>
        </w:tc>
        <w:tc>
          <w:tcPr>
            <w:tcW w:w="317" w:type="pct"/>
            <w:gridSpan w:val="2"/>
            <w:shd w:val="clear" w:color="auto" w:fill="auto"/>
          </w:tcPr>
          <w:p w14:paraId="2F7480F7" w14:textId="77777777" w:rsidR="00123092" w:rsidRPr="003E5892" w:rsidRDefault="00123092" w:rsidP="00123092">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23844A34" w14:textId="77777777" w:rsidR="00123092" w:rsidRPr="003E5892" w:rsidRDefault="00123092" w:rsidP="00123092">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0,004</w:t>
            </w:r>
          </w:p>
        </w:tc>
        <w:tc>
          <w:tcPr>
            <w:tcW w:w="255" w:type="pct"/>
          </w:tcPr>
          <w:p w14:paraId="251F6D25" w14:textId="77777777" w:rsidR="00123092" w:rsidRPr="003E5892" w:rsidRDefault="00123092" w:rsidP="00123092">
            <w:pPr>
              <w:jc w:val="center"/>
              <w:rPr>
                <w:rFonts w:ascii="Times New Roman" w:eastAsia="Times New Roman" w:hAnsi="Times New Roman"/>
                <w:bCs/>
                <w:color w:val="000000"/>
                <w:sz w:val="20"/>
                <w:szCs w:val="24"/>
                <w:lang w:eastAsia="ru-RU"/>
              </w:rPr>
            </w:pPr>
          </w:p>
        </w:tc>
        <w:tc>
          <w:tcPr>
            <w:tcW w:w="491" w:type="pct"/>
          </w:tcPr>
          <w:p w14:paraId="41AAE1C5" w14:textId="77777777" w:rsidR="00123092" w:rsidRPr="003E5892" w:rsidRDefault="00123092" w:rsidP="00123092">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79D73674" w14:textId="77777777" w:rsidTr="002B2771">
        <w:trPr>
          <w:cantSplit/>
        </w:trPr>
        <w:tc>
          <w:tcPr>
            <w:tcW w:w="233" w:type="pct"/>
            <w:shd w:val="clear" w:color="auto" w:fill="auto"/>
          </w:tcPr>
          <w:p w14:paraId="5AE0F7F8" w14:textId="4BFD30D4" w:rsidR="003B5567" w:rsidRPr="003E5892" w:rsidRDefault="003B5567" w:rsidP="003B5567">
            <w:pPr>
              <w:rPr>
                <w:rFonts w:ascii="Times New Roman" w:hAnsi="Times New Roman"/>
                <w:bCs/>
                <w:color w:val="000000"/>
                <w:sz w:val="20"/>
                <w:szCs w:val="24"/>
                <w:lang w:val="en-US" w:eastAsia="ru-RU"/>
              </w:rPr>
            </w:pPr>
            <w:r w:rsidRPr="003E5892">
              <w:rPr>
                <w:rFonts w:ascii="Times New Roman" w:hAnsi="Times New Roman"/>
                <w:bCs/>
                <w:color w:val="000000"/>
                <w:sz w:val="20"/>
                <w:szCs w:val="24"/>
                <w:lang w:eastAsia="ru-RU"/>
              </w:rPr>
              <w:t>3.</w:t>
            </w:r>
            <w:r w:rsidRPr="003E5892">
              <w:rPr>
                <w:rFonts w:ascii="Times New Roman" w:hAnsi="Times New Roman"/>
                <w:bCs/>
                <w:color w:val="000000"/>
                <w:sz w:val="20"/>
                <w:szCs w:val="24"/>
                <w:lang w:val="en-US" w:eastAsia="ru-RU"/>
              </w:rPr>
              <w:t>4</w:t>
            </w:r>
            <w:r w:rsidRPr="003E5892">
              <w:rPr>
                <w:rFonts w:ascii="Times New Roman" w:hAnsi="Times New Roman"/>
                <w:bCs/>
                <w:color w:val="000000"/>
                <w:sz w:val="20"/>
                <w:szCs w:val="24"/>
                <w:lang w:eastAsia="ru-RU"/>
              </w:rPr>
              <w:t>.</w:t>
            </w:r>
            <w:r w:rsidRPr="003E5892">
              <w:rPr>
                <w:rFonts w:ascii="Times New Roman" w:hAnsi="Times New Roman"/>
                <w:bCs/>
                <w:color w:val="000000"/>
                <w:sz w:val="20"/>
                <w:szCs w:val="24"/>
                <w:lang w:val="en-US" w:eastAsia="ru-RU"/>
              </w:rPr>
              <w:t>4</w:t>
            </w:r>
          </w:p>
        </w:tc>
        <w:tc>
          <w:tcPr>
            <w:tcW w:w="263" w:type="pct"/>
          </w:tcPr>
          <w:p w14:paraId="40532C54" w14:textId="1117FDBC" w:rsidR="003B5567" w:rsidRPr="003E5892" w:rsidRDefault="003B5567" w:rsidP="003B5567">
            <w:pPr>
              <w:pStyle w:val="a7"/>
              <w:spacing w:after="0"/>
              <w:ind w:firstLine="0"/>
              <w:jc w:val="left"/>
              <w:rPr>
                <w:rStyle w:val="fontstyle01"/>
                <w:rFonts w:ascii="Times New Roman" w:hAnsi="Times New Roman"/>
                <w:bCs/>
                <w:sz w:val="20"/>
              </w:rPr>
            </w:pPr>
            <w:r w:rsidRPr="003B5567">
              <w:rPr>
                <w:rStyle w:val="fontstyle01"/>
                <w:rFonts w:ascii="Times New Roman" w:hAnsi="Times New Roman"/>
                <w:bCs/>
                <w:sz w:val="20"/>
                <w:szCs w:val="20"/>
                <w:lang w:val="bg-BG"/>
              </w:rPr>
              <w:t>4.</w:t>
            </w:r>
            <w:r w:rsidRPr="00ED108D">
              <w:rPr>
                <w:rStyle w:val="fontstyle01"/>
                <w:rFonts w:ascii="Times New Roman" w:hAnsi="Times New Roman"/>
                <w:bCs/>
                <w:sz w:val="20"/>
                <w:szCs w:val="20"/>
                <w:lang w:val="bg-BG"/>
              </w:rPr>
              <w:t>3</w:t>
            </w:r>
          </w:p>
        </w:tc>
        <w:tc>
          <w:tcPr>
            <w:tcW w:w="717" w:type="pct"/>
            <w:shd w:val="clear" w:color="auto" w:fill="auto"/>
          </w:tcPr>
          <w:p w14:paraId="0395CDEC" w14:textId="5464F68C" w:rsidR="003B5567" w:rsidRPr="003E5892" w:rsidRDefault="003B5567" w:rsidP="003B5567">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Проведение курсов повышения квалификации с учетом гендерных аспектов и интересов уязвимых групп. </w:t>
            </w:r>
            <w:r w:rsidRPr="003E5892">
              <w:rPr>
                <w:sz w:val="20"/>
              </w:rPr>
              <w:t>СДМ, Н.</w:t>
            </w:r>
          </w:p>
        </w:tc>
        <w:tc>
          <w:tcPr>
            <w:tcW w:w="766" w:type="pct"/>
            <w:vMerge/>
            <w:shd w:val="clear" w:color="auto" w:fill="auto"/>
          </w:tcPr>
          <w:p w14:paraId="25098EA2"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tcPr>
          <w:p w14:paraId="7AB1A3A8"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обучающих мероприятий</w:t>
            </w:r>
          </w:p>
        </w:tc>
        <w:tc>
          <w:tcPr>
            <w:tcW w:w="363" w:type="pct"/>
            <w:shd w:val="clear" w:color="auto" w:fill="auto"/>
          </w:tcPr>
          <w:p w14:paraId="0BE056D3"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w:t>
            </w:r>
          </w:p>
        </w:tc>
        <w:tc>
          <w:tcPr>
            <w:tcW w:w="315" w:type="pct"/>
            <w:gridSpan w:val="2"/>
            <w:shd w:val="clear" w:color="auto" w:fill="auto"/>
          </w:tcPr>
          <w:p w14:paraId="386F9A9E" w14:textId="36F08A03" w:rsidR="003B5567" w:rsidRPr="003E5892" w:rsidRDefault="003B5567" w:rsidP="003B5567">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w:t>
            </w:r>
          </w:p>
        </w:tc>
        <w:tc>
          <w:tcPr>
            <w:tcW w:w="317" w:type="pct"/>
            <w:gridSpan w:val="2"/>
            <w:shd w:val="clear" w:color="auto" w:fill="auto"/>
          </w:tcPr>
          <w:p w14:paraId="2C8B818E"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7EF5FC79" w14:textId="6922351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0,01</w:t>
            </w:r>
          </w:p>
        </w:tc>
        <w:tc>
          <w:tcPr>
            <w:tcW w:w="255" w:type="pct"/>
          </w:tcPr>
          <w:p w14:paraId="3DE3B0A2"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2FC084C"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7461FD9E" w14:textId="77777777" w:rsidTr="002B2771">
        <w:trPr>
          <w:cantSplit/>
        </w:trPr>
        <w:tc>
          <w:tcPr>
            <w:tcW w:w="233" w:type="pct"/>
            <w:shd w:val="clear" w:color="auto" w:fill="auto"/>
          </w:tcPr>
          <w:p w14:paraId="50510117" w14:textId="7E7F4B55" w:rsidR="003B5567" w:rsidRPr="003E5892" w:rsidRDefault="003B5567" w:rsidP="003B5567">
            <w:pPr>
              <w:contextualSpacing/>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3.</w:t>
            </w:r>
            <w:r w:rsidRPr="003E5892">
              <w:rPr>
                <w:rFonts w:ascii="Times New Roman" w:eastAsia="Times New Roman" w:hAnsi="Times New Roman"/>
                <w:bCs/>
                <w:color w:val="000000"/>
                <w:sz w:val="20"/>
                <w:szCs w:val="24"/>
                <w:lang w:val="en-US" w:eastAsia="ru-RU"/>
              </w:rPr>
              <w:t>4</w:t>
            </w:r>
            <w:r w:rsidRPr="003E5892">
              <w:rPr>
                <w:rFonts w:ascii="Times New Roman" w:eastAsia="Times New Roman" w:hAnsi="Times New Roman"/>
                <w:bCs/>
                <w:color w:val="000000"/>
                <w:sz w:val="20"/>
                <w:szCs w:val="24"/>
                <w:lang w:eastAsia="ru-RU"/>
              </w:rPr>
              <w:t>.</w:t>
            </w:r>
            <w:r w:rsidRPr="003E5892">
              <w:rPr>
                <w:rFonts w:ascii="Times New Roman" w:eastAsia="Times New Roman" w:hAnsi="Times New Roman"/>
                <w:bCs/>
                <w:color w:val="000000"/>
                <w:sz w:val="20"/>
                <w:szCs w:val="24"/>
                <w:lang w:val="en-US" w:eastAsia="ru-RU"/>
              </w:rPr>
              <w:t>4</w:t>
            </w:r>
          </w:p>
        </w:tc>
        <w:tc>
          <w:tcPr>
            <w:tcW w:w="263" w:type="pct"/>
          </w:tcPr>
          <w:p w14:paraId="621F358B" w14:textId="4C7DD2A7" w:rsidR="003B5567" w:rsidRPr="003B5567" w:rsidRDefault="003B5567" w:rsidP="003B5567">
            <w:pPr>
              <w:pStyle w:val="a7"/>
              <w:spacing w:after="0"/>
              <w:ind w:firstLine="0"/>
              <w:jc w:val="left"/>
              <w:rPr>
                <w:sz w:val="20"/>
                <w:lang w:val="bg-BG"/>
              </w:rPr>
            </w:pPr>
            <w:r>
              <w:rPr>
                <w:sz w:val="20"/>
                <w:lang w:val="bg-BG"/>
              </w:rPr>
              <w:t>4.4</w:t>
            </w:r>
          </w:p>
        </w:tc>
        <w:tc>
          <w:tcPr>
            <w:tcW w:w="717" w:type="pct"/>
            <w:shd w:val="clear" w:color="auto" w:fill="auto"/>
          </w:tcPr>
          <w:p w14:paraId="4EA3C06C" w14:textId="2C9B6FDD" w:rsidR="003B5567" w:rsidRPr="003E5892" w:rsidRDefault="003B5567" w:rsidP="003B5567">
            <w:pPr>
              <w:pStyle w:val="a7"/>
              <w:spacing w:after="0"/>
              <w:ind w:firstLine="0"/>
              <w:jc w:val="left"/>
              <w:rPr>
                <w:sz w:val="20"/>
              </w:rPr>
            </w:pPr>
            <w:r w:rsidRPr="003E5892">
              <w:rPr>
                <w:sz w:val="20"/>
              </w:rPr>
              <w:t xml:space="preserve">Проведение оценки потребностей в технологиях сектора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СДМ, Н.</w:t>
            </w:r>
          </w:p>
        </w:tc>
        <w:tc>
          <w:tcPr>
            <w:tcW w:w="766" w:type="pct"/>
            <w:shd w:val="clear" w:color="auto" w:fill="auto"/>
          </w:tcPr>
          <w:p w14:paraId="7B19CCBE" w14:textId="77777777"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w:t>
            </w:r>
          </w:p>
        </w:tc>
        <w:tc>
          <w:tcPr>
            <w:tcW w:w="964" w:type="pct"/>
          </w:tcPr>
          <w:p w14:paraId="4A2B338F" w14:textId="77777777" w:rsidR="003B5567" w:rsidRPr="003E5892" w:rsidRDefault="003B5567" w:rsidP="003B5567">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Количество исследований</w:t>
            </w:r>
          </w:p>
          <w:p w14:paraId="3ACC2C48" w14:textId="77777777" w:rsidR="003B5567" w:rsidRPr="003E5892" w:rsidRDefault="003B5567" w:rsidP="003B5567">
            <w:pPr>
              <w:rPr>
                <w:rFonts w:ascii="Times New Roman" w:hAnsi="Times New Roman"/>
                <w:color w:val="000000"/>
                <w:sz w:val="20"/>
                <w:szCs w:val="24"/>
                <w:shd w:val="clear" w:color="auto" w:fill="FFFFFF"/>
              </w:rPr>
            </w:pPr>
          </w:p>
          <w:p w14:paraId="27D0893D" w14:textId="7665CF3C" w:rsidR="003B5567" w:rsidRPr="003E5892" w:rsidRDefault="003B5567" w:rsidP="003B5567">
            <w:pPr>
              <w:rPr>
                <w:rFonts w:ascii="Times New Roman" w:hAnsi="Times New Roman"/>
                <w:color w:val="000000"/>
                <w:sz w:val="20"/>
                <w:szCs w:val="24"/>
                <w:shd w:val="clear" w:color="auto" w:fill="FFFFFF"/>
              </w:rPr>
            </w:pPr>
          </w:p>
        </w:tc>
        <w:tc>
          <w:tcPr>
            <w:tcW w:w="363" w:type="pct"/>
            <w:shd w:val="clear" w:color="auto" w:fill="auto"/>
          </w:tcPr>
          <w:p w14:paraId="062DB883"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230C3AC8" w14:textId="605BA5B2"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w:t>
            </w:r>
            <w:r w:rsidRPr="003E5892">
              <w:rPr>
                <w:rFonts w:ascii="Times New Roman" w:eastAsia="Times New Roman" w:hAnsi="Times New Roman"/>
                <w:bCs/>
                <w:color w:val="000000"/>
                <w:sz w:val="20"/>
                <w:szCs w:val="24"/>
                <w:lang w:eastAsia="ru-RU"/>
              </w:rPr>
              <w:t>,</w:t>
            </w:r>
            <w:r w:rsidRPr="003E5892">
              <w:rPr>
                <w:rFonts w:ascii="Times New Roman" w:eastAsia="Times New Roman" w:hAnsi="Times New Roman"/>
                <w:bCs/>
                <w:color w:val="000000"/>
                <w:sz w:val="20"/>
                <w:szCs w:val="24"/>
                <w:lang w:val="en-US" w:eastAsia="ru-RU"/>
              </w:rPr>
              <w:t>06</w:t>
            </w:r>
          </w:p>
        </w:tc>
        <w:tc>
          <w:tcPr>
            <w:tcW w:w="317" w:type="pct"/>
            <w:gridSpan w:val="2"/>
            <w:shd w:val="clear" w:color="auto" w:fill="auto"/>
          </w:tcPr>
          <w:p w14:paraId="2737BF2F"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20AE2E37" w14:textId="00E4EB44"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0,06</w:t>
            </w:r>
          </w:p>
        </w:tc>
        <w:tc>
          <w:tcPr>
            <w:tcW w:w="255" w:type="pct"/>
          </w:tcPr>
          <w:p w14:paraId="552FBA0A"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300E51B"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658CBBBA" w14:textId="77777777" w:rsidTr="0098610A">
        <w:trPr>
          <w:cantSplit/>
        </w:trPr>
        <w:tc>
          <w:tcPr>
            <w:tcW w:w="5000" w:type="pct"/>
            <w:gridSpan w:val="13"/>
          </w:tcPr>
          <w:p w14:paraId="6E4B9B2B" w14:textId="5531B15C" w:rsidR="003B5567" w:rsidRPr="003E5892" w:rsidRDefault="003B5567" w:rsidP="003B5567">
            <w:pPr>
              <w:rPr>
                <w:rFonts w:ascii="Times New Roman" w:eastAsia="Times New Roman" w:hAnsi="Times New Roman"/>
                <w:b/>
                <w:bCs/>
                <w:i/>
                <w:color w:val="000000"/>
                <w:sz w:val="20"/>
                <w:szCs w:val="24"/>
                <w:lang w:eastAsia="ru-RU"/>
              </w:rPr>
            </w:pPr>
            <w:r w:rsidRPr="003E5892">
              <w:rPr>
                <w:rFonts w:ascii="Times New Roman" w:hAnsi="Times New Roman"/>
                <w:b/>
                <w:bCs/>
                <w:i/>
                <w:color w:val="000000"/>
                <w:sz w:val="20"/>
                <w:szCs w:val="24"/>
                <w:lang w:eastAsia="ru-RU"/>
              </w:rPr>
              <w:t xml:space="preserve">Задача 3.5. </w:t>
            </w:r>
            <w:r w:rsidRPr="003E5892">
              <w:rPr>
                <w:rStyle w:val="fontstyle01"/>
                <w:rFonts w:ascii="Times New Roman" w:hAnsi="Times New Roman"/>
                <w:b/>
                <w:bCs/>
                <w:i/>
                <w:sz w:val="20"/>
              </w:rPr>
              <w:t>Повышение информированности населения и исследования</w:t>
            </w:r>
          </w:p>
        </w:tc>
      </w:tr>
      <w:tr w:rsidR="003B5567" w:rsidRPr="003E5892" w14:paraId="520629A4" w14:textId="77777777" w:rsidTr="002B2771">
        <w:trPr>
          <w:cantSplit/>
        </w:trPr>
        <w:tc>
          <w:tcPr>
            <w:tcW w:w="233" w:type="pct"/>
            <w:shd w:val="clear" w:color="auto" w:fill="auto"/>
          </w:tcPr>
          <w:p w14:paraId="630AB931" w14:textId="47443C9C"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3.</w:t>
            </w:r>
            <w:r w:rsidRPr="003E5892">
              <w:rPr>
                <w:rFonts w:ascii="Times New Roman" w:eastAsia="Times New Roman" w:hAnsi="Times New Roman"/>
                <w:bCs/>
                <w:color w:val="000000"/>
                <w:sz w:val="20"/>
                <w:szCs w:val="24"/>
                <w:lang w:val="en-US" w:eastAsia="ru-RU"/>
              </w:rPr>
              <w:t>5</w:t>
            </w:r>
            <w:r w:rsidRPr="003E5892">
              <w:rPr>
                <w:rFonts w:ascii="Times New Roman" w:eastAsia="Times New Roman" w:hAnsi="Times New Roman"/>
                <w:bCs/>
                <w:color w:val="000000"/>
                <w:sz w:val="20"/>
                <w:szCs w:val="24"/>
                <w:lang w:eastAsia="ru-RU"/>
              </w:rPr>
              <w:t>.1</w:t>
            </w:r>
          </w:p>
        </w:tc>
        <w:tc>
          <w:tcPr>
            <w:tcW w:w="263" w:type="pct"/>
          </w:tcPr>
          <w:p w14:paraId="20BC5DA6" w14:textId="1A21ED3E" w:rsidR="003B5567" w:rsidRPr="003E5892" w:rsidRDefault="003B5567" w:rsidP="003B5567">
            <w:pPr>
              <w:pStyle w:val="a7"/>
              <w:spacing w:after="0"/>
              <w:ind w:firstLine="0"/>
              <w:jc w:val="left"/>
              <w:rPr>
                <w:sz w:val="20"/>
              </w:rPr>
            </w:pPr>
            <w:r w:rsidRPr="003B5567">
              <w:rPr>
                <w:rStyle w:val="fontstyle01"/>
                <w:rFonts w:ascii="Times New Roman" w:hAnsi="Times New Roman"/>
                <w:bCs/>
                <w:sz w:val="20"/>
                <w:szCs w:val="20"/>
                <w:lang w:val="bg-BG"/>
              </w:rPr>
              <w:t>4.</w:t>
            </w:r>
            <w:r w:rsidRPr="00ED108D">
              <w:rPr>
                <w:rStyle w:val="fontstyle01"/>
                <w:rFonts w:ascii="Times New Roman" w:hAnsi="Times New Roman"/>
                <w:bCs/>
                <w:sz w:val="20"/>
                <w:szCs w:val="20"/>
                <w:lang w:val="bg-BG"/>
              </w:rPr>
              <w:t>3</w:t>
            </w:r>
          </w:p>
        </w:tc>
        <w:tc>
          <w:tcPr>
            <w:tcW w:w="717" w:type="pct"/>
            <w:shd w:val="clear" w:color="auto" w:fill="auto"/>
          </w:tcPr>
          <w:p w14:paraId="2D6F78D9" w14:textId="4D0DAD40" w:rsidR="003B5567" w:rsidRPr="003E5892" w:rsidRDefault="003B5567" w:rsidP="003B5567">
            <w:pPr>
              <w:pStyle w:val="a7"/>
              <w:spacing w:after="0"/>
              <w:ind w:firstLine="0"/>
              <w:jc w:val="left"/>
              <w:rPr>
                <w:sz w:val="20"/>
              </w:rPr>
            </w:pPr>
            <w:r w:rsidRPr="003E5892">
              <w:rPr>
                <w:sz w:val="20"/>
              </w:rPr>
              <w:t xml:space="preserve">Разработка коммуникационных продуктов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СДМ, Н.</w:t>
            </w:r>
          </w:p>
        </w:tc>
        <w:tc>
          <w:tcPr>
            <w:tcW w:w="766" w:type="pct"/>
            <w:vMerge w:val="restart"/>
            <w:shd w:val="clear" w:color="auto" w:fill="auto"/>
          </w:tcPr>
          <w:p w14:paraId="287BF3D3" w14:textId="72982981"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w:t>
            </w:r>
            <w:r w:rsidRPr="003E5892">
              <w:rPr>
                <w:rFonts w:ascii="Times New Roman" w:eastAsia="Times New Roman" w:hAnsi="Times New Roman"/>
                <w:color w:val="000000"/>
                <w:sz w:val="20"/>
                <w:szCs w:val="24"/>
                <w:lang w:val="en-US" w:eastAsia="ru-RU"/>
              </w:rPr>
              <w:t xml:space="preserve"> </w:t>
            </w:r>
            <w:r w:rsidRPr="003E5892">
              <w:rPr>
                <w:rFonts w:ascii="Times New Roman" w:eastAsia="Times New Roman" w:hAnsi="Times New Roman"/>
                <w:color w:val="000000"/>
                <w:sz w:val="20"/>
                <w:szCs w:val="24"/>
                <w:lang w:eastAsia="ru-RU"/>
              </w:rPr>
              <w:t>СМИ</w:t>
            </w:r>
          </w:p>
        </w:tc>
        <w:tc>
          <w:tcPr>
            <w:tcW w:w="964" w:type="pct"/>
          </w:tcPr>
          <w:p w14:paraId="3645BB12" w14:textId="77777777" w:rsidR="003B5567" w:rsidRPr="003E5892" w:rsidRDefault="003B5567" w:rsidP="003B5567">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Количество информационных продуктов</w:t>
            </w:r>
          </w:p>
        </w:tc>
        <w:tc>
          <w:tcPr>
            <w:tcW w:w="363" w:type="pct"/>
            <w:shd w:val="clear" w:color="auto" w:fill="auto"/>
          </w:tcPr>
          <w:p w14:paraId="2C267E14" w14:textId="7ED6454A"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5BBF8541" w14:textId="7D2D1919"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5D67ED19"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76FFB3CB"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3 буклета * 1000 </w:t>
            </w:r>
            <w:proofErr w:type="spellStart"/>
            <w:r w:rsidRPr="003E5892">
              <w:rPr>
                <w:color w:val="000000"/>
                <w:sz w:val="20"/>
                <w:shd w:val="clear" w:color="auto" w:fill="FFFFFF"/>
                <w:lang w:val="ru-RU"/>
              </w:rPr>
              <w:t>экз</w:t>
            </w:r>
            <w:proofErr w:type="spellEnd"/>
          </w:p>
          <w:p w14:paraId="4AA1592C"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2AE6D284" w14:textId="57F8A48D" w:rsidR="003B5567" w:rsidRPr="003E5892" w:rsidRDefault="003B5567" w:rsidP="003B5567">
            <w:pPr>
              <w:jc w:val="center"/>
              <w:rPr>
                <w:rFonts w:ascii="Times New Roman" w:hAnsi="Times New Roman"/>
                <w:sz w:val="20"/>
                <w:szCs w:val="24"/>
                <w:lang w:val="en-US"/>
              </w:rPr>
            </w:pPr>
            <w:r w:rsidRPr="003E5892">
              <w:rPr>
                <w:rFonts w:ascii="Times New Roman" w:hAnsi="Times New Roman"/>
                <w:sz w:val="20"/>
                <w:szCs w:val="24"/>
                <w:lang w:val="en-US"/>
              </w:rPr>
              <w:t>0,14</w:t>
            </w:r>
          </w:p>
        </w:tc>
        <w:tc>
          <w:tcPr>
            <w:tcW w:w="317" w:type="pct"/>
            <w:gridSpan w:val="2"/>
            <w:shd w:val="clear" w:color="auto" w:fill="auto"/>
          </w:tcPr>
          <w:p w14:paraId="7426CA26" w14:textId="77777777" w:rsidR="003B5567" w:rsidRPr="003E5892" w:rsidRDefault="003B5567" w:rsidP="003B5567">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0F25F67D" w14:textId="78CD8E9C"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0,14</w:t>
            </w:r>
          </w:p>
        </w:tc>
        <w:tc>
          <w:tcPr>
            <w:tcW w:w="255" w:type="pct"/>
          </w:tcPr>
          <w:p w14:paraId="3E6DD56E"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6A1A365"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07687A71" w14:textId="77777777" w:rsidTr="002B2771">
        <w:trPr>
          <w:cantSplit/>
        </w:trPr>
        <w:tc>
          <w:tcPr>
            <w:tcW w:w="233" w:type="pct"/>
            <w:shd w:val="clear" w:color="auto" w:fill="auto"/>
          </w:tcPr>
          <w:p w14:paraId="51784B26" w14:textId="723490B5"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3.</w:t>
            </w:r>
            <w:r w:rsidRPr="003E5892">
              <w:rPr>
                <w:rFonts w:ascii="Times New Roman" w:eastAsia="Times New Roman" w:hAnsi="Times New Roman"/>
                <w:bCs/>
                <w:color w:val="000000"/>
                <w:sz w:val="20"/>
                <w:szCs w:val="24"/>
                <w:lang w:val="en-US" w:eastAsia="ru-RU"/>
              </w:rPr>
              <w:t>5</w:t>
            </w:r>
            <w:r w:rsidRPr="003E5892">
              <w:rPr>
                <w:rFonts w:ascii="Times New Roman" w:eastAsia="Times New Roman" w:hAnsi="Times New Roman"/>
                <w:bCs/>
                <w:color w:val="000000"/>
                <w:sz w:val="20"/>
                <w:szCs w:val="24"/>
                <w:lang w:eastAsia="ru-RU"/>
              </w:rPr>
              <w:t>.2.</w:t>
            </w:r>
          </w:p>
        </w:tc>
        <w:tc>
          <w:tcPr>
            <w:tcW w:w="263" w:type="pct"/>
          </w:tcPr>
          <w:p w14:paraId="543D5F86" w14:textId="6E70AE0A" w:rsidR="003B5567" w:rsidRPr="003E5892" w:rsidRDefault="003B5567" w:rsidP="003B5567">
            <w:pPr>
              <w:pStyle w:val="a7"/>
              <w:spacing w:after="0"/>
              <w:ind w:firstLine="0"/>
              <w:jc w:val="left"/>
              <w:rPr>
                <w:sz w:val="20"/>
              </w:rPr>
            </w:pPr>
            <w:r w:rsidRPr="003B5567">
              <w:rPr>
                <w:rStyle w:val="fontstyle01"/>
                <w:rFonts w:ascii="Times New Roman" w:hAnsi="Times New Roman"/>
                <w:bCs/>
                <w:sz w:val="20"/>
                <w:szCs w:val="20"/>
                <w:lang w:val="bg-BG"/>
              </w:rPr>
              <w:t>4.</w:t>
            </w:r>
            <w:r w:rsidRPr="00ED108D">
              <w:rPr>
                <w:rStyle w:val="fontstyle01"/>
                <w:rFonts w:ascii="Times New Roman" w:hAnsi="Times New Roman"/>
                <w:bCs/>
                <w:sz w:val="20"/>
                <w:szCs w:val="20"/>
                <w:lang w:val="bg-BG"/>
              </w:rPr>
              <w:t>3</w:t>
            </w:r>
          </w:p>
        </w:tc>
        <w:tc>
          <w:tcPr>
            <w:tcW w:w="717" w:type="pct"/>
            <w:shd w:val="clear" w:color="auto" w:fill="auto"/>
          </w:tcPr>
          <w:p w14:paraId="0EE7D117" w14:textId="157F6B20" w:rsidR="003B5567" w:rsidRPr="003E5892" w:rsidRDefault="003B5567" w:rsidP="003B5567">
            <w:pPr>
              <w:pStyle w:val="a7"/>
              <w:spacing w:after="0"/>
              <w:ind w:firstLine="0"/>
              <w:jc w:val="left"/>
              <w:rPr>
                <w:sz w:val="20"/>
              </w:rPr>
            </w:pPr>
            <w:r w:rsidRPr="003E5892">
              <w:rPr>
                <w:sz w:val="20"/>
              </w:rPr>
              <w:t xml:space="preserve">Проведение информационных кампаний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СДМ, Н.</w:t>
            </w:r>
          </w:p>
        </w:tc>
        <w:tc>
          <w:tcPr>
            <w:tcW w:w="766" w:type="pct"/>
            <w:vMerge/>
            <w:shd w:val="clear" w:color="auto" w:fill="auto"/>
          </w:tcPr>
          <w:p w14:paraId="6E4D227D"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tcPr>
          <w:p w14:paraId="20310C06" w14:textId="77777777" w:rsidR="003B5567" w:rsidRPr="003E5892" w:rsidRDefault="003B5567" w:rsidP="003B5567">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Публикации в СМИ</w:t>
            </w:r>
          </w:p>
        </w:tc>
        <w:tc>
          <w:tcPr>
            <w:tcW w:w="363" w:type="pct"/>
            <w:shd w:val="clear" w:color="auto" w:fill="auto"/>
          </w:tcPr>
          <w:p w14:paraId="14A70A57" w14:textId="4628BF9B"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67445C02" w14:textId="244B69F6"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448A9F9A"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1519BFD9"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3 буклета * 1000 </w:t>
            </w:r>
            <w:proofErr w:type="spellStart"/>
            <w:r w:rsidRPr="003E5892">
              <w:rPr>
                <w:color w:val="000000"/>
                <w:sz w:val="20"/>
                <w:shd w:val="clear" w:color="auto" w:fill="FFFFFF"/>
                <w:lang w:val="ru-RU"/>
              </w:rPr>
              <w:t>экз</w:t>
            </w:r>
            <w:proofErr w:type="spellEnd"/>
          </w:p>
          <w:p w14:paraId="17E1A6B3" w14:textId="77777777" w:rsidR="003B5567" w:rsidRPr="003E5892" w:rsidRDefault="003B5567" w:rsidP="003B5567">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46C4E3B7" w14:textId="333E4674" w:rsidR="003B5567" w:rsidRPr="003E5892" w:rsidRDefault="003B5567" w:rsidP="003B5567">
            <w:pPr>
              <w:jc w:val="center"/>
              <w:rPr>
                <w:rFonts w:ascii="Times New Roman" w:hAnsi="Times New Roman"/>
                <w:sz w:val="20"/>
                <w:szCs w:val="24"/>
                <w:lang w:val="en-US"/>
              </w:rPr>
            </w:pPr>
            <w:r w:rsidRPr="003E5892">
              <w:rPr>
                <w:rFonts w:ascii="Times New Roman" w:hAnsi="Times New Roman"/>
                <w:sz w:val="20"/>
                <w:szCs w:val="24"/>
                <w:lang w:val="en-US"/>
              </w:rPr>
              <w:t>0,14</w:t>
            </w:r>
          </w:p>
        </w:tc>
        <w:tc>
          <w:tcPr>
            <w:tcW w:w="317" w:type="pct"/>
            <w:gridSpan w:val="2"/>
            <w:shd w:val="clear" w:color="auto" w:fill="auto"/>
          </w:tcPr>
          <w:p w14:paraId="0A60B049" w14:textId="77777777" w:rsidR="003B5567" w:rsidRPr="003E5892" w:rsidRDefault="003B5567" w:rsidP="003B5567">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3A579AF7" w14:textId="1051F55A"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0,14</w:t>
            </w:r>
          </w:p>
        </w:tc>
        <w:tc>
          <w:tcPr>
            <w:tcW w:w="255" w:type="pct"/>
          </w:tcPr>
          <w:p w14:paraId="4DE0C348"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2B07AEC"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32AAFEB7" w14:textId="77777777" w:rsidTr="0098610A">
        <w:trPr>
          <w:cantSplit/>
        </w:trPr>
        <w:tc>
          <w:tcPr>
            <w:tcW w:w="3308" w:type="pct"/>
            <w:gridSpan w:val="7"/>
            <w:shd w:val="clear" w:color="auto" w:fill="DEEAF6" w:themeFill="accent1" w:themeFillTint="33"/>
          </w:tcPr>
          <w:p w14:paraId="4E2DF833" w14:textId="4F42442D" w:rsidR="003B5567" w:rsidRPr="003E5892" w:rsidRDefault="003B5567" w:rsidP="003B5567">
            <w:pPr>
              <w:rPr>
                <w:rFonts w:ascii="Times New Roman" w:hAnsi="Times New Roman"/>
                <w:b/>
                <w:sz w:val="20"/>
                <w:szCs w:val="24"/>
              </w:rPr>
            </w:pPr>
            <w:r w:rsidRPr="003E5892">
              <w:rPr>
                <w:rFonts w:ascii="Times New Roman" w:hAnsi="Times New Roman"/>
                <w:b/>
                <w:sz w:val="20"/>
                <w:szCs w:val="24"/>
              </w:rPr>
              <w:t>Итого по Цели 3:</w:t>
            </w:r>
          </w:p>
        </w:tc>
        <w:tc>
          <w:tcPr>
            <w:tcW w:w="315" w:type="pct"/>
            <w:gridSpan w:val="2"/>
            <w:shd w:val="clear" w:color="auto" w:fill="DEEAF6" w:themeFill="accent1" w:themeFillTint="33"/>
          </w:tcPr>
          <w:p w14:paraId="54978A60" w14:textId="272E9630" w:rsidR="003B5567" w:rsidRPr="003E5892" w:rsidRDefault="003B5567" w:rsidP="003B5567">
            <w:pPr>
              <w:jc w:val="center"/>
              <w:rPr>
                <w:rFonts w:ascii="Times New Roman" w:eastAsia="Times New Roman" w:hAnsi="Times New Roman"/>
                <w:b/>
                <w:color w:val="000000"/>
                <w:sz w:val="20"/>
                <w:szCs w:val="24"/>
              </w:rPr>
            </w:pPr>
            <w:r w:rsidRPr="003E5892">
              <w:rPr>
                <w:rFonts w:ascii="Times New Roman" w:eastAsia="Times New Roman" w:hAnsi="Times New Roman"/>
                <w:b/>
                <w:color w:val="000000"/>
                <w:sz w:val="20"/>
                <w:szCs w:val="24"/>
              </w:rPr>
              <w:t>11,</w:t>
            </w:r>
            <w:r w:rsidRPr="003E5892">
              <w:rPr>
                <w:rFonts w:ascii="Times New Roman" w:eastAsia="Times New Roman" w:hAnsi="Times New Roman"/>
                <w:b/>
                <w:color w:val="000000"/>
                <w:sz w:val="20"/>
                <w:szCs w:val="24"/>
                <w:lang w:val="en-US"/>
              </w:rPr>
              <w:t>625</w:t>
            </w:r>
          </w:p>
        </w:tc>
        <w:tc>
          <w:tcPr>
            <w:tcW w:w="315" w:type="pct"/>
            <w:shd w:val="clear" w:color="auto" w:fill="DEEAF6" w:themeFill="accent1" w:themeFillTint="33"/>
          </w:tcPr>
          <w:p w14:paraId="54A47A83" w14:textId="303C9EE3" w:rsidR="003B5567" w:rsidRPr="003E5892" w:rsidRDefault="003B5567" w:rsidP="003B5567">
            <w:pPr>
              <w:jc w:val="center"/>
              <w:rPr>
                <w:rFonts w:ascii="Times New Roman" w:eastAsia="Times New Roman" w:hAnsi="Times New Roman"/>
                <w:b/>
                <w:color w:val="000000"/>
                <w:sz w:val="20"/>
                <w:szCs w:val="24"/>
                <w:lang w:val="en-US"/>
              </w:rPr>
            </w:pPr>
            <w:r w:rsidRPr="003E5892">
              <w:rPr>
                <w:rFonts w:ascii="Times New Roman" w:eastAsia="Times New Roman" w:hAnsi="Times New Roman"/>
                <w:b/>
                <w:color w:val="000000"/>
                <w:sz w:val="20"/>
                <w:szCs w:val="24"/>
                <w:lang w:val="en-US"/>
              </w:rPr>
              <w:t>4</w:t>
            </w:r>
            <w:r w:rsidRPr="003E5892">
              <w:rPr>
                <w:rFonts w:ascii="Times New Roman" w:eastAsia="Times New Roman" w:hAnsi="Times New Roman"/>
                <w:b/>
                <w:color w:val="000000"/>
                <w:sz w:val="20"/>
                <w:szCs w:val="24"/>
              </w:rPr>
              <w:t>,</w:t>
            </w:r>
            <w:r w:rsidRPr="003E5892">
              <w:rPr>
                <w:rFonts w:ascii="Times New Roman" w:eastAsia="Times New Roman" w:hAnsi="Times New Roman"/>
                <w:b/>
                <w:color w:val="000000"/>
                <w:sz w:val="20"/>
                <w:szCs w:val="24"/>
                <w:lang w:val="en-US"/>
              </w:rPr>
              <w:t>507</w:t>
            </w:r>
          </w:p>
        </w:tc>
        <w:tc>
          <w:tcPr>
            <w:tcW w:w="316" w:type="pct"/>
            <w:shd w:val="clear" w:color="auto" w:fill="DEEAF6" w:themeFill="accent1" w:themeFillTint="33"/>
          </w:tcPr>
          <w:p w14:paraId="44FCD42C" w14:textId="7B4D8FD6" w:rsidR="003B5567" w:rsidRPr="003E5892" w:rsidRDefault="003B5567" w:rsidP="003B5567">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7</w:t>
            </w:r>
            <w:r w:rsidRPr="003E5892">
              <w:rPr>
                <w:rFonts w:ascii="Times New Roman" w:eastAsia="Times New Roman" w:hAnsi="Times New Roman"/>
                <w:b/>
                <w:bCs/>
                <w:color w:val="000000"/>
                <w:sz w:val="20"/>
                <w:szCs w:val="24"/>
                <w:lang w:eastAsia="ru-RU"/>
              </w:rPr>
              <w:t>,</w:t>
            </w:r>
            <w:r w:rsidRPr="003E5892">
              <w:rPr>
                <w:rFonts w:ascii="Times New Roman" w:eastAsia="Times New Roman" w:hAnsi="Times New Roman"/>
                <w:b/>
                <w:bCs/>
                <w:color w:val="000000"/>
                <w:sz w:val="20"/>
                <w:szCs w:val="24"/>
                <w:lang w:val="en-US" w:eastAsia="ru-RU"/>
              </w:rPr>
              <w:t>118</w:t>
            </w:r>
          </w:p>
        </w:tc>
        <w:tc>
          <w:tcPr>
            <w:tcW w:w="255" w:type="pct"/>
            <w:shd w:val="clear" w:color="auto" w:fill="DEEAF6" w:themeFill="accent1" w:themeFillTint="33"/>
          </w:tcPr>
          <w:p w14:paraId="32647AFF" w14:textId="77777777" w:rsidR="003B5567" w:rsidRPr="003E5892" w:rsidRDefault="003B5567" w:rsidP="003B5567">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2021-2030</w:t>
            </w:r>
          </w:p>
        </w:tc>
        <w:tc>
          <w:tcPr>
            <w:tcW w:w="491" w:type="pct"/>
            <w:shd w:val="clear" w:color="auto" w:fill="DEEAF6" w:themeFill="accent1" w:themeFillTint="33"/>
          </w:tcPr>
          <w:p w14:paraId="53CF4866" w14:textId="2B31BEAC" w:rsidR="003B5567" w:rsidRPr="003E5892" w:rsidRDefault="003B5567" w:rsidP="003B5567">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 xml:space="preserve">В 2025 г – </w:t>
            </w:r>
            <w:r>
              <w:rPr>
                <w:rFonts w:ascii="Times New Roman" w:eastAsia="Times New Roman" w:hAnsi="Times New Roman"/>
                <w:b/>
                <w:bCs/>
                <w:color w:val="000000"/>
                <w:sz w:val="20"/>
                <w:szCs w:val="24"/>
                <w:lang w:eastAsia="ru-RU"/>
              </w:rPr>
              <w:t>95</w:t>
            </w:r>
            <w:r w:rsidRPr="003E5892">
              <w:rPr>
                <w:rFonts w:ascii="Times New Roman" w:eastAsia="Times New Roman" w:hAnsi="Times New Roman"/>
                <w:b/>
                <w:bCs/>
                <w:color w:val="000000"/>
                <w:sz w:val="20"/>
                <w:szCs w:val="24"/>
                <w:lang w:eastAsia="ru-RU"/>
              </w:rPr>
              <w:t>,7</w:t>
            </w:r>
            <w:r>
              <w:rPr>
                <w:rFonts w:ascii="Times New Roman" w:eastAsia="Times New Roman" w:hAnsi="Times New Roman"/>
                <w:b/>
                <w:bCs/>
                <w:color w:val="000000"/>
                <w:sz w:val="20"/>
                <w:szCs w:val="24"/>
                <w:lang w:eastAsia="ru-RU"/>
              </w:rPr>
              <w:t>77</w:t>
            </w:r>
          </w:p>
          <w:p w14:paraId="2BFFF6C3" w14:textId="166F8FC5" w:rsidR="003B5567" w:rsidRPr="003E5892" w:rsidRDefault="003B5567" w:rsidP="003B5567">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1</w:t>
            </w:r>
            <w:r>
              <w:rPr>
                <w:rFonts w:ascii="Times New Roman" w:eastAsia="Times New Roman" w:hAnsi="Times New Roman"/>
                <w:b/>
                <w:bCs/>
                <w:color w:val="000000"/>
                <w:sz w:val="20"/>
                <w:szCs w:val="24"/>
                <w:lang w:eastAsia="ru-RU"/>
              </w:rPr>
              <w:t>65</w:t>
            </w:r>
            <w:r w:rsidRPr="003E5892">
              <w:rPr>
                <w:rFonts w:ascii="Times New Roman" w:eastAsia="Times New Roman" w:hAnsi="Times New Roman"/>
                <w:b/>
                <w:bCs/>
                <w:color w:val="000000"/>
                <w:sz w:val="20"/>
                <w:szCs w:val="24"/>
                <w:lang w:eastAsia="ru-RU"/>
              </w:rPr>
              <w:t>,</w:t>
            </w:r>
            <w:r>
              <w:rPr>
                <w:rFonts w:ascii="Times New Roman" w:eastAsia="Times New Roman" w:hAnsi="Times New Roman"/>
                <w:b/>
                <w:bCs/>
                <w:color w:val="000000"/>
                <w:sz w:val="20"/>
                <w:szCs w:val="24"/>
                <w:lang w:eastAsia="ru-RU"/>
              </w:rPr>
              <w:t>436</w:t>
            </w:r>
          </w:p>
          <w:p w14:paraId="521960FF" w14:textId="45CB86D2" w:rsidR="003B5567" w:rsidRPr="003E5892" w:rsidRDefault="003B5567" w:rsidP="003B5567">
            <w:pPr>
              <w:rPr>
                <w:rFonts w:ascii="Times New Roman" w:eastAsia="Times New Roman" w:hAnsi="Times New Roman"/>
                <w:b/>
                <w:bCs/>
                <w:color w:val="000000"/>
                <w:sz w:val="20"/>
                <w:szCs w:val="24"/>
                <w:lang w:eastAsia="ru-RU"/>
              </w:rPr>
            </w:pPr>
          </w:p>
        </w:tc>
      </w:tr>
      <w:tr w:rsidR="003B5567" w:rsidRPr="003E5892" w14:paraId="76DE05E3" w14:textId="77777777" w:rsidTr="0098610A">
        <w:trPr>
          <w:cantSplit/>
        </w:trPr>
        <w:tc>
          <w:tcPr>
            <w:tcW w:w="5000" w:type="pct"/>
            <w:gridSpan w:val="13"/>
            <w:shd w:val="clear" w:color="auto" w:fill="F2F2F2" w:themeFill="background1" w:themeFillShade="F2"/>
          </w:tcPr>
          <w:p w14:paraId="64FA716B" w14:textId="64480329" w:rsidR="003B5567" w:rsidRPr="003E5892" w:rsidRDefault="003B5567" w:rsidP="00EC06BC">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lastRenderedPageBreak/>
              <w:t>Цель 4. Увеличение поглощений в секторе «Лесное хозяйство и другие виды землепользования»</w:t>
            </w:r>
          </w:p>
        </w:tc>
      </w:tr>
      <w:tr w:rsidR="003B5567" w:rsidRPr="003E5892" w14:paraId="6C43908E" w14:textId="77777777" w:rsidTr="0098610A">
        <w:trPr>
          <w:cantSplit/>
        </w:trPr>
        <w:tc>
          <w:tcPr>
            <w:tcW w:w="5000" w:type="pct"/>
            <w:gridSpan w:val="13"/>
          </w:tcPr>
          <w:p w14:paraId="3E94C482" w14:textId="39AE37C0" w:rsidR="003B5567" w:rsidRPr="003E5892" w:rsidRDefault="003B5567" w:rsidP="00EC06BC">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4.1. Расширение углеродного стока в лесах</w:t>
            </w:r>
          </w:p>
        </w:tc>
      </w:tr>
      <w:tr w:rsidR="003B5567" w:rsidRPr="003E5892" w14:paraId="2A4EF828" w14:textId="77777777" w:rsidTr="002B2771">
        <w:trPr>
          <w:cantSplit/>
        </w:trPr>
        <w:tc>
          <w:tcPr>
            <w:tcW w:w="233" w:type="pct"/>
            <w:shd w:val="clear" w:color="auto" w:fill="auto"/>
          </w:tcPr>
          <w:p w14:paraId="770D95E9"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4.1.1.</w:t>
            </w:r>
          </w:p>
        </w:tc>
        <w:tc>
          <w:tcPr>
            <w:tcW w:w="263" w:type="pct"/>
          </w:tcPr>
          <w:p w14:paraId="4579373A" w14:textId="29E752EF" w:rsidR="003B5567" w:rsidRPr="00086BEE" w:rsidRDefault="002F24CA" w:rsidP="003B5567">
            <w:pPr>
              <w:pStyle w:val="a7"/>
              <w:spacing w:after="0"/>
              <w:ind w:firstLine="0"/>
              <w:jc w:val="left"/>
              <w:rPr>
                <w:sz w:val="20"/>
                <w:lang w:val="bg-BG"/>
              </w:rPr>
            </w:pPr>
            <w:r>
              <w:rPr>
                <w:sz w:val="20"/>
                <w:lang w:val="bg-BG"/>
              </w:rPr>
              <w:t>2.1</w:t>
            </w:r>
          </w:p>
        </w:tc>
        <w:tc>
          <w:tcPr>
            <w:tcW w:w="717" w:type="pct"/>
            <w:shd w:val="clear" w:color="auto" w:fill="auto"/>
          </w:tcPr>
          <w:p w14:paraId="5F3D1570" w14:textId="2D76E699" w:rsidR="003B5567" w:rsidRPr="003E5892" w:rsidRDefault="003B5567" w:rsidP="003B5567">
            <w:pPr>
              <w:pStyle w:val="a7"/>
              <w:spacing w:after="0"/>
              <w:ind w:firstLine="0"/>
              <w:jc w:val="left"/>
              <w:rPr>
                <w:sz w:val="20"/>
              </w:rPr>
            </w:pPr>
            <w:r w:rsidRPr="003E5892">
              <w:rPr>
                <w:sz w:val="20"/>
              </w:rPr>
              <w:t>Расширение питомнических хозяйств лесхозов. СДМ, Н.</w:t>
            </w:r>
          </w:p>
        </w:tc>
        <w:tc>
          <w:tcPr>
            <w:tcW w:w="766" w:type="pct"/>
            <w:vMerge w:val="restart"/>
            <w:shd w:val="clear" w:color="auto" w:fill="auto"/>
          </w:tcPr>
          <w:p w14:paraId="456C4506" w14:textId="77777777"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 лесхозы</w:t>
            </w:r>
          </w:p>
        </w:tc>
        <w:tc>
          <w:tcPr>
            <w:tcW w:w="964" w:type="pct"/>
          </w:tcPr>
          <w:p w14:paraId="65A0E120"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xml:space="preserve">Отчеты </w:t>
            </w:r>
          </w:p>
        </w:tc>
        <w:tc>
          <w:tcPr>
            <w:tcW w:w="363" w:type="pct"/>
            <w:shd w:val="clear" w:color="auto" w:fill="auto"/>
          </w:tcPr>
          <w:p w14:paraId="67E982AE"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 ЛХ</w:t>
            </w:r>
          </w:p>
        </w:tc>
        <w:tc>
          <w:tcPr>
            <w:tcW w:w="315" w:type="pct"/>
            <w:gridSpan w:val="2"/>
            <w:shd w:val="clear" w:color="auto" w:fill="auto"/>
          </w:tcPr>
          <w:p w14:paraId="0447494C" w14:textId="2AFC0534"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5,96</w:t>
            </w:r>
          </w:p>
        </w:tc>
        <w:tc>
          <w:tcPr>
            <w:tcW w:w="317" w:type="pct"/>
            <w:gridSpan w:val="2"/>
            <w:shd w:val="clear" w:color="auto" w:fill="auto"/>
          </w:tcPr>
          <w:p w14:paraId="3DD3944B" w14:textId="216072CF"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1,19</w:t>
            </w:r>
          </w:p>
        </w:tc>
        <w:tc>
          <w:tcPr>
            <w:tcW w:w="316" w:type="pct"/>
            <w:shd w:val="clear" w:color="auto" w:fill="auto"/>
          </w:tcPr>
          <w:p w14:paraId="78ECD71C" w14:textId="32876C49"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4,77</w:t>
            </w:r>
          </w:p>
        </w:tc>
        <w:tc>
          <w:tcPr>
            <w:tcW w:w="255" w:type="pct"/>
          </w:tcPr>
          <w:p w14:paraId="31055385"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461E305"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6FE594E2" w14:textId="77777777" w:rsidTr="002B2771">
        <w:trPr>
          <w:cantSplit/>
        </w:trPr>
        <w:tc>
          <w:tcPr>
            <w:tcW w:w="233" w:type="pct"/>
            <w:shd w:val="clear" w:color="auto" w:fill="auto"/>
          </w:tcPr>
          <w:p w14:paraId="3292D8FE"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4.1.2</w:t>
            </w:r>
          </w:p>
        </w:tc>
        <w:tc>
          <w:tcPr>
            <w:tcW w:w="263" w:type="pct"/>
          </w:tcPr>
          <w:p w14:paraId="3E0E762A" w14:textId="53E03085" w:rsidR="003B5567" w:rsidRPr="00086BEE" w:rsidRDefault="002F24CA" w:rsidP="003B5567">
            <w:pPr>
              <w:pStyle w:val="a7"/>
              <w:spacing w:after="0"/>
              <w:ind w:firstLine="0"/>
              <w:jc w:val="left"/>
              <w:rPr>
                <w:sz w:val="20"/>
                <w:lang w:val="bg-BG"/>
              </w:rPr>
            </w:pPr>
            <w:r>
              <w:rPr>
                <w:sz w:val="20"/>
                <w:lang w:val="bg-BG"/>
              </w:rPr>
              <w:t>2.1</w:t>
            </w:r>
          </w:p>
        </w:tc>
        <w:tc>
          <w:tcPr>
            <w:tcW w:w="717" w:type="pct"/>
            <w:shd w:val="clear" w:color="auto" w:fill="auto"/>
          </w:tcPr>
          <w:p w14:paraId="469B6688" w14:textId="432A04FF" w:rsidR="003B5567" w:rsidRPr="003E5892" w:rsidRDefault="003B5567" w:rsidP="003B5567">
            <w:pPr>
              <w:pStyle w:val="a7"/>
              <w:spacing w:after="0"/>
              <w:ind w:firstLine="0"/>
              <w:jc w:val="left"/>
              <w:rPr>
                <w:sz w:val="20"/>
              </w:rPr>
            </w:pPr>
            <w:r w:rsidRPr="003E5892">
              <w:rPr>
                <w:sz w:val="20"/>
              </w:rPr>
              <w:t>Расширение частных питомников плодовых пород. СДМ, Н.</w:t>
            </w:r>
          </w:p>
        </w:tc>
        <w:tc>
          <w:tcPr>
            <w:tcW w:w="766" w:type="pct"/>
            <w:vMerge/>
            <w:shd w:val="clear" w:color="auto" w:fill="auto"/>
          </w:tcPr>
          <w:p w14:paraId="52B95C93"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tcPr>
          <w:p w14:paraId="2C216632"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Отчеты</w:t>
            </w:r>
          </w:p>
        </w:tc>
        <w:tc>
          <w:tcPr>
            <w:tcW w:w="363" w:type="pct"/>
            <w:shd w:val="clear" w:color="auto" w:fill="auto"/>
          </w:tcPr>
          <w:p w14:paraId="185A4A22"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w:t>
            </w:r>
          </w:p>
        </w:tc>
        <w:tc>
          <w:tcPr>
            <w:tcW w:w="315" w:type="pct"/>
            <w:gridSpan w:val="2"/>
            <w:shd w:val="clear" w:color="auto" w:fill="auto"/>
          </w:tcPr>
          <w:p w14:paraId="5ADAB625" w14:textId="0FA47C18"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0,04</w:t>
            </w:r>
          </w:p>
        </w:tc>
        <w:tc>
          <w:tcPr>
            <w:tcW w:w="317" w:type="pct"/>
            <w:gridSpan w:val="2"/>
            <w:shd w:val="clear" w:color="auto" w:fill="auto"/>
          </w:tcPr>
          <w:p w14:paraId="138A8156"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43907631" w14:textId="12A6F5A6"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0,04</w:t>
            </w:r>
          </w:p>
        </w:tc>
        <w:tc>
          <w:tcPr>
            <w:tcW w:w="255" w:type="pct"/>
          </w:tcPr>
          <w:p w14:paraId="18130740"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D09E6BC"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1F62DA88" w14:textId="77777777" w:rsidTr="002B2771">
        <w:trPr>
          <w:cantSplit/>
        </w:trPr>
        <w:tc>
          <w:tcPr>
            <w:tcW w:w="233" w:type="pct"/>
            <w:shd w:val="clear" w:color="auto" w:fill="auto"/>
          </w:tcPr>
          <w:p w14:paraId="558D9318"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4.1.3</w:t>
            </w:r>
          </w:p>
        </w:tc>
        <w:tc>
          <w:tcPr>
            <w:tcW w:w="263" w:type="pct"/>
          </w:tcPr>
          <w:p w14:paraId="594F0666" w14:textId="70E53577" w:rsidR="003B5567" w:rsidRPr="00EC06BC" w:rsidRDefault="00EC06BC" w:rsidP="003B5567">
            <w:pPr>
              <w:pStyle w:val="a7"/>
              <w:spacing w:after="0"/>
              <w:ind w:firstLine="0"/>
              <w:jc w:val="left"/>
              <w:rPr>
                <w:sz w:val="20"/>
                <w:lang w:val="bg-BG"/>
              </w:rPr>
            </w:pPr>
            <w:r>
              <w:rPr>
                <w:sz w:val="20"/>
                <w:lang w:val="bg-BG"/>
              </w:rPr>
              <w:t>1.1</w:t>
            </w:r>
          </w:p>
        </w:tc>
        <w:tc>
          <w:tcPr>
            <w:tcW w:w="717" w:type="pct"/>
            <w:shd w:val="clear" w:color="auto" w:fill="auto"/>
          </w:tcPr>
          <w:p w14:paraId="3350D643" w14:textId="75B26EBC" w:rsidR="003B5567" w:rsidRPr="003E5892" w:rsidRDefault="003B5567" w:rsidP="003B5567">
            <w:pPr>
              <w:pStyle w:val="a7"/>
              <w:spacing w:after="0"/>
              <w:ind w:firstLine="0"/>
              <w:jc w:val="left"/>
              <w:rPr>
                <w:sz w:val="20"/>
              </w:rPr>
            </w:pPr>
            <w:r w:rsidRPr="003E5892">
              <w:rPr>
                <w:sz w:val="20"/>
              </w:rPr>
              <w:t>Создание новых лесных насаждений. СМ, Н.</w:t>
            </w:r>
          </w:p>
        </w:tc>
        <w:tc>
          <w:tcPr>
            <w:tcW w:w="766" w:type="pct"/>
            <w:vMerge/>
            <w:shd w:val="clear" w:color="auto" w:fill="auto"/>
          </w:tcPr>
          <w:p w14:paraId="3F389A50"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shd w:val="clear" w:color="auto" w:fill="auto"/>
          </w:tcPr>
          <w:p w14:paraId="7984BDF5"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га</w:t>
            </w:r>
          </w:p>
        </w:tc>
        <w:tc>
          <w:tcPr>
            <w:tcW w:w="363" w:type="pct"/>
            <w:shd w:val="clear" w:color="auto" w:fill="auto"/>
          </w:tcPr>
          <w:p w14:paraId="74786A78" w14:textId="77777777" w:rsidR="003B5567" w:rsidRPr="003E5892" w:rsidRDefault="003B5567" w:rsidP="003B5567">
            <w:pPr>
              <w:jc w:val="center"/>
              <w:rPr>
                <w:rFonts w:ascii="Times New Roman" w:eastAsia="Times New Roman" w:hAnsi="Times New Roman"/>
                <w:b/>
                <w:bCs/>
                <w:color w:val="000000"/>
                <w:sz w:val="20"/>
                <w:szCs w:val="24"/>
                <w:lang w:eastAsia="ru-RU"/>
              </w:rPr>
            </w:pPr>
          </w:p>
        </w:tc>
        <w:tc>
          <w:tcPr>
            <w:tcW w:w="315" w:type="pct"/>
            <w:gridSpan w:val="2"/>
            <w:shd w:val="clear" w:color="auto" w:fill="auto"/>
          </w:tcPr>
          <w:p w14:paraId="4A997135" w14:textId="7D7BC0E8"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10,37</w:t>
            </w:r>
          </w:p>
        </w:tc>
        <w:tc>
          <w:tcPr>
            <w:tcW w:w="317" w:type="pct"/>
            <w:gridSpan w:val="2"/>
            <w:shd w:val="clear" w:color="auto" w:fill="auto"/>
          </w:tcPr>
          <w:p w14:paraId="7B98E294" w14:textId="0C213DA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5,60</w:t>
            </w:r>
          </w:p>
        </w:tc>
        <w:tc>
          <w:tcPr>
            <w:tcW w:w="316" w:type="pct"/>
            <w:shd w:val="clear" w:color="auto" w:fill="auto"/>
          </w:tcPr>
          <w:p w14:paraId="33395049" w14:textId="49D1DA0D"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4,77</w:t>
            </w:r>
          </w:p>
        </w:tc>
        <w:tc>
          <w:tcPr>
            <w:tcW w:w="255" w:type="pct"/>
          </w:tcPr>
          <w:p w14:paraId="38C9D890"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285D033"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–199,561</w:t>
            </w:r>
          </w:p>
          <w:p w14:paraId="5290FDBB"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-311,771</w:t>
            </w:r>
          </w:p>
        </w:tc>
      </w:tr>
      <w:tr w:rsidR="003B5567" w:rsidRPr="003E5892" w14:paraId="2988666C" w14:textId="77777777" w:rsidTr="0098610A">
        <w:trPr>
          <w:cantSplit/>
        </w:trPr>
        <w:tc>
          <w:tcPr>
            <w:tcW w:w="5000" w:type="pct"/>
            <w:gridSpan w:val="13"/>
          </w:tcPr>
          <w:p w14:paraId="2E6666F4" w14:textId="19B333D9" w:rsidR="003B5567" w:rsidRPr="003E5892" w:rsidRDefault="003B5567" w:rsidP="00EC06BC">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 xml:space="preserve">Задача 4.2. Сохранение стока углерода в леса </w:t>
            </w:r>
          </w:p>
        </w:tc>
      </w:tr>
      <w:tr w:rsidR="003B5567" w:rsidRPr="003E5892" w14:paraId="748DE0AA" w14:textId="77777777" w:rsidTr="002B2771">
        <w:trPr>
          <w:cantSplit/>
        </w:trPr>
        <w:tc>
          <w:tcPr>
            <w:tcW w:w="233" w:type="pct"/>
            <w:shd w:val="clear" w:color="auto" w:fill="auto"/>
          </w:tcPr>
          <w:p w14:paraId="70CE1785"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4.2.1</w:t>
            </w:r>
          </w:p>
        </w:tc>
        <w:tc>
          <w:tcPr>
            <w:tcW w:w="263" w:type="pct"/>
          </w:tcPr>
          <w:p w14:paraId="6AC7D52B" w14:textId="39D4F715" w:rsidR="003B5567" w:rsidRPr="002F24CA" w:rsidRDefault="002F24CA" w:rsidP="003B5567">
            <w:pPr>
              <w:pStyle w:val="a7"/>
              <w:spacing w:after="0"/>
              <w:ind w:firstLine="0"/>
              <w:jc w:val="left"/>
              <w:rPr>
                <w:sz w:val="20"/>
                <w:lang w:val="bg-BG"/>
              </w:rPr>
            </w:pPr>
            <w:r>
              <w:rPr>
                <w:sz w:val="20"/>
                <w:lang w:val="bg-BG"/>
              </w:rPr>
              <w:t>2.1</w:t>
            </w:r>
          </w:p>
        </w:tc>
        <w:tc>
          <w:tcPr>
            <w:tcW w:w="717" w:type="pct"/>
            <w:shd w:val="clear" w:color="auto" w:fill="auto"/>
          </w:tcPr>
          <w:p w14:paraId="2D6944CD" w14:textId="688FAC09" w:rsidR="003B5567" w:rsidRPr="003E5892" w:rsidRDefault="003B5567" w:rsidP="003B5567">
            <w:pPr>
              <w:pStyle w:val="a7"/>
              <w:spacing w:after="0"/>
              <w:ind w:firstLine="0"/>
              <w:jc w:val="left"/>
              <w:rPr>
                <w:sz w:val="20"/>
              </w:rPr>
            </w:pPr>
            <w:r w:rsidRPr="003E5892">
              <w:rPr>
                <w:sz w:val="20"/>
              </w:rPr>
              <w:t>Охрана и содействие естественному росту углеродного стока в существующих лесах. СМ, Н.</w:t>
            </w:r>
          </w:p>
        </w:tc>
        <w:tc>
          <w:tcPr>
            <w:tcW w:w="766" w:type="pct"/>
            <w:vMerge w:val="restart"/>
            <w:shd w:val="clear" w:color="auto" w:fill="auto"/>
          </w:tcPr>
          <w:p w14:paraId="3A812D23" w14:textId="77777777"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 НАН КР</w:t>
            </w:r>
          </w:p>
        </w:tc>
        <w:tc>
          <w:tcPr>
            <w:tcW w:w="964" w:type="pct"/>
            <w:shd w:val="clear" w:color="auto" w:fill="auto"/>
          </w:tcPr>
          <w:p w14:paraId="08AD6831"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Увеличение площади лесов</w:t>
            </w:r>
          </w:p>
        </w:tc>
        <w:tc>
          <w:tcPr>
            <w:tcW w:w="363" w:type="pct"/>
            <w:shd w:val="clear" w:color="auto" w:fill="auto"/>
          </w:tcPr>
          <w:p w14:paraId="7F82D66C"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90 000 га</w:t>
            </w:r>
          </w:p>
        </w:tc>
        <w:tc>
          <w:tcPr>
            <w:tcW w:w="315" w:type="pct"/>
            <w:gridSpan w:val="2"/>
            <w:shd w:val="clear" w:color="auto" w:fill="auto"/>
          </w:tcPr>
          <w:p w14:paraId="5968D708" w14:textId="03400253"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30,49</w:t>
            </w:r>
          </w:p>
        </w:tc>
        <w:tc>
          <w:tcPr>
            <w:tcW w:w="317" w:type="pct"/>
            <w:gridSpan w:val="2"/>
            <w:shd w:val="clear" w:color="auto" w:fill="auto"/>
          </w:tcPr>
          <w:p w14:paraId="260E3A08" w14:textId="639A3B22"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29,12</w:t>
            </w:r>
          </w:p>
        </w:tc>
        <w:tc>
          <w:tcPr>
            <w:tcW w:w="316" w:type="pct"/>
            <w:shd w:val="clear" w:color="auto" w:fill="auto"/>
          </w:tcPr>
          <w:p w14:paraId="0AD4FC82" w14:textId="2F9433F6"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1,37</w:t>
            </w:r>
          </w:p>
        </w:tc>
        <w:tc>
          <w:tcPr>
            <w:tcW w:w="255" w:type="pct"/>
          </w:tcPr>
          <w:p w14:paraId="27E7B22A"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EAAABCD"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0ED713C8" w14:textId="77777777" w:rsidTr="002B2771">
        <w:trPr>
          <w:cantSplit/>
        </w:trPr>
        <w:tc>
          <w:tcPr>
            <w:tcW w:w="233" w:type="pct"/>
            <w:shd w:val="clear" w:color="auto" w:fill="auto"/>
          </w:tcPr>
          <w:p w14:paraId="01F0CA14"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4.2.2.</w:t>
            </w:r>
          </w:p>
        </w:tc>
        <w:tc>
          <w:tcPr>
            <w:tcW w:w="263" w:type="pct"/>
          </w:tcPr>
          <w:p w14:paraId="3A06BBCA" w14:textId="66D2DD44" w:rsidR="003B5567" w:rsidRPr="003E5892" w:rsidRDefault="00264BCC" w:rsidP="003B5567">
            <w:pPr>
              <w:pStyle w:val="a7"/>
              <w:spacing w:after="0"/>
              <w:ind w:firstLine="0"/>
              <w:jc w:val="left"/>
              <w:rPr>
                <w:sz w:val="20"/>
              </w:rPr>
            </w:pPr>
            <w:r>
              <w:rPr>
                <w:sz w:val="20"/>
              </w:rPr>
              <w:t>3.2</w:t>
            </w:r>
          </w:p>
        </w:tc>
        <w:tc>
          <w:tcPr>
            <w:tcW w:w="717" w:type="pct"/>
            <w:shd w:val="clear" w:color="auto" w:fill="auto"/>
          </w:tcPr>
          <w:p w14:paraId="0D851F89" w14:textId="1C6A6DE5" w:rsidR="003B5567" w:rsidRPr="003E5892" w:rsidRDefault="003B5567" w:rsidP="003B5567">
            <w:pPr>
              <w:pStyle w:val="a7"/>
              <w:spacing w:after="0"/>
              <w:ind w:firstLine="0"/>
              <w:jc w:val="left"/>
              <w:rPr>
                <w:sz w:val="20"/>
              </w:rPr>
            </w:pPr>
            <w:r w:rsidRPr="003E5892">
              <w:rPr>
                <w:sz w:val="20"/>
              </w:rPr>
              <w:t>Проведение исследований по углеродному стоку, приросту биомассы в лесах. СДМ, Н.</w:t>
            </w:r>
          </w:p>
        </w:tc>
        <w:tc>
          <w:tcPr>
            <w:tcW w:w="766" w:type="pct"/>
            <w:vMerge/>
            <w:shd w:val="clear" w:color="auto" w:fill="auto"/>
          </w:tcPr>
          <w:p w14:paraId="47177C13"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tcPr>
          <w:p w14:paraId="6AFFC34F"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Научные публикации</w:t>
            </w:r>
          </w:p>
        </w:tc>
        <w:tc>
          <w:tcPr>
            <w:tcW w:w="363" w:type="pct"/>
            <w:shd w:val="clear" w:color="auto" w:fill="auto"/>
          </w:tcPr>
          <w:p w14:paraId="70F4A8CE"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74FCD175" w14:textId="49A5ECD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0,20</w:t>
            </w:r>
          </w:p>
        </w:tc>
        <w:tc>
          <w:tcPr>
            <w:tcW w:w="317" w:type="pct"/>
            <w:gridSpan w:val="2"/>
            <w:shd w:val="clear" w:color="auto" w:fill="auto"/>
          </w:tcPr>
          <w:p w14:paraId="21FC61A1"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6A3A1528" w14:textId="5CB433AC"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0,20</w:t>
            </w:r>
          </w:p>
        </w:tc>
        <w:tc>
          <w:tcPr>
            <w:tcW w:w="255" w:type="pct"/>
          </w:tcPr>
          <w:p w14:paraId="514A9E29"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6A263AF"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6ED3B06E" w14:textId="77777777" w:rsidTr="0098610A">
        <w:trPr>
          <w:cantSplit/>
          <w:trHeight w:val="58"/>
        </w:trPr>
        <w:tc>
          <w:tcPr>
            <w:tcW w:w="5000" w:type="pct"/>
            <w:gridSpan w:val="13"/>
          </w:tcPr>
          <w:p w14:paraId="6C1EA603" w14:textId="30A498BB" w:rsidR="003B5567" w:rsidRPr="003E5892" w:rsidRDefault="003B5567" w:rsidP="00EC06BC">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4.3. Увеличение площади многолетних насаждений</w:t>
            </w:r>
            <w:r w:rsidRPr="003E5892">
              <w:rPr>
                <w:rFonts w:ascii="Times New Roman" w:eastAsia="Times New Roman" w:hAnsi="Times New Roman"/>
                <w:bCs/>
                <w:color w:val="000000"/>
                <w:sz w:val="20"/>
                <w:szCs w:val="24"/>
                <w:lang w:eastAsia="ru-RU"/>
              </w:rPr>
              <w:t>.</w:t>
            </w:r>
          </w:p>
        </w:tc>
      </w:tr>
      <w:tr w:rsidR="003B5567" w:rsidRPr="003E5892" w14:paraId="5F099194" w14:textId="77777777" w:rsidTr="002B2771">
        <w:trPr>
          <w:cantSplit/>
        </w:trPr>
        <w:tc>
          <w:tcPr>
            <w:tcW w:w="233" w:type="pct"/>
            <w:shd w:val="clear" w:color="auto" w:fill="auto"/>
          </w:tcPr>
          <w:p w14:paraId="4A24692A"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4.3.1.</w:t>
            </w:r>
          </w:p>
        </w:tc>
        <w:tc>
          <w:tcPr>
            <w:tcW w:w="263" w:type="pct"/>
          </w:tcPr>
          <w:p w14:paraId="55D1BE6E" w14:textId="665EDAC7" w:rsidR="003B5567" w:rsidRPr="00EC06BC" w:rsidRDefault="00EC06BC" w:rsidP="003B5567">
            <w:pPr>
              <w:pStyle w:val="a7"/>
              <w:spacing w:after="0"/>
              <w:ind w:firstLine="0"/>
              <w:jc w:val="left"/>
              <w:rPr>
                <w:sz w:val="20"/>
                <w:lang w:val="bg-BG"/>
              </w:rPr>
            </w:pPr>
            <w:r>
              <w:rPr>
                <w:sz w:val="20"/>
                <w:lang w:val="bg-BG"/>
              </w:rPr>
              <w:t>2.1</w:t>
            </w:r>
          </w:p>
        </w:tc>
        <w:tc>
          <w:tcPr>
            <w:tcW w:w="717" w:type="pct"/>
            <w:shd w:val="clear" w:color="auto" w:fill="auto"/>
          </w:tcPr>
          <w:p w14:paraId="71E35E2D" w14:textId="50EB400C" w:rsidR="003B5567" w:rsidRPr="003E5892" w:rsidRDefault="003B5567" w:rsidP="003B5567">
            <w:pPr>
              <w:pStyle w:val="a7"/>
              <w:spacing w:after="0"/>
              <w:ind w:firstLine="0"/>
              <w:jc w:val="left"/>
              <w:rPr>
                <w:sz w:val="20"/>
              </w:rPr>
            </w:pPr>
            <w:r w:rsidRPr="003E5892">
              <w:rPr>
                <w:sz w:val="20"/>
              </w:rPr>
              <w:t>Создание новых многолетних насаждений (плодовых садов, плантаций древесных</w:t>
            </w:r>
            <w:r>
              <w:rPr>
                <w:sz w:val="20"/>
              </w:rPr>
              <w:t xml:space="preserve"> </w:t>
            </w:r>
            <w:r w:rsidRPr="003E5892">
              <w:rPr>
                <w:sz w:val="20"/>
              </w:rPr>
              <w:t>пород, парков) СДМ, С.</w:t>
            </w:r>
          </w:p>
        </w:tc>
        <w:tc>
          <w:tcPr>
            <w:tcW w:w="766" w:type="pct"/>
            <w:vMerge w:val="restart"/>
            <w:shd w:val="clear" w:color="auto" w:fill="auto"/>
          </w:tcPr>
          <w:p w14:paraId="3AA0D018" w14:textId="77777777"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 фермеры</w:t>
            </w:r>
          </w:p>
        </w:tc>
        <w:tc>
          <w:tcPr>
            <w:tcW w:w="964" w:type="pct"/>
            <w:shd w:val="clear" w:color="auto" w:fill="auto"/>
          </w:tcPr>
          <w:p w14:paraId="465C0A5A"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га</w:t>
            </w:r>
          </w:p>
        </w:tc>
        <w:tc>
          <w:tcPr>
            <w:tcW w:w="363" w:type="pct"/>
            <w:shd w:val="clear" w:color="auto" w:fill="auto"/>
          </w:tcPr>
          <w:p w14:paraId="5405EC2C" w14:textId="77777777" w:rsidR="003B5567" w:rsidRPr="003E5892" w:rsidRDefault="003B5567" w:rsidP="003B5567">
            <w:pPr>
              <w:jc w:val="center"/>
              <w:rPr>
                <w:rFonts w:ascii="Times New Roman" w:eastAsia="Times New Roman" w:hAnsi="Times New Roman"/>
                <w:b/>
                <w:bCs/>
                <w:color w:val="000000"/>
                <w:sz w:val="20"/>
                <w:szCs w:val="24"/>
                <w:lang w:eastAsia="ru-RU"/>
              </w:rPr>
            </w:pPr>
          </w:p>
        </w:tc>
        <w:tc>
          <w:tcPr>
            <w:tcW w:w="315" w:type="pct"/>
            <w:gridSpan w:val="2"/>
            <w:shd w:val="clear" w:color="auto" w:fill="auto"/>
          </w:tcPr>
          <w:p w14:paraId="024226C9" w14:textId="69CED048"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5,07</w:t>
            </w:r>
          </w:p>
        </w:tc>
        <w:tc>
          <w:tcPr>
            <w:tcW w:w="317" w:type="pct"/>
            <w:gridSpan w:val="2"/>
            <w:shd w:val="clear" w:color="auto" w:fill="auto"/>
          </w:tcPr>
          <w:p w14:paraId="3ED6957B"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0,298</w:t>
            </w:r>
          </w:p>
        </w:tc>
        <w:tc>
          <w:tcPr>
            <w:tcW w:w="316" w:type="pct"/>
            <w:shd w:val="clear" w:color="auto" w:fill="auto"/>
          </w:tcPr>
          <w:p w14:paraId="49316CD2" w14:textId="7AAD12B9"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4,77</w:t>
            </w:r>
          </w:p>
        </w:tc>
        <w:tc>
          <w:tcPr>
            <w:tcW w:w="255" w:type="pct"/>
          </w:tcPr>
          <w:p w14:paraId="08289CAB"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90F0093"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2025 г – 3,470</w:t>
            </w:r>
          </w:p>
          <w:p w14:paraId="6F95C092"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В 2030 г. – 3,470</w:t>
            </w:r>
          </w:p>
        </w:tc>
      </w:tr>
      <w:tr w:rsidR="003B5567" w:rsidRPr="003E5892" w14:paraId="725B6D46" w14:textId="77777777" w:rsidTr="002B2771">
        <w:trPr>
          <w:cantSplit/>
        </w:trPr>
        <w:tc>
          <w:tcPr>
            <w:tcW w:w="233" w:type="pct"/>
            <w:shd w:val="clear" w:color="auto" w:fill="auto"/>
          </w:tcPr>
          <w:p w14:paraId="0D22D461" w14:textId="77777777" w:rsidR="003B5567" w:rsidRPr="003E5892" w:rsidRDefault="003B5567" w:rsidP="003B5567">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4.3.2</w:t>
            </w:r>
          </w:p>
        </w:tc>
        <w:tc>
          <w:tcPr>
            <w:tcW w:w="263" w:type="pct"/>
          </w:tcPr>
          <w:p w14:paraId="560F25C6" w14:textId="3C3EE42A" w:rsidR="003B5567" w:rsidRPr="00086BEE" w:rsidRDefault="002F24CA" w:rsidP="003B5567">
            <w:pPr>
              <w:pStyle w:val="a7"/>
              <w:spacing w:after="0"/>
              <w:ind w:firstLine="0"/>
              <w:jc w:val="left"/>
              <w:rPr>
                <w:sz w:val="20"/>
                <w:lang w:val="bg-BG"/>
              </w:rPr>
            </w:pPr>
            <w:r>
              <w:rPr>
                <w:sz w:val="20"/>
                <w:lang w:val="bg-BG"/>
              </w:rPr>
              <w:t>2.1</w:t>
            </w:r>
          </w:p>
        </w:tc>
        <w:tc>
          <w:tcPr>
            <w:tcW w:w="717" w:type="pct"/>
            <w:shd w:val="clear" w:color="auto" w:fill="auto"/>
          </w:tcPr>
          <w:p w14:paraId="0C3A3926" w14:textId="233C2975" w:rsidR="003B5567" w:rsidRPr="003E5892" w:rsidRDefault="003B5567" w:rsidP="003B5567">
            <w:pPr>
              <w:pStyle w:val="a7"/>
              <w:spacing w:after="0"/>
              <w:ind w:firstLine="0"/>
              <w:jc w:val="left"/>
              <w:rPr>
                <w:sz w:val="20"/>
              </w:rPr>
            </w:pPr>
            <w:r w:rsidRPr="003E5892">
              <w:rPr>
                <w:sz w:val="20"/>
              </w:rPr>
              <w:t>Охрана и содействие естественному росту многолетних насаждений</w:t>
            </w:r>
          </w:p>
        </w:tc>
        <w:tc>
          <w:tcPr>
            <w:tcW w:w="766" w:type="pct"/>
            <w:vMerge/>
            <w:shd w:val="clear" w:color="auto" w:fill="auto"/>
          </w:tcPr>
          <w:p w14:paraId="30AF2B37" w14:textId="77777777" w:rsidR="003B5567" w:rsidRPr="003E5892" w:rsidRDefault="003B5567" w:rsidP="003B5567">
            <w:pPr>
              <w:rPr>
                <w:rFonts w:ascii="Times New Roman" w:eastAsia="Times New Roman" w:hAnsi="Times New Roman"/>
                <w:color w:val="000000"/>
                <w:sz w:val="20"/>
                <w:szCs w:val="24"/>
                <w:lang w:eastAsia="ru-RU"/>
              </w:rPr>
            </w:pPr>
          </w:p>
        </w:tc>
        <w:tc>
          <w:tcPr>
            <w:tcW w:w="964" w:type="pct"/>
            <w:shd w:val="clear" w:color="auto" w:fill="auto"/>
          </w:tcPr>
          <w:p w14:paraId="4B19B09A"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га</w:t>
            </w:r>
          </w:p>
        </w:tc>
        <w:tc>
          <w:tcPr>
            <w:tcW w:w="363" w:type="pct"/>
            <w:shd w:val="clear" w:color="auto" w:fill="auto"/>
          </w:tcPr>
          <w:p w14:paraId="3398D2B2" w14:textId="77777777" w:rsidR="003B5567" w:rsidRPr="003E5892" w:rsidRDefault="003B5567" w:rsidP="003B5567">
            <w:pPr>
              <w:jc w:val="center"/>
              <w:rPr>
                <w:rFonts w:ascii="Times New Roman" w:eastAsia="Times New Roman" w:hAnsi="Times New Roman"/>
                <w:b/>
                <w:bCs/>
                <w:color w:val="000000"/>
                <w:sz w:val="20"/>
                <w:szCs w:val="24"/>
                <w:lang w:eastAsia="ru-RU"/>
              </w:rPr>
            </w:pPr>
          </w:p>
        </w:tc>
        <w:tc>
          <w:tcPr>
            <w:tcW w:w="315" w:type="pct"/>
            <w:gridSpan w:val="2"/>
            <w:shd w:val="clear" w:color="auto" w:fill="auto"/>
          </w:tcPr>
          <w:p w14:paraId="08D7CCD6" w14:textId="4C9D735F" w:rsidR="003B5567" w:rsidRPr="003E5892" w:rsidRDefault="003B5567" w:rsidP="003B5567">
            <w:pPr>
              <w:jc w:val="center"/>
              <w:rPr>
                <w:rFonts w:ascii="Times New Roman" w:eastAsia="Times New Roman" w:hAnsi="Times New Roman"/>
                <w:color w:val="000000"/>
                <w:sz w:val="20"/>
                <w:szCs w:val="24"/>
                <w:lang w:val="en-US"/>
              </w:rPr>
            </w:pPr>
            <w:r w:rsidRPr="003E5892">
              <w:rPr>
                <w:rFonts w:ascii="Times New Roman" w:hAnsi="Times New Roman"/>
                <w:color w:val="000000"/>
                <w:sz w:val="20"/>
                <w:szCs w:val="24"/>
              </w:rPr>
              <w:t>10,51</w:t>
            </w:r>
          </w:p>
          <w:p w14:paraId="59D9DCDF" w14:textId="77777777" w:rsidR="003B5567" w:rsidRPr="003E5892" w:rsidRDefault="003B5567" w:rsidP="003B5567">
            <w:pPr>
              <w:jc w:val="center"/>
              <w:rPr>
                <w:rFonts w:ascii="Times New Roman" w:hAnsi="Times New Roman"/>
                <w:color w:val="000000"/>
                <w:sz w:val="20"/>
                <w:szCs w:val="24"/>
              </w:rPr>
            </w:pPr>
          </w:p>
        </w:tc>
        <w:tc>
          <w:tcPr>
            <w:tcW w:w="317" w:type="pct"/>
            <w:gridSpan w:val="2"/>
            <w:shd w:val="clear" w:color="auto" w:fill="auto"/>
          </w:tcPr>
          <w:p w14:paraId="15FB3A85" w14:textId="77777777" w:rsidR="003B5567" w:rsidRPr="003E5892" w:rsidRDefault="003B5567" w:rsidP="003B5567">
            <w:pPr>
              <w:jc w:val="center"/>
              <w:rPr>
                <w:rFonts w:ascii="Times New Roman" w:hAnsi="Times New Roman"/>
                <w:color w:val="000000"/>
                <w:sz w:val="20"/>
                <w:szCs w:val="24"/>
                <w:lang w:val="en-US"/>
              </w:rPr>
            </w:pPr>
            <w:r w:rsidRPr="003E5892">
              <w:rPr>
                <w:rFonts w:ascii="Times New Roman" w:hAnsi="Times New Roman"/>
                <w:color w:val="000000"/>
                <w:sz w:val="20"/>
                <w:szCs w:val="24"/>
                <w:lang w:val="en-US"/>
              </w:rPr>
              <w:t>-</w:t>
            </w:r>
          </w:p>
        </w:tc>
        <w:tc>
          <w:tcPr>
            <w:tcW w:w="316" w:type="pct"/>
            <w:shd w:val="clear" w:color="auto" w:fill="auto"/>
          </w:tcPr>
          <w:p w14:paraId="6200BC2F" w14:textId="4AA5904B"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10,51</w:t>
            </w:r>
          </w:p>
        </w:tc>
        <w:tc>
          <w:tcPr>
            <w:tcW w:w="255" w:type="pct"/>
          </w:tcPr>
          <w:p w14:paraId="514035EF"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761EA04"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3B5567" w:rsidRPr="003E5892" w14:paraId="07C2C18A" w14:textId="77777777" w:rsidTr="0098610A">
        <w:trPr>
          <w:cantSplit/>
        </w:trPr>
        <w:tc>
          <w:tcPr>
            <w:tcW w:w="5000" w:type="pct"/>
            <w:gridSpan w:val="13"/>
          </w:tcPr>
          <w:p w14:paraId="387BFDC2" w14:textId="032A96FD" w:rsidR="003B5567" w:rsidRPr="003E5892" w:rsidRDefault="003B5567" w:rsidP="00EC06BC">
            <w:pPr>
              <w:rPr>
                <w:rFonts w:ascii="Times New Roman" w:hAnsi="Times New Roman"/>
                <w:b/>
                <w:bCs/>
                <w:i/>
                <w:color w:val="000000"/>
                <w:sz w:val="20"/>
                <w:szCs w:val="24"/>
                <w:lang w:eastAsia="ru-RU"/>
              </w:rPr>
            </w:pPr>
            <w:r w:rsidRPr="003E5892">
              <w:rPr>
                <w:rFonts w:ascii="Times New Roman" w:hAnsi="Times New Roman"/>
                <w:b/>
                <w:bCs/>
                <w:i/>
                <w:color w:val="000000"/>
                <w:sz w:val="20"/>
                <w:szCs w:val="24"/>
                <w:lang w:eastAsia="ru-RU"/>
              </w:rPr>
              <w:t xml:space="preserve">Задача 4.4. </w:t>
            </w:r>
            <w:r w:rsidRPr="003E5892">
              <w:rPr>
                <w:rStyle w:val="fontstyle01"/>
                <w:rFonts w:ascii="Times New Roman" w:hAnsi="Times New Roman"/>
                <w:b/>
                <w:bCs/>
                <w:i/>
                <w:sz w:val="20"/>
              </w:rPr>
              <w:t>Повышение потенциала сотрудников по мониторингу и отчетности о поглощениях ПГ в лесах и многолетних насаждениях</w:t>
            </w:r>
          </w:p>
        </w:tc>
      </w:tr>
      <w:tr w:rsidR="003B5567" w:rsidRPr="003E5892" w14:paraId="4BC4451D" w14:textId="77777777" w:rsidTr="002B2771">
        <w:trPr>
          <w:cantSplit/>
        </w:trPr>
        <w:tc>
          <w:tcPr>
            <w:tcW w:w="233" w:type="pct"/>
            <w:shd w:val="clear" w:color="auto" w:fill="auto"/>
          </w:tcPr>
          <w:p w14:paraId="5587783D" w14:textId="77777777" w:rsidR="003B5567" w:rsidRPr="003E5892" w:rsidRDefault="003B5567" w:rsidP="003B5567">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4.4.1</w:t>
            </w:r>
          </w:p>
        </w:tc>
        <w:tc>
          <w:tcPr>
            <w:tcW w:w="263" w:type="pct"/>
          </w:tcPr>
          <w:p w14:paraId="44DEBD57" w14:textId="2EB3D522" w:rsidR="003B5567" w:rsidRPr="00EC06BC" w:rsidRDefault="00EC06BC" w:rsidP="003B5567">
            <w:pPr>
              <w:pStyle w:val="a7"/>
              <w:spacing w:after="0"/>
              <w:ind w:firstLine="0"/>
              <w:jc w:val="left"/>
              <w:rPr>
                <w:sz w:val="20"/>
                <w:szCs w:val="20"/>
              </w:rPr>
            </w:pPr>
            <w:r w:rsidRPr="00EC06BC">
              <w:rPr>
                <w:sz w:val="20"/>
                <w:szCs w:val="20"/>
              </w:rPr>
              <w:t>3.1</w:t>
            </w:r>
          </w:p>
        </w:tc>
        <w:tc>
          <w:tcPr>
            <w:tcW w:w="717" w:type="pct"/>
            <w:shd w:val="clear" w:color="auto" w:fill="auto"/>
          </w:tcPr>
          <w:p w14:paraId="491CA356" w14:textId="08C69214" w:rsidR="003B5567" w:rsidRPr="003E5892" w:rsidRDefault="003B5567" w:rsidP="003B5567">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3E5892">
              <w:rPr>
                <w:sz w:val="20"/>
              </w:rPr>
              <w:t>СДМ, Н.</w:t>
            </w:r>
          </w:p>
        </w:tc>
        <w:tc>
          <w:tcPr>
            <w:tcW w:w="766" w:type="pct"/>
            <w:vMerge w:val="restart"/>
            <w:shd w:val="clear" w:color="auto" w:fill="auto"/>
          </w:tcPr>
          <w:p w14:paraId="6AB2F8A6" w14:textId="6C04F123" w:rsidR="003B5567" w:rsidRPr="003E5892" w:rsidRDefault="003B5567" w:rsidP="003B5567">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 xml:space="preserve">МСВХИРР, </w:t>
            </w:r>
            <w:r w:rsidR="00B207C7">
              <w:rPr>
                <w:rFonts w:ascii="Times New Roman" w:eastAsia="Times New Roman" w:hAnsi="Times New Roman"/>
                <w:color w:val="000000"/>
                <w:sz w:val="20"/>
                <w:szCs w:val="24"/>
                <w:lang w:eastAsia="ru-RU"/>
              </w:rPr>
              <w:t>ГКЭК</w:t>
            </w:r>
            <w:r w:rsidRPr="003E5892">
              <w:rPr>
                <w:rFonts w:ascii="Times New Roman" w:eastAsia="Times New Roman" w:hAnsi="Times New Roman"/>
                <w:color w:val="000000"/>
                <w:sz w:val="20"/>
                <w:szCs w:val="24"/>
                <w:lang w:eastAsia="ru-RU"/>
              </w:rPr>
              <w:t>, ГАЛХ, ГУЛОУ</w:t>
            </w:r>
          </w:p>
        </w:tc>
        <w:tc>
          <w:tcPr>
            <w:tcW w:w="964" w:type="pct"/>
          </w:tcPr>
          <w:p w14:paraId="6EF9F369"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Раздел стратегии НУР</w:t>
            </w:r>
          </w:p>
        </w:tc>
        <w:tc>
          <w:tcPr>
            <w:tcW w:w="363" w:type="pct"/>
            <w:shd w:val="clear" w:color="auto" w:fill="auto"/>
          </w:tcPr>
          <w:p w14:paraId="05FBEDB2"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2CDA8488" w14:textId="77777777" w:rsidR="003B5567" w:rsidRPr="003E5892" w:rsidRDefault="003B5567" w:rsidP="003B5567">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0,009</w:t>
            </w:r>
          </w:p>
        </w:tc>
        <w:tc>
          <w:tcPr>
            <w:tcW w:w="317" w:type="pct"/>
            <w:gridSpan w:val="2"/>
            <w:shd w:val="clear" w:color="auto" w:fill="auto"/>
          </w:tcPr>
          <w:p w14:paraId="561B1817"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68781D85" w14:textId="77777777" w:rsidR="003B5567" w:rsidRPr="003E5892" w:rsidRDefault="003B5567" w:rsidP="003B5567">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0,008</w:t>
            </w:r>
          </w:p>
        </w:tc>
        <w:tc>
          <w:tcPr>
            <w:tcW w:w="255" w:type="pct"/>
          </w:tcPr>
          <w:p w14:paraId="6311581F" w14:textId="77777777" w:rsidR="003B5567" w:rsidRPr="003E5892" w:rsidRDefault="003B5567" w:rsidP="003B5567">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B6E912D" w14:textId="77777777" w:rsidR="003B5567" w:rsidRPr="003E5892" w:rsidRDefault="003B5567" w:rsidP="003B5567">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1E2DB1D8" w14:textId="77777777" w:rsidTr="002B2771">
        <w:trPr>
          <w:cantSplit/>
        </w:trPr>
        <w:tc>
          <w:tcPr>
            <w:tcW w:w="233" w:type="pct"/>
            <w:shd w:val="clear" w:color="auto" w:fill="auto"/>
          </w:tcPr>
          <w:p w14:paraId="439C343D"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4.4.2</w:t>
            </w:r>
          </w:p>
        </w:tc>
        <w:tc>
          <w:tcPr>
            <w:tcW w:w="263" w:type="pct"/>
          </w:tcPr>
          <w:p w14:paraId="73E392C4" w14:textId="75AFEF51" w:rsidR="00EC06BC" w:rsidRPr="003E5892" w:rsidRDefault="00EC06BC" w:rsidP="00EC06BC">
            <w:pPr>
              <w:pStyle w:val="a7"/>
              <w:spacing w:after="0"/>
              <w:ind w:firstLine="0"/>
              <w:jc w:val="left"/>
              <w:rPr>
                <w:rStyle w:val="fontstyle01"/>
                <w:rFonts w:ascii="Times New Roman" w:hAnsi="Times New Roman"/>
                <w:bCs/>
                <w:sz w:val="20"/>
              </w:rPr>
            </w:pPr>
            <w:r w:rsidRPr="00EC06BC">
              <w:rPr>
                <w:sz w:val="20"/>
                <w:szCs w:val="20"/>
              </w:rPr>
              <w:t>3.1</w:t>
            </w:r>
          </w:p>
        </w:tc>
        <w:tc>
          <w:tcPr>
            <w:tcW w:w="717" w:type="pct"/>
            <w:shd w:val="clear" w:color="auto" w:fill="auto"/>
          </w:tcPr>
          <w:p w14:paraId="5A8CE5AB" w14:textId="44F7DCEF"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Интеграция учета углеродного стока в леса в систему лесоустройства. </w:t>
            </w:r>
            <w:r w:rsidRPr="003E5892">
              <w:rPr>
                <w:sz w:val="20"/>
              </w:rPr>
              <w:t>СДМ, Н.</w:t>
            </w:r>
          </w:p>
        </w:tc>
        <w:tc>
          <w:tcPr>
            <w:tcW w:w="766" w:type="pct"/>
            <w:vMerge/>
            <w:shd w:val="clear" w:color="auto" w:fill="auto"/>
          </w:tcPr>
          <w:p w14:paraId="6A53C555" w14:textId="77777777" w:rsidR="00EC06BC" w:rsidRPr="003E5892" w:rsidRDefault="00EC06BC" w:rsidP="00EC06BC">
            <w:pPr>
              <w:rPr>
                <w:rFonts w:ascii="Times New Roman" w:eastAsia="Times New Roman" w:hAnsi="Times New Roman"/>
                <w:color w:val="000000"/>
                <w:sz w:val="20"/>
                <w:szCs w:val="24"/>
                <w:lang w:eastAsia="ru-RU"/>
              </w:rPr>
            </w:pPr>
          </w:p>
        </w:tc>
        <w:tc>
          <w:tcPr>
            <w:tcW w:w="964" w:type="pct"/>
          </w:tcPr>
          <w:p w14:paraId="2AC64385"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Положение</w:t>
            </w:r>
          </w:p>
        </w:tc>
        <w:tc>
          <w:tcPr>
            <w:tcW w:w="363" w:type="pct"/>
            <w:shd w:val="clear" w:color="auto" w:fill="auto"/>
          </w:tcPr>
          <w:p w14:paraId="1318FF8A"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411009C7" w14:textId="77777777"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0,011</w:t>
            </w:r>
          </w:p>
        </w:tc>
        <w:tc>
          <w:tcPr>
            <w:tcW w:w="317" w:type="pct"/>
            <w:gridSpan w:val="2"/>
            <w:shd w:val="clear" w:color="auto" w:fill="auto"/>
          </w:tcPr>
          <w:p w14:paraId="1F53FD6C"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0,003</w:t>
            </w:r>
          </w:p>
        </w:tc>
        <w:tc>
          <w:tcPr>
            <w:tcW w:w="316" w:type="pct"/>
            <w:shd w:val="clear" w:color="auto" w:fill="auto"/>
          </w:tcPr>
          <w:p w14:paraId="742DE1D0"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0,008</w:t>
            </w:r>
          </w:p>
        </w:tc>
        <w:tc>
          <w:tcPr>
            <w:tcW w:w="255" w:type="pct"/>
            <w:shd w:val="clear" w:color="auto" w:fill="auto"/>
          </w:tcPr>
          <w:p w14:paraId="1F3CD0A4"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B1CE297"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5141377F" w14:textId="77777777" w:rsidTr="002B2771">
        <w:trPr>
          <w:cantSplit/>
        </w:trPr>
        <w:tc>
          <w:tcPr>
            <w:tcW w:w="233" w:type="pct"/>
            <w:shd w:val="clear" w:color="auto" w:fill="auto"/>
          </w:tcPr>
          <w:p w14:paraId="5A0C7007"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4.4.3</w:t>
            </w:r>
          </w:p>
        </w:tc>
        <w:tc>
          <w:tcPr>
            <w:tcW w:w="263" w:type="pct"/>
          </w:tcPr>
          <w:p w14:paraId="6CE4A9F3" w14:textId="2252446D" w:rsidR="00EC06BC" w:rsidRPr="003E5892" w:rsidRDefault="00EC06BC" w:rsidP="00EC06BC">
            <w:pPr>
              <w:pStyle w:val="a7"/>
              <w:spacing w:after="0"/>
              <w:ind w:firstLine="0"/>
              <w:jc w:val="left"/>
              <w:rPr>
                <w:rStyle w:val="fontstyle01"/>
                <w:rFonts w:ascii="Times New Roman" w:hAnsi="Times New Roman"/>
                <w:bCs/>
                <w:sz w:val="20"/>
              </w:rPr>
            </w:pPr>
            <w:r w:rsidRPr="00EC06BC">
              <w:rPr>
                <w:sz w:val="20"/>
                <w:szCs w:val="20"/>
              </w:rPr>
              <w:t>3.1</w:t>
            </w:r>
          </w:p>
        </w:tc>
        <w:tc>
          <w:tcPr>
            <w:tcW w:w="717" w:type="pct"/>
            <w:shd w:val="clear" w:color="auto" w:fill="auto"/>
          </w:tcPr>
          <w:p w14:paraId="2A329E1A" w14:textId="55094737"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Создание системы </w:t>
            </w:r>
            <w:proofErr w:type="spellStart"/>
            <w:r w:rsidRPr="003E5892">
              <w:rPr>
                <w:rStyle w:val="fontstyle01"/>
                <w:rFonts w:ascii="Times New Roman" w:hAnsi="Times New Roman"/>
                <w:bCs/>
                <w:sz w:val="20"/>
              </w:rPr>
              <w:t>госучета</w:t>
            </w:r>
            <w:proofErr w:type="spellEnd"/>
            <w:r w:rsidRPr="003E5892">
              <w:rPr>
                <w:rStyle w:val="fontstyle01"/>
                <w:rFonts w:ascii="Times New Roman" w:hAnsi="Times New Roman"/>
                <w:bCs/>
                <w:sz w:val="20"/>
              </w:rPr>
              <w:t xml:space="preserve"> </w:t>
            </w:r>
            <w:r w:rsidR="003A4E4D">
              <w:rPr>
                <w:rStyle w:val="fontstyle01"/>
                <w:rFonts w:ascii="Times New Roman" w:hAnsi="Times New Roman"/>
                <w:bCs/>
                <w:sz w:val="20"/>
              </w:rPr>
              <w:t xml:space="preserve">выбросов и </w:t>
            </w:r>
            <w:r w:rsidRPr="003E5892">
              <w:rPr>
                <w:rStyle w:val="fontstyle01"/>
                <w:rFonts w:ascii="Times New Roman" w:hAnsi="Times New Roman"/>
                <w:bCs/>
                <w:sz w:val="20"/>
              </w:rPr>
              <w:t xml:space="preserve">углеродного стока в лесах. </w:t>
            </w:r>
            <w:r w:rsidRPr="003E5892">
              <w:rPr>
                <w:sz w:val="20"/>
              </w:rPr>
              <w:t>СДМ, Н.</w:t>
            </w:r>
          </w:p>
        </w:tc>
        <w:tc>
          <w:tcPr>
            <w:tcW w:w="766" w:type="pct"/>
            <w:vMerge/>
            <w:shd w:val="clear" w:color="auto" w:fill="auto"/>
          </w:tcPr>
          <w:p w14:paraId="72E811F3" w14:textId="77777777" w:rsidR="00EC06BC" w:rsidRPr="003E5892" w:rsidRDefault="00EC06BC" w:rsidP="00EC06BC">
            <w:pPr>
              <w:rPr>
                <w:rFonts w:ascii="Times New Roman" w:eastAsia="Times New Roman" w:hAnsi="Times New Roman"/>
                <w:color w:val="000000"/>
                <w:sz w:val="20"/>
                <w:szCs w:val="24"/>
                <w:lang w:eastAsia="ru-RU"/>
              </w:rPr>
            </w:pPr>
          </w:p>
        </w:tc>
        <w:tc>
          <w:tcPr>
            <w:tcW w:w="964" w:type="pct"/>
          </w:tcPr>
          <w:p w14:paraId="4C05948F"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Положение</w:t>
            </w:r>
          </w:p>
        </w:tc>
        <w:tc>
          <w:tcPr>
            <w:tcW w:w="363" w:type="pct"/>
            <w:shd w:val="clear" w:color="auto" w:fill="auto"/>
          </w:tcPr>
          <w:p w14:paraId="0D210067"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461929B6" w14:textId="77777777"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0,007</w:t>
            </w:r>
          </w:p>
        </w:tc>
        <w:tc>
          <w:tcPr>
            <w:tcW w:w="317" w:type="pct"/>
            <w:gridSpan w:val="2"/>
            <w:shd w:val="clear" w:color="auto" w:fill="auto"/>
          </w:tcPr>
          <w:p w14:paraId="4E621118"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2336A7BA"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0,005</w:t>
            </w:r>
          </w:p>
        </w:tc>
        <w:tc>
          <w:tcPr>
            <w:tcW w:w="255" w:type="pct"/>
            <w:shd w:val="clear" w:color="auto" w:fill="auto"/>
          </w:tcPr>
          <w:p w14:paraId="02CD5487"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A307D3C"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25FD9017" w14:textId="77777777" w:rsidTr="002B2771">
        <w:trPr>
          <w:cantSplit/>
        </w:trPr>
        <w:tc>
          <w:tcPr>
            <w:tcW w:w="233" w:type="pct"/>
            <w:shd w:val="clear" w:color="auto" w:fill="auto"/>
          </w:tcPr>
          <w:p w14:paraId="4DFAE5AB"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4.4.4</w:t>
            </w:r>
          </w:p>
        </w:tc>
        <w:tc>
          <w:tcPr>
            <w:tcW w:w="263" w:type="pct"/>
          </w:tcPr>
          <w:p w14:paraId="085D74F6" w14:textId="523021B6" w:rsidR="00EC06BC" w:rsidRPr="003E5892" w:rsidRDefault="00EC06BC" w:rsidP="00EC06BC">
            <w:pPr>
              <w:pStyle w:val="a7"/>
              <w:spacing w:after="0"/>
              <w:ind w:firstLine="0"/>
              <w:jc w:val="left"/>
              <w:rPr>
                <w:rStyle w:val="fontstyle01"/>
                <w:rFonts w:ascii="Times New Roman" w:hAnsi="Times New Roman"/>
                <w:bCs/>
                <w:sz w:val="20"/>
              </w:rPr>
            </w:pPr>
            <w:r w:rsidRPr="00EC06BC">
              <w:rPr>
                <w:sz w:val="20"/>
                <w:szCs w:val="20"/>
              </w:rPr>
              <w:t>3.1</w:t>
            </w:r>
          </w:p>
        </w:tc>
        <w:tc>
          <w:tcPr>
            <w:tcW w:w="717" w:type="pct"/>
            <w:shd w:val="clear" w:color="auto" w:fill="auto"/>
          </w:tcPr>
          <w:p w14:paraId="2D49A57E" w14:textId="66D655F4"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Создание системы </w:t>
            </w:r>
            <w:proofErr w:type="spellStart"/>
            <w:r w:rsidRPr="003E5892">
              <w:rPr>
                <w:rStyle w:val="fontstyle01"/>
                <w:rFonts w:ascii="Times New Roman" w:hAnsi="Times New Roman"/>
                <w:bCs/>
                <w:sz w:val="20"/>
              </w:rPr>
              <w:t>госучета</w:t>
            </w:r>
            <w:proofErr w:type="spellEnd"/>
            <w:r w:rsidRPr="003E5892">
              <w:rPr>
                <w:rStyle w:val="fontstyle01"/>
                <w:rFonts w:ascii="Times New Roman" w:hAnsi="Times New Roman"/>
                <w:bCs/>
                <w:sz w:val="20"/>
              </w:rPr>
              <w:t xml:space="preserve"> в многолетних насаждени</w:t>
            </w:r>
            <w:r>
              <w:rPr>
                <w:rStyle w:val="fontstyle01"/>
                <w:rFonts w:ascii="Times New Roman" w:hAnsi="Times New Roman"/>
                <w:bCs/>
                <w:sz w:val="20"/>
              </w:rPr>
              <w:t>й на</w:t>
            </w:r>
            <w:r w:rsidRPr="003E5892">
              <w:rPr>
                <w:rStyle w:val="fontstyle01"/>
                <w:rFonts w:ascii="Times New Roman" w:hAnsi="Times New Roman"/>
                <w:bCs/>
                <w:sz w:val="20"/>
              </w:rPr>
              <w:t xml:space="preserve"> возделываемых зем</w:t>
            </w:r>
            <w:r>
              <w:rPr>
                <w:rStyle w:val="fontstyle01"/>
                <w:rFonts w:ascii="Times New Roman" w:hAnsi="Times New Roman"/>
                <w:bCs/>
                <w:sz w:val="20"/>
              </w:rPr>
              <w:t>лях</w:t>
            </w:r>
            <w:r w:rsidRPr="003E5892">
              <w:rPr>
                <w:rStyle w:val="fontstyle01"/>
                <w:rFonts w:ascii="Times New Roman" w:hAnsi="Times New Roman"/>
                <w:bCs/>
                <w:sz w:val="20"/>
              </w:rPr>
              <w:t xml:space="preserve"> </w:t>
            </w:r>
            <w:r w:rsidRPr="003E5892">
              <w:rPr>
                <w:sz w:val="20"/>
              </w:rPr>
              <w:t>СДМ, С.</w:t>
            </w:r>
          </w:p>
        </w:tc>
        <w:tc>
          <w:tcPr>
            <w:tcW w:w="766" w:type="pct"/>
            <w:vMerge/>
            <w:shd w:val="clear" w:color="auto" w:fill="auto"/>
          </w:tcPr>
          <w:p w14:paraId="7D5E9A7A" w14:textId="77777777" w:rsidR="00EC06BC" w:rsidRPr="003E5892" w:rsidRDefault="00EC06BC" w:rsidP="00EC06BC">
            <w:pPr>
              <w:rPr>
                <w:rFonts w:ascii="Times New Roman" w:eastAsia="Times New Roman" w:hAnsi="Times New Roman"/>
                <w:color w:val="000000"/>
                <w:sz w:val="20"/>
                <w:szCs w:val="24"/>
                <w:lang w:eastAsia="ru-RU"/>
              </w:rPr>
            </w:pPr>
          </w:p>
        </w:tc>
        <w:tc>
          <w:tcPr>
            <w:tcW w:w="964" w:type="pct"/>
          </w:tcPr>
          <w:p w14:paraId="31593401"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Положение</w:t>
            </w:r>
          </w:p>
        </w:tc>
        <w:tc>
          <w:tcPr>
            <w:tcW w:w="363" w:type="pct"/>
            <w:shd w:val="clear" w:color="auto" w:fill="auto"/>
          </w:tcPr>
          <w:p w14:paraId="462CE39A"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43247199" w14:textId="2C96EF07"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w:t>
            </w:r>
          </w:p>
        </w:tc>
        <w:tc>
          <w:tcPr>
            <w:tcW w:w="317" w:type="pct"/>
            <w:gridSpan w:val="2"/>
            <w:shd w:val="clear" w:color="auto" w:fill="auto"/>
          </w:tcPr>
          <w:p w14:paraId="6826CE93"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0,006</w:t>
            </w:r>
          </w:p>
        </w:tc>
        <w:tc>
          <w:tcPr>
            <w:tcW w:w="316" w:type="pct"/>
            <w:shd w:val="clear" w:color="auto" w:fill="auto"/>
          </w:tcPr>
          <w:p w14:paraId="33CFCEFF"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0,005</w:t>
            </w:r>
          </w:p>
        </w:tc>
        <w:tc>
          <w:tcPr>
            <w:tcW w:w="255" w:type="pct"/>
            <w:shd w:val="clear" w:color="auto" w:fill="auto"/>
          </w:tcPr>
          <w:p w14:paraId="4644CE33"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8A751E4"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560222C4" w14:textId="77777777" w:rsidTr="002B2771">
        <w:trPr>
          <w:cantSplit/>
        </w:trPr>
        <w:tc>
          <w:tcPr>
            <w:tcW w:w="233" w:type="pct"/>
            <w:shd w:val="clear" w:color="auto" w:fill="auto"/>
          </w:tcPr>
          <w:p w14:paraId="0B8D8A4A"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4.4.5</w:t>
            </w:r>
          </w:p>
        </w:tc>
        <w:tc>
          <w:tcPr>
            <w:tcW w:w="263" w:type="pct"/>
          </w:tcPr>
          <w:p w14:paraId="70D78A61" w14:textId="12CF0BE9" w:rsidR="00EC06BC" w:rsidRPr="002F24CA" w:rsidRDefault="00EC06BC" w:rsidP="00EC06BC">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3.3</w:t>
            </w:r>
          </w:p>
        </w:tc>
        <w:tc>
          <w:tcPr>
            <w:tcW w:w="717" w:type="pct"/>
            <w:shd w:val="clear" w:color="auto" w:fill="auto"/>
          </w:tcPr>
          <w:p w14:paraId="4FFEFABE" w14:textId="22173EF9"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Интеграция тематики углеродного стока в учебные программы с учетом гендерных аспектов и интересов уязвимых групп. </w:t>
            </w:r>
            <w:r w:rsidRPr="003E5892">
              <w:rPr>
                <w:sz w:val="20"/>
              </w:rPr>
              <w:t>СДМ, Н.</w:t>
            </w:r>
          </w:p>
        </w:tc>
        <w:tc>
          <w:tcPr>
            <w:tcW w:w="766" w:type="pct"/>
            <w:vMerge w:val="restart"/>
            <w:shd w:val="clear" w:color="auto" w:fill="auto"/>
          </w:tcPr>
          <w:p w14:paraId="03E63E44" w14:textId="77777777" w:rsidR="00EC06BC" w:rsidRPr="003E5892" w:rsidRDefault="00EC06BC" w:rsidP="00EC06BC">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 ВУЗы</w:t>
            </w:r>
          </w:p>
        </w:tc>
        <w:tc>
          <w:tcPr>
            <w:tcW w:w="964" w:type="pct"/>
          </w:tcPr>
          <w:p w14:paraId="32EF781E"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Учебные программы ВУЗов</w:t>
            </w:r>
          </w:p>
        </w:tc>
        <w:tc>
          <w:tcPr>
            <w:tcW w:w="363" w:type="pct"/>
            <w:shd w:val="clear" w:color="auto" w:fill="auto"/>
          </w:tcPr>
          <w:p w14:paraId="27DFE054"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52ADD0A7" w14:textId="4A013D3B"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w:t>
            </w:r>
          </w:p>
        </w:tc>
        <w:tc>
          <w:tcPr>
            <w:tcW w:w="317" w:type="pct"/>
            <w:gridSpan w:val="2"/>
            <w:shd w:val="clear" w:color="auto" w:fill="auto"/>
          </w:tcPr>
          <w:p w14:paraId="712A8436"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071EFAE4"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0,008</w:t>
            </w:r>
          </w:p>
        </w:tc>
        <w:tc>
          <w:tcPr>
            <w:tcW w:w="255" w:type="pct"/>
            <w:shd w:val="clear" w:color="auto" w:fill="auto"/>
          </w:tcPr>
          <w:p w14:paraId="4A8BA643"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A764356"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68E4F2CF" w14:textId="77777777" w:rsidTr="002B2771">
        <w:trPr>
          <w:cantSplit/>
        </w:trPr>
        <w:tc>
          <w:tcPr>
            <w:tcW w:w="233" w:type="pct"/>
            <w:shd w:val="clear" w:color="auto" w:fill="auto"/>
          </w:tcPr>
          <w:p w14:paraId="2AFCA1F4"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4.4.6</w:t>
            </w:r>
          </w:p>
        </w:tc>
        <w:tc>
          <w:tcPr>
            <w:tcW w:w="263" w:type="pct"/>
          </w:tcPr>
          <w:p w14:paraId="3DF02009" w14:textId="2E853675" w:rsidR="00EC06BC" w:rsidRPr="003E5892" w:rsidRDefault="00EC06BC" w:rsidP="00EC06BC">
            <w:pPr>
              <w:pStyle w:val="a7"/>
              <w:spacing w:after="0"/>
              <w:ind w:firstLine="0"/>
              <w:jc w:val="left"/>
              <w:rPr>
                <w:rStyle w:val="fontstyle01"/>
                <w:rFonts w:ascii="Times New Roman" w:hAnsi="Times New Roman"/>
                <w:bCs/>
                <w:sz w:val="20"/>
              </w:rPr>
            </w:pPr>
            <w:r>
              <w:rPr>
                <w:rStyle w:val="fontstyle01"/>
                <w:rFonts w:ascii="Times New Roman" w:hAnsi="Times New Roman"/>
                <w:bCs/>
                <w:sz w:val="20"/>
                <w:lang w:val="bg-BG"/>
              </w:rPr>
              <w:t>3.3</w:t>
            </w:r>
          </w:p>
        </w:tc>
        <w:tc>
          <w:tcPr>
            <w:tcW w:w="717" w:type="pct"/>
            <w:shd w:val="clear" w:color="auto" w:fill="auto"/>
          </w:tcPr>
          <w:p w14:paraId="38DDE4EF" w14:textId="65EC867C"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Разработка обучающих модулей с учетом гендерных аспектов и интересов уязвимых групп. </w:t>
            </w:r>
            <w:r w:rsidRPr="003E5892">
              <w:rPr>
                <w:sz w:val="20"/>
              </w:rPr>
              <w:t>СДМ, Н.</w:t>
            </w:r>
          </w:p>
        </w:tc>
        <w:tc>
          <w:tcPr>
            <w:tcW w:w="766" w:type="pct"/>
            <w:vMerge/>
            <w:shd w:val="clear" w:color="auto" w:fill="auto"/>
          </w:tcPr>
          <w:p w14:paraId="33A46FC1" w14:textId="77777777" w:rsidR="00EC06BC" w:rsidRPr="003E5892" w:rsidRDefault="00EC06BC" w:rsidP="00EC06BC">
            <w:pPr>
              <w:rPr>
                <w:rFonts w:ascii="Times New Roman" w:eastAsia="Times New Roman" w:hAnsi="Times New Roman"/>
                <w:color w:val="000000"/>
                <w:sz w:val="20"/>
                <w:szCs w:val="24"/>
                <w:lang w:eastAsia="ru-RU"/>
              </w:rPr>
            </w:pPr>
          </w:p>
        </w:tc>
        <w:tc>
          <w:tcPr>
            <w:tcW w:w="964" w:type="pct"/>
          </w:tcPr>
          <w:p w14:paraId="46600B2A"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учебных модулей</w:t>
            </w:r>
          </w:p>
        </w:tc>
        <w:tc>
          <w:tcPr>
            <w:tcW w:w="363" w:type="pct"/>
            <w:shd w:val="clear" w:color="auto" w:fill="auto"/>
          </w:tcPr>
          <w:p w14:paraId="6D99321B"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29242C92" w14:textId="77777777"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0,006</w:t>
            </w:r>
          </w:p>
        </w:tc>
        <w:tc>
          <w:tcPr>
            <w:tcW w:w="317" w:type="pct"/>
            <w:gridSpan w:val="2"/>
            <w:shd w:val="clear" w:color="auto" w:fill="auto"/>
          </w:tcPr>
          <w:p w14:paraId="6BCEB321"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0,002</w:t>
            </w:r>
          </w:p>
        </w:tc>
        <w:tc>
          <w:tcPr>
            <w:tcW w:w="316" w:type="pct"/>
            <w:shd w:val="clear" w:color="auto" w:fill="auto"/>
          </w:tcPr>
          <w:p w14:paraId="73BAEDE0"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0,004</w:t>
            </w:r>
          </w:p>
        </w:tc>
        <w:tc>
          <w:tcPr>
            <w:tcW w:w="255" w:type="pct"/>
            <w:shd w:val="clear" w:color="auto" w:fill="auto"/>
          </w:tcPr>
          <w:p w14:paraId="65449200"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2A1EBEF"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03C847F8" w14:textId="77777777" w:rsidTr="002B2771">
        <w:trPr>
          <w:cantSplit/>
        </w:trPr>
        <w:tc>
          <w:tcPr>
            <w:tcW w:w="233" w:type="pct"/>
            <w:shd w:val="clear" w:color="auto" w:fill="auto"/>
          </w:tcPr>
          <w:p w14:paraId="3243D7E0" w14:textId="77777777" w:rsidR="00EC06BC" w:rsidRPr="003E5892" w:rsidRDefault="00EC06BC" w:rsidP="00EC06BC">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4.4.7</w:t>
            </w:r>
          </w:p>
        </w:tc>
        <w:tc>
          <w:tcPr>
            <w:tcW w:w="263" w:type="pct"/>
          </w:tcPr>
          <w:p w14:paraId="393E8E85" w14:textId="7D434F4F" w:rsidR="00EC06BC" w:rsidRPr="003E5892" w:rsidRDefault="00EC06BC" w:rsidP="00EC06BC">
            <w:pPr>
              <w:pStyle w:val="a7"/>
              <w:spacing w:after="0"/>
              <w:ind w:firstLine="0"/>
              <w:jc w:val="left"/>
              <w:rPr>
                <w:rStyle w:val="fontstyle01"/>
                <w:rFonts w:ascii="Times New Roman" w:hAnsi="Times New Roman"/>
                <w:bCs/>
                <w:sz w:val="20"/>
              </w:rPr>
            </w:pPr>
            <w:r>
              <w:rPr>
                <w:rStyle w:val="fontstyle01"/>
                <w:rFonts w:ascii="Times New Roman" w:hAnsi="Times New Roman"/>
                <w:bCs/>
                <w:sz w:val="20"/>
                <w:lang w:val="bg-BG"/>
              </w:rPr>
              <w:t>3.3</w:t>
            </w:r>
          </w:p>
        </w:tc>
        <w:tc>
          <w:tcPr>
            <w:tcW w:w="717" w:type="pct"/>
            <w:shd w:val="clear" w:color="auto" w:fill="auto"/>
          </w:tcPr>
          <w:p w14:paraId="6FBD7CB2" w14:textId="200D4C8D" w:rsidR="00EC06BC" w:rsidRPr="003E5892" w:rsidRDefault="00EC06BC" w:rsidP="00EC06BC">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Проведение курсов повышения квалификации с учетом гендерных аспектов и интересов уязвимых групп. </w:t>
            </w:r>
            <w:r w:rsidRPr="003E5892">
              <w:rPr>
                <w:sz w:val="20"/>
              </w:rPr>
              <w:t>СДМ, Н.</w:t>
            </w:r>
          </w:p>
        </w:tc>
        <w:tc>
          <w:tcPr>
            <w:tcW w:w="766" w:type="pct"/>
            <w:vMerge/>
            <w:shd w:val="clear" w:color="auto" w:fill="auto"/>
          </w:tcPr>
          <w:p w14:paraId="5365AE13" w14:textId="77777777" w:rsidR="00EC06BC" w:rsidRPr="003E5892" w:rsidRDefault="00EC06BC" w:rsidP="00EC06BC">
            <w:pPr>
              <w:rPr>
                <w:rFonts w:ascii="Times New Roman" w:eastAsia="Times New Roman" w:hAnsi="Times New Roman"/>
                <w:color w:val="000000"/>
                <w:sz w:val="20"/>
                <w:szCs w:val="24"/>
                <w:lang w:eastAsia="ru-RU"/>
              </w:rPr>
            </w:pPr>
          </w:p>
        </w:tc>
        <w:tc>
          <w:tcPr>
            <w:tcW w:w="964" w:type="pct"/>
          </w:tcPr>
          <w:p w14:paraId="7ED40104"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обучающих мероприятий</w:t>
            </w:r>
          </w:p>
        </w:tc>
        <w:tc>
          <w:tcPr>
            <w:tcW w:w="363" w:type="pct"/>
            <w:shd w:val="clear" w:color="auto" w:fill="auto"/>
          </w:tcPr>
          <w:p w14:paraId="2637E8CC"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w:t>
            </w:r>
          </w:p>
        </w:tc>
        <w:tc>
          <w:tcPr>
            <w:tcW w:w="315" w:type="pct"/>
            <w:gridSpan w:val="2"/>
            <w:shd w:val="clear" w:color="auto" w:fill="auto"/>
          </w:tcPr>
          <w:p w14:paraId="49EA94C7" w14:textId="77777777" w:rsidR="00EC06BC" w:rsidRPr="003E5892" w:rsidRDefault="00EC06BC" w:rsidP="00EC06BC">
            <w:pPr>
              <w:jc w:val="center"/>
              <w:rPr>
                <w:rFonts w:ascii="Times New Roman" w:eastAsia="Times New Roman" w:hAnsi="Times New Roman"/>
                <w:color w:val="000000"/>
                <w:sz w:val="20"/>
                <w:szCs w:val="24"/>
                <w:lang w:val="en-US"/>
              </w:rPr>
            </w:pPr>
            <w:r w:rsidRPr="003E5892">
              <w:rPr>
                <w:rFonts w:ascii="Times New Roman" w:eastAsia="Times New Roman" w:hAnsi="Times New Roman"/>
                <w:color w:val="000000"/>
                <w:sz w:val="20"/>
                <w:szCs w:val="24"/>
                <w:lang w:val="en-US"/>
              </w:rPr>
              <w:t>0,012</w:t>
            </w:r>
          </w:p>
        </w:tc>
        <w:tc>
          <w:tcPr>
            <w:tcW w:w="317" w:type="pct"/>
            <w:gridSpan w:val="2"/>
            <w:shd w:val="clear" w:color="auto" w:fill="auto"/>
          </w:tcPr>
          <w:p w14:paraId="475A78C0"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74D72B26"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0,012</w:t>
            </w:r>
          </w:p>
        </w:tc>
        <w:tc>
          <w:tcPr>
            <w:tcW w:w="255" w:type="pct"/>
            <w:shd w:val="clear" w:color="auto" w:fill="auto"/>
          </w:tcPr>
          <w:p w14:paraId="7D9F42FE"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1DA0395"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2B4A67F6" w14:textId="77777777" w:rsidTr="002B2771">
        <w:trPr>
          <w:cantSplit/>
        </w:trPr>
        <w:tc>
          <w:tcPr>
            <w:tcW w:w="233" w:type="pct"/>
            <w:shd w:val="clear" w:color="auto" w:fill="auto"/>
          </w:tcPr>
          <w:p w14:paraId="357DAA98" w14:textId="77777777" w:rsidR="00EC06BC" w:rsidRPr="003E5892" w:rsidRDefault="00EC06BC" w:rsidP="00EC06BC">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4.4.8</w:t>
            </w:r>
          </w:p>
        </w:tc>
        <w:tc>
          <w:tcPr>
            <w:tcW w:w="263" w:type="pct"/>
          </w:tcPr>
          <w:p w14:paraId="01952AB3" w14:textId="61ECE364" w:rsidR="00EC06BC" w:rsidRPr="002F24CA" w:rsidRDefault="00EC06BC" w:rsidP="00EC06BC">
            <w:pPr>
              <w:pStyle w:val="a7"/>
              <w:spacing w:after="0"/>
              <w:ind w:firstLine="0"/>
              <w:jc w:val="left"/>
              <w:rPr>
                <w:sz w:val="20"/>
                <w:lang w:val="bg-BG"/>
              </w:rPr>
            </w:pPr>
            <w:r>
              <w:rPr>
                <w:sz w:val="20"/>
                <w:lang w:val="bg-BG"/>
              </w:rPr>
              <w:t>3.4</w:t>
            </w:r>
          </w:p>
        </w:tc>
        <w:tc>
          <w:tcPr>
            <w:tcW w:w="717" w:type="pct"/>
            <w:shd w:val="clear" w:color="auto" w:fill="auto"/>
          </w:tcPr>
          <w:p w14:paraId="31065738" w14:textId="249EF7CD" w:rsidR="00EC06BC" w:rsidRPr="003E5892" w:rsidRDefault="00EC06BC" w:rsidP="00EC06BC">
            <w:pPr>
              <w:pStyle w:val="a7"/>
              <w:spacing w:after="0"/>
              <w:ind w:firstLine="0"/>
              <w:jc w:val="left"/>
              <w:rPr>
                <w:sz w:val="20"/>
              </w:rPr>
            </w:pPr>
            <w:r w:rsidRPr="003E5892">
              <w:rPr>
                <w:sz w:val="20"/>
              </w:rPr>
              <w:t>Проведение оценки потребностей в технологиях сектора</w:t>
            </w:r>
            <w:r w:rsidRPr="003E5892">
              <w:rPr>
                <w:rStyle w:val="fontstyle01"/>
                <w:rFonts w:ascii="Times New Roman" w:hAnsi="Times New Roman"/>
                <w:bCs/>
                <w:sz w:val="20"/>
              </w:rPr>
              <w:t xml:space="preserve"> с учетом гендерных аспектов и интересов уязвимых групп. СДМ, Н</w:t>
            </w:r>
          </w:p>
        </w:tc>
        <w:tc>
          <w:tcPr>
            <w:tcW w:w="766" w:type="pct"/>
            <w:shd w:val="clear" w:color="auto" w:fill="auto"/>
          </w:tcPr>
          <w:p w14:paraId="5B4CDC8E" w14:textId="77777777" w:rsidR="00EC06BC" w:rsidRPr="003E5892" w:rsidRDefault="00EC06BC" w:rsidP="00EC06BC">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ГАЛХ</w:t>
            </w:r>
          </w:p>
        </w:tc>
        <w:tc>
          <w:tcPr>
            <w:tcW w:w="964" w:type="pct"/>
          </w:tcPr>
          <w:p w14:paraId="2EB60BEE" w14:textId="08A3895F" w:rsidR="00EC06BC" w:rsidRPr="003E5892" w:rsidRDefault="00EC06BC" w:rsidP="00EC06BC">
            <w:pPr>
              <w:rPr>
                <w:rFonts w:ascii="Times New Roman" w:hAnsi="Times New Roman"/>
                <w:color w:val="000000"/>
                <w:sz w:val="20"/>
                <w:szCs w:val="24"/>
                <w:shd w:val="clear" w:color="auto" w:fill="FFFFFF"/>
              </w:rPr>
            </w:pPr>
            <w:r w:rsidRPr="003E5892">
              <w:rPr>
                <w:rFonts w:ascii="Times New Roman" w:hAnsi="Times New Roman"/>
                <w:color w:val="000000"/>
                <w:sz w:val="20"/>
                <w:szCs w:val="24"/>
                <w:shd w:val="clear" w:color="auto" w:fill="FFFFFF"/>
              </w:rPr>
              <w:t>Количество исследований</w:t>
            </w:r>
          </w:p>
        </w:tc>
        <w:tc>
          <w:tcPr>
            <w:tcW w:w="363" w:type="pct"/>
            <w:shd w:val="clear" w:color="auto" w:fill="auto"/>
          </w:tcPr>
          <w:p w14:paraId="18F462DC"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w:t>
            </w:r>
          </w:p>
        </w:tc>
        <w:tc>
          <w:tcPr>
            <w:tcW w:w="315" w:type="pct"/>
            <w:gridSpan w:val="2"/>
            <w:shd w:val="clear" w:color="auto" w:fill="auto"/>
          </w:tcPr>
          <w:p w14:paraId="72814AA4"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0,061</w:t>
            </w:r>
          </w:p>
        </w:tc>
        <w:tc>
          <w:tcPr>
            <w:tcW w:w="317" w:type="pct"/>
            <w:gridSpan w:val="2"/>
            <w:shd w:val="clear" w:color="auto" w:fill="auto"/>
          </w:tcPr>
          <w:p w14:paraId="651962AC"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w:t>
            </w:r>
          </w:p>
        </w:tc>
        <w:tc>
          <w:tcPr>
            <w:tcW w:w="316" w:type="pct"/>
            <w:shd w:val="clear" w:color="auto" w:fill="auto"/>
          </w:tcPr>
          <w:p w14:paraId="19EB4C4F" w14:textId="77777777" w:rsidR="00EC06BC" w:rsidRPr="003E5892" w:rsidRDefault="00EC06BC" w:rsidP="00EC06BC">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0,061</w:t>
            </w:r>
          </w:p>
        </w:tc>
        <w:tc>
          <w:tcPr>
            <w:tcW w:w="255" w:type="pct"/>
            <w:shd w:val="clear" w:color="auto" w:fill="auto"/>
          </w:tcPr>
          <w:p w14:paraId="72DB34C8" w14:textId="77777777" w:rsidR="00EC06BC" w:rsidRPr="003E5892" w:rsidRDefault="00EC06BC" w:rsidP="00EC06BC">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E84E4CD" w14:textId="77777777" w:rsidR="00EC06BC" w:rsidRPr="003E5892" w:rsidRDefault="00EC06BC" w:rsidP="00EC06BC">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EC06BC" w:rsidRPr="003E5892" w14:paraId="20850B48" w14:textId="77777777" w:rsidTr="0098610A">
        <w:trPr>
          <w:cantSplit/>
        </w:trPr>
        <w:tc>
          <w:tcPr>
            <w:tcW w:w="5000" w:type="pct"/>
            <w:gridSpan w:val="13"/>
          </w:tcPr>
          <w:p w14:paraId="608319E3" w14:textId="625C1F9D" w:rsidR="00EC06BC" w:rsidRPr="003E5892" w:rsidRDefault="00EC06BC" w:rsidP="002F24CA">
            <w:pPr>
              <w:rPr>
                <w:rFonts w:ascii="Times New Roman" w:eastAsia="Times New Roman" w:hAnsi="Times New Roman"/>
                <w:b/>
                <w:bCs/>
                <w:i/>
                <w:color w:val="000000"/>
                <w:sz w:val="20"/>
                <w:szCs w:val="24"/>
                <w:lang w:eastAsia="ru-RU"/>
              </w:rPr>
            </w:pPr>
            <w:r w:rsidRPr="003E5892">
              <w:rPr>
                <w:rFonts w:ascii="Times New Roman" w:hAnsi="Times New Roman"/>
                <w:b/>
                <w:bCs/>
                <w:i/>
                <w:color w:val="000000"/>
                <w:sz w:val="20"/>
                <w:szCs w:val="24"/>
                <w:lang w:eastAsia="ru-RU"/>
              </w:rPr>
              <w:t xml:space="preserve">Задача 4.5. </w:t>
            </w:r>
            <w:r w:rsidRPr="003E5892">
              <w:rPr>
                <w:rStyle w:val="fontstyle01"/>
                <w:rFonts w:ascii="Times New Roman" w:hAnsi="Times New Roman"/>
                <w:b/>
                <w:bCs/>
                <w:i/>
                <w:sz w:val="20"/>
              </w:rPr>
              <w:t>Повышение информированности населения о роли лесов и исследования</w:t>
            </w:r>
          </w:p>
        </w:tc>
      </w:tr>
      <w:tr w:rsidR="002F24CA" w:rsidRPr="003E5892" w14:paraId="44ECEFB0" w14:textId="77777777" w:rsidTr="002B2771">
        <w:trPr>
          <w:cantSplit/>
        </w:trPr>
        <w:tc>
          <w:tcPr>
            <w:tcW w:w="233" w:type="pct"/>
            <w:shd w:val="clear" w:color="auto" w:fill="auto"/>
          </w:tcPr>
          <w:p w14:paraId="2B0E9FA0"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4.5.1</w:t>
            </w:r>
          </w:p>
        </w:tc>
        <w:tc>
          <w:tcPr>
            <w:tcW w:w="263" w:type="pct"/>
          </w:tcPr>
          <w:p w14:paraId="447329D3" w14:textId="5DAB41E4" w:rsidR="002F24CA" w:rsidRPr="003E5892" w:rsidRDefault="002F24CA" w:rsidP="002F24CA">
            <w:pPr>
              <w:pStyle w:val="a7"/>
              <w:spacing w:after="0"/>
              <w:ind w:firstLine="0"/>
              <w:jc w:val="left"/>
              <w:rPr>
                <w:sz w:val="20"/>
              </w:rPr>
            </w:pPr>
            <w:r>
              <w:rPr>
                <w:rStyle w:val="fontstyle01"/>
                <w:rFonts w:ascii="Times New Roman" w:hAnsi="Times New Roman"/>
                <w:bCs/>
                <w:sz w:val="20"/>
                <w:lang w:val="bg-BG"/>
              </w:rPr>
              <w:t>3.3</w:t>
            </w:r>
          </w:p>
        </w:tc>
        <w:tc>
          <w:tcPr>
            <w:tcW w:w="717" w:type="pct"/>
            <w:shd w:val="clear" w:color="auto" w:fill="auto"/>
          </w:tcPr>
          <w:p w14:paraId="6B0E8820" w14:textId="05E1D9F4" w:rsidR="002F24CA" w:rsidRPr="003E5892" w:rsidRDefault="002F24CA" w:rsidP="002F24CA">
            <w:pPr>
              <w:pStyle w:val="a7"/>
              <w:spacing w:after="0"/>
              <w:ind w:firstLine="0"/>
              <w:jc w:val="left"/>
              <w:rPr>
                <w:sz w:val="20"/>
              </w:rPr>
            </w:pPr>
            <w:r w:rsidRPr="003E5892">
              <w:rPr>
                <w:sz w:val="20"/>
              </w:rPr>
              <w:t>Разработка коммуникационных продуктов</w:t>
            </w:r>
            <w:r w:rsidRPr="003E5892">
              <w:rPr>
                <w:rStyle w:val="fontstyle01"/>
                <w:rFonts w:ascii="Times New Roman" w:hAnsi="Times New Roman"/>
                <w:bCs/>
                <w:sz w:val="20"/>
              </w:rPr>
              <w:t xml:space="preserve"> с учетом гендерных аспектов и интересов уязвимых групп</w:t>
            </w:r>
            <w:r w:rsidRPr="003E5892">
              <w:rPr>
                <w:sz w:val="20"/>
              </w:rPr>
              <w:t>. СДМ, Н.</w:t>
            </w:r>
          </w:p>
        </w:tc>
        <w:tc>
          <w:tcPr>
            <w:tcW w:w="766" w:type="pct"/>
            <w:vMerge w:val="restart"/>
            <w:shd w:val="clear" w:color="auto" w:fill="auto"/>
          </w:tcPr>
          <w:p w14:paraId="27892D03" w14:textId="77777777"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МСВХИРР, ГАЛХ, СМИ</w:t>
            </w:r>
          </w:p>
        </w:tc>
        <w:tc>
          <w:tcPr>
            <w:tcW w:w="964" w:type="pct"/>
          </w:tcPr>
          <w:p w14:paraId="54908975"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Количество информационных продуктов</w:t>
            </w:r>
          </w:p>
        </w:tc>
        <w:tc>
          <w:tcPr>
            <w:tcW w:w="363" w:type="pct"/>
            <w:shd w:val="clear" w:color="auto" w:fill="auto"/>
          </w:tcPr>
          <w:p w14:paraId="47F61E47" w14:textId="7082FE7B"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47F45C4A" w14:textId="6C69B3E9"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04855C34"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0B2ED7CA" w14:textId="47AC5033"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3 буклет</w:t>
            </w:r>
            <w:r w:rsidR="00254EF3">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1F1909E5"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1E9D61CC" w14:textId="07729961"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lang w:val="en-US"/>
              </w:rPr>
              <w:t>0,14</w:t>
            </w:r>
          </w:p>
        </w:tc>
        <w:tc>
          <w:tcPr>
            <w:tcW w:w="317" w:type="pct"/>
            <w:gridSpan w:val="2"/>
            <w:shd w:val="clear" w:color="auto" w:fill="auto"/>
          </w:tcPr>
          <w:p w14:paraId="16BD8D27" w14:textId="77777777"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00DCD3EF" w14:textId="3B780C09"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0,14</w:t>
            </w:r>
          </w:p>
        </w:tc>
        <w:tc>
          <w:tcPr>
            <w:tcW w:w="255" w:type="pct"/>
          </w:tcPr>
          <w:p w14:paraId="32BB253B"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090251F"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1AD3794C" w14:textId="77777777" w:rsidTr="002B2771">
        <w:trPr>
          <w:cantSplit/>
        </w:trPr>
        <w:tc>
          <w:tcPr>
            <w:tcW w:w="233" w:type="pct"/>
            <w:shd w:val="clear" w:color="auto" w:fill="auto"/>
          </w:tcPr>
          <w:p w14:paraId="50B417CA"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4.5.2</w:t>
            </w:r>
          </w:p>
        </w:tc>
        <w:tc>
          <w:tcPr>
            <w:tcW w:w="263" w:type="pct"/>
          </w:tcPr>
          <w:p w14:paraId="1A427D8E" w14:textId="46C72479" w:rsidR="002F24CA" w:rsidRPr="003E5892" w:rsidRDefault="002F24CA" w:rsidP="002F24CA">
            <w:pPr>
              <w:pStyle w:val="a7"/>
              <w:spacing w:after="0"/>
              <w:ind w:firstLine="0"/>
              <w:jc w:val="left"/>
              <w:rPr>
                <w:sz w:val="20"/>
              </w:rPr>
            </w:pPr>
            <w:r>
              <w:rPr>
                <w:rStyle w:val="fontstyle01"/>
                <w:rFonts w:ascii="Times New Roman" w:hAnsi="Times New Roman"/>
                <w:bCs/>
                <w:sz w:val="20"/>
                <w:lang w:val="bg-BG"/>
              </w:rPr>
              <w:t>3.3</w:t>
            </w:r>
          </w:p>
        </w:tc>
        <w:tc>
          <w:tcPr>
            <w:tcW w:w="717" w:type="pct"/>
            <w:shd w:val="clear" w:color="auto" w:fill="auto"/>
          </w:tcPr>
          <w:p w14:paraId="28018CF5" w14:textId="13400668" w:rsidR="002F24CA" w:rsidRPr="003E5892" w:rsidRDefault="002F24CA" w:rsidP="002F24CA">
            <w:pPr>
              <w:pStyle w:val="a7"/>
              <w:spacing w:after="0"/>
              <w:ind w:firstLine="0"/>
              <w:jc w:val="left"/>
              <w:rPr>
                <w:sz w:val="20"/>
              </w:rPr>
            </w:pPr>
            <w:r w:rsidRPr="003E5892">
              <w:rPr>
                <w:sz w:val="20"/>
              </w:rPr>
              <w:t xml:space="preserve">Проведение информационных кампаний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СДМ, Н.</w:t>
            </w:r>
          </w:p>
        </w:tc>
        <w:tc>
          <w:tcPr>
            <w:tcW w:w="766" w:type="pct"/>
            <w:vMerge/>
            <w:shd w:val="clear" w:color="auto" w:fill="auto"/>
          </w:tcPr>
          <w:p w14:paraId="5E894E0C" w14:textId="77777777" w:rsidR="002F24CA" w:rsidRPr="003E5892" w:rsidRDefault="002F24CA" w:rsidP="002F24CA">
            <w:pPr>
              <w:rPr>
                <w:rFonts w:ascii="Times New Roman" w:eastAsia="Times New Roman" w:hAnsi="Times New Roman"/>
                <w:color w:val="000000"/>
                <w:sz w:val="20"/>
                <w:szCs w:val="24"/>
                <w:lang w:eastAsia="ru-RU"/>
              </w:rPr>
            </w:pPr>
          </w:p>
        </w:tc>
        <w:tc>
          <w:tcPr>
            <w:tcW w:w="964" w:type="pct"/>
          </w:tcPr>
          <w:p w14:paraId="5484014B"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Публикации в СМИ</w:t>
            </w:r>
          </w:p>
        </w:tc>
        <w:tc>
          <w:tcPr>
            <w:tcW w:w="363" w:type="pct"/>
            <w:shd w:val="clear" w:color="auto" w:fill="auto"/>
          </w:tcPr>
          <w:p w14:paraId="67327967" w14:textId="2E27DBF8"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4 ТВ </w:t>
            </w:r>
            <w:proofErr w:type="spellStart"/>
            <w:r w:rsidRPr="003E5892">
              <w:rPr>
                <w:color w:val="000000"/>
                <w:sz w:val="20"/>
                <w:shd w:val="clear" w:color="auto" w:fill="FFFFFF"/>
                <w:lang w:val="ru-RU"/>
              </w:rPr>
              <w:t>передач</w:t>
            </w:r>
            <w:r>
              <w:rPr>
                <w:color w:val="000000"/>
                <w:sz w:val="20"/>
                <w:shd w:val="clear" w:color="auto" w:fill="FFFFFF"/>
                <w:lang w:val="ru-RU"/>
              </w:rPr>
              <w:t>ы</w:t>
            </w:r>
            <w:proofErr w:type="spellEnd"/>
          </w:p>
          <w:p w14:paraId="1668587C" w14:textId="4A2E895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3C174E63"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6526EE6D" w14:textId="388D9735"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3 буклет</w:t>
            </w:r>
            <w:r>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2195A9DC"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05A223BC" w14:textId="5272C520"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lang w:val="en-US"/>
              </w:rPr>
              <w:t>0,14</w:t>
            </w:r>
          </w:p>
        </w:tc>
        <w:tc>
          <w:tcPr>
            <w:tcW w:w="317" w:type="pct"/>
            <w:gridSpan w:val="2"/>
            <w:shd w:val="clear" w:color="auto" w:fill="auto"/>
          </w:tcPr>
          <w:p w14:paraId="3841895C" w14:textId="77777777"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453F72C0" w14:textId="2F2BB97F"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val="en-US" w:eastAsia="ru-RU"/>
              </w:rPr>
              <w:t>0,14</w:t>
            </w:r>
          </w:p>
        </w:tc>
        <w:tc>
          <w:tcPr>
            <w:tcW w:w="255" w:type="pct"/>
          </w:tcPr>
          <w:p w14:paraId="2E2211E8"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C15C92B"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3195CD00" w14:textId="77777777" w:rsidTr="0098610A">
        <w:trPr>
          <w:cantSplit/>
        </w:trPr>
        <w:tc>
          <w:tcPr>
            <w:tcW w:w="3308" w:type="pct"/>
            <w:gridSpan w:val="7"/>
            <w:shd w:val="clear" w:color="auto" w:fill="DEEAF6" w:themeFill="accent1" w:themeFillTint="33"/>
          </w:tcPr>
          <w:p w14:paraId="3DE12A0F" w14:textId="01FCDE07" w:rsidR="002F24CA" w:rsidRPr="003E5892" w:rsidRDefault="002F24CA" w:rsidP="002F24CA">
            <w:pPr>
              <w:rPr>
                <w:rFonts w:ascii="Times New Roman" w:hAnsi="Times New Roman"/>
                <w:b/>
                <w:sz w:val="20"/>
                <w:szCs w:val="24"/>
              </w:rPr>
            </w:pPr>
            <w:r w:rsidRPr="003E5892">
              <w:rPr>
                <w:rFonts w:ascii="Times New Roman" w:hAnsi="Times New Roman"/>
                <w:b/>
                <w:sz w:val="20"/>
                <w:szCs w:val="24"/>
              </w:rPr>
              <w:t>Итого по Цели 4:</w:t>
            </w:r>
          </w:p>
        </w:tc>
        <w:tc>
          <w:tcPr>
            <w:tcW w:w="315" w:type="pct"/>
            <w:gridSpan w:val="2"/>
            <w:shd w:val="clear" w:color="auto" w:fill="DEEAF6" w:themeFill="accent1" w:themeFillTint="33"/>
          </w:tcPr>
          <w:p w14:paraId="305A1010" w14:textId="77777777" w:rsidR="002F24CA" w:rsidRPr="003E5892" w:rsidRDefault="002F24CA" w:rsidP="002F24CA">
            <w:pPr>
              <w:jc w:val="center"/>
              <w:rPr>
                <w:rFonts w:ascii="Times New Roman" w:eastAsia="Times New Roman" w:hAnsi="Times New Roman"/>
                <w:b/>
                <w:color w:val="000000"/>
                <w:sz w:val="20"/>
                <w:szCs w:val="24"/>
                <w:lang w:val="en-US"/>
              </w:rPr>
            </w:pPr>
            <w:r w:rsidRPr="003E5892">
              <w:rPr>
                <w:rFonts w:ascii="Times New Roman" w:eastAsia="Times New Roman" w:hAnsi="Times New Roman"/>
                <w:b/>
                <w:color w:val="000000"/>
                <w:sz w:val="20"/>
                <w:szCs w:val="24"/>
                <w:lang w:val="en-US"/>
              </w:rPr>
              <w:t>63,007</w:t>
            </w:r>
          </w:p>
          <w:p w14:paraId="021745F0" w14:textId="4314B935" w:rsidR="002F24CA" w:rsidRPr="003E5892" w:rsidRDefault="002F24CA" w:rsidP="002F24CA">
            <w:pPr>
              <w:rPr>
                <w:rFonts w:ascii="Times New Roman" w:eastAsia="Times New Roman" w:hAnsi="Times New Roman"/>
                <w:b/>
                <w:color w:val="000000"/>
                <w:sz w:val="20"/>
                <w:szCs w:val="24"/>
              </w:rPr>
            </w:pPr>
          </w:p>
        </w:tc>
        <w:tc>
          <w:tcPr>
            <w:tcW w:w="315" w:type="pct"/>
            <w:shd w:val="clear" w:color="auto" w:fill="DEEAF6" w:themeFill="accent1" w:themeFillTint="33"/>
          </w:tcPr>
          <w:p w14:paraId="51E2BC69" w14:textId="71FD3D24" w:rsidR="002F24CA" w:rsidRPr="003E5892" w:rsidRDefault="002F24CA" w:rsidP="002F24CA">
            <w:pPr>
              <w:jc w:val="center"/>
              <w:rPr>
                <w:rFonts w:ascii="Times New Roman" w:eastAsia="Times New Roman" w:hAnsi="Times New Roman"/>
                <w:b/>
                <w:color w:val="000000"/>
                <w:sz w:val="20"/>
                <w:szCs w:val="24"/>
                <w:lang w:val="en-US"/>
              </w:rPr>
            </w:pPr>
            <w:r w:rsidRPr="003E5892">
              <w:rPr>
                <w:rFonts w:ascii="Times New Roman" w:eastAsia="Times New Roman" w:hAnsi="Times New Roman"/>
                <w:b/>
                <w:color w:val="000000"/>
                <w:sz w:val="20"/>
                <w:szCs w:val="24"/>
                <w:lang w:val="en-US"/>
              </w:rPr>
              <w:t>36,233</w:t>
            </w:r>
          </w:p>
        </w:tc>
        <w:tc>
          <w:tcPr>
            <w:tcW w:w="316" w:type="pct"/>
            <w:shd w:val="clear" w:color="auto" w:fill="DEEAF6" w:themeFill="accent1" w:themeFillTint="33"/>
          </w:tcPr>
          <w:p w14:paraId="0262F925" w14:textId="1B1F85E4"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26,774</w:t>
            </w:r>
          </w:p>
        </w:tc>
        <w:tc>
          <w:tcPr>
            <w:tcW w:w="255" w:type="pct"/>
            <w:shd w:val="clear" w:color="auto" w:fill="DEEAF6" w:themeFill="accent1" w:themeFillTint="33"/>
          </w:tcPr>
          <w:p w14:paraId="29FCA143" w14:textId="77777777"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2021-2030</w:t>
            </w:r>
          </w:p>
        </w:tc>
        <w:tc>
          <w:tcPr>
            <w:tcW w:w="491" w:type="pct"/>
            <w:shd w:val="clear" w:color="auto" w:fill="DEEAF6" w:themeFill="accent1" w:themeFillTint="33"/>
          </w:tcPr>
          <w:p w14:paraId="5BC3503F" w14:textId="21AB89C7"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 xml:space="preserve">В 2025 г – </w:t>
            </w:r>
            <w:r>
              <w:rPr>
                <w:rFonts w:ascii="Times New Roman" w:eastAsia="Times New Roman" w:hAnsi="Times New Roman"/>
                <w:b/>
                <w:bCs/>
                <w:color w:val="000000"/>
                <w:sz w:val="20"/>
                <w:szCs w:val="24"/>
                <w:lang w:eastAsia="ru-RU"/>
              </w:rPr>
              <w:t>203</w:t>
            </w:r>
            <w:r w:rsidRPr="003E5892">
              <w:rPr>
                <w:rFonts w:ascii="Times New Roman" w:eastAsia="Times New Roman" w:hAnsi="Times New Roman"/>
                <w:b/>
                <w:bCs/>
                <w:color w:val="000000"/>
                <w:sz w:val="20"/>
                <w:szCs w:val="24"/>
                <w:lang w:eastAsia="ru-RU"/>
              </w:rPr>
              <w:t>,</w:t>
            </w:r>
            <w:r>
              <w:rPr>
                <w:rFonts w:ascii="Times New Roman" w:eastAsia="Times New Roman" w:hAnsi="Times New Roman"/>
                <w:b/>
                <w:bCs/>
                <w:color w:val="000000"/>
                <w:sz w:val="20"/>
                <w:szCs w:val="24"/>
                <w:lang w:eastAsia="ru-RU"/>
              </w:rPr>
              <w:t>03</w:t>
            </w:r>
            <w:r w:rsidRPr="003E5892">
              <w:rPr>
                <w:rFonts w:ascii="Times New Roman" w:eastAsia="Times New Roman" w:hAnsi="Times New Roman"/>
                <w:b/>
                <w:bCs/>
                <w:color w:val="000000"/>
                <w:sz w:val="20"/>
                <w:szCs w:val="24"/>
                <w:lang w:eastAsia="ru-RU"/>
              </w:rPr>
              <w:t>1</w:t>
            </w:r>
          </w:p>
          <w:p w14:paraId="6EEA679C" w14:textId="1910A0FC"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31</w:t>
            </w:r>
            <w:r>
              <w:rPr>
                <w:rFonts w:ascii="Times New Roman" w:eastAsia="Times New Roman" w:hAnsi="Times New Roman"/>
                <w:b/>
                <w:bCs/>
                <w:color w:val="000000"/>
                <w:sz w:val="20"/>
                <w:szCs w:val="24"/>
                <w:lang w:eastAsia="ru-RU"/>
              </w:rPr>
              <w:t>5</w:t>
            </w:r>
            <w:r w:rsidRPr="003E5892">
              <w:rPr>
                <w:rFonts w:ascii="Times New Roman" w:eastAsia="Times New Roman" w:hAnsi="Times New Roman"/>
                <w:b/>
                <w:bCs/>
                <w:color w:val="000000"/>
                <w:sz w:val="20"/>
                <w:szCs w:val="24"/>
                <w:lang w:eastAsia="ru-RU"/>
              </w:rPr>
              <w:t>,</w:t>
            </w:r>
            <w:r>
              <w:rPr>
                <w:rFonts w:ascii="Times New Roman" w:eastAsia="Times New Roman" w:hAnsi="Times New Roman"/>
                <w:b/>
                <w:bCs/>
                <w:color w:val="000000"/>
                <w:sz w:val="20"/>
                <w:szCs w:val="24"/>
                <w:lang w:eastAsia="ru-RU"/>
              </w:rPr>
              <w:t>24</w:t>
            </w:r>
            <w:r w:rsidRPr="003E5892">
              <w:rPr>
                <w:rFonts w:ascii="Times New Roman" w:eastAsia="Times New Roman" w:hAnsi="Times New Roman"/>
                <w:b/>
                <w:bCs/>
                <w:color w:val="000000"/>
                <w:sz w:val="20"/>
                <w:szCs w:val="24"/>
                <w:lang w:eastAsia="ru-RU"/>
              </w:rPr>
              <w:t>1</w:t>
            </w:r>
          </w:p>
        </w:tc>
      </w:tr>
      <w:tr w:rsidR="002F24CA" w:rsidRPr="003E5892" w14:paraId="4E3BF3D9" w14:textId="77777777" w:rsidTr="0098610A">
        <w:trPr>
          <w:cantSplit/>
        </w:trPr>
        <w:tc>
          <w:tcPr>
            <w:tcW w:w="5000" w:type="pct"/>
            <w:gridSpan w:val="13"/>
            <w:shd w:val="clear" w:color="auto" w:fill="F2F2F2" w:themeFill="background1" w:themeFillShade="F2"/>
          </w:tcPr>
          <w:p w14:paraId="5AE64041" w14:textId="3100EBEA"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Цель 5. Снижение выбросов ПГ по сектору «Отходы»</w:t>
            </w:r>
          </w:p>
        </w:tc>
      </w:tr>
      <w:tr w:rsidR="002F24CA" w:rsidRPr="003E5892" w14:paraId="36AC1F84" w14:textId="77777777" w:rsidTr="0098610A">
        <w:trPr>
          <w:cantSplit/>
        </w:trPr>
        <w:tc>
          <w:tcPr>
            <w:tcW w:w="5000" w:type="pct"/>
            <w:gridSpan w:val="13"/>
            <w:tcBorders>
              <w:top w:val="single" w:sz="4" w:space="0" w:color="auto"/>
              <w:left w:val="single" w:sz="4" w:space="0" w:color="auto"/>
              <w:bottom w:val="single" w:sz="4" w:space="0" w:color="auto"/>
              <w:right w:val="single" w:sz="4" w:space="0" w:color="auto"/>
            </w:tcBorders>
          </w:tcPr>
          <w:p w14:paraId="6D06BDCC" w14:textId="2DBA0D13"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 xml:space="preserve">Задача 5.1. Внедрение </w:t>
            </w:r>
            <w:proofErr w:type="spellStart"/>
            <w:r w:rsidRPr="003E5892">
              <w:rPr>
                <w:rFonts w:ascii="Times New Roman" w:eastAsia="Times New Roman" w:hAnsi="Times New Roman"/>
                <w:b/>
                <w:bCs/>
                <w:color w:val="000000"/>
                <w:sz w:val="20"/>
                <w:szCs w:val="24"/>
                <w:lang w:eastAsia="ru-RU"/>
              </w:rPr>
              <w:t>сотрировки</w:t>
            </w:r>
            <w:proofErr w:type="spellEnd"/>
            <w:r w:rsidRPr="003E5892">
              <w:rPr>
                <w:rFonts w:ascii="Times New Roman" w:eastAsia="Times New Roman" w:hAnsi="Times New Roman"/>
                <w:b/>
                <w:bCs/>
                <w:color w:val="000000"/>
                <w:sz w:val="20"/>
                <w:szCs w:val="24"/>
                <w:lang w:eastAsia="ru-RU"/>
              </w:rPr>
              <w:t xml:space="preserve"> </w:t>
            </w:r>
            <w:r>
              <w:rPr>
                <w:rFonts w:ascii="Times New Roman" w:eastAsia="Times New Roman" w:hAnsi="Times New Roman"/>
                <w:b/>
                <w:bCs/>
                <w:color w:val="000000"/>
                <w:sz w:val="20"/>
                <w:szCs w:val="24"/>
                <w:lang w:eastAsia="ru-RU"/>
              </w:rPr>
              <w:t xml:space="preserve">отходов </w:t>
            </w:r>
            <w:r w:rsidRPr="003E5892">
              <w:rPr>
                <w:rFonts w:ascii="Times New Roman" w:eastAsia="Times New Roman" w:hAnsi="Times New Roman"/>
                <w:b/>
                <w:bCs/>
                <w:color w:val="000000"/>
                <w:sz w:val="20"/>
                <w:szCs w:val="24"/>
                <w:lang w:eastAsia="ru-RU"/>
              </w:rPr>
              <w:t>на мусорных полигонах</w:t>
            </w:r>
          </w:p>
        </w:tc>
      </w:tr>
      <w:tr w:rsidR="002F24CA" w:rsidRPr="003E5892" w14:paraId="3EA76A21" w14:textId="77777777" w:rsidTr="002B2771">
        <w:trPr>
          <w:cantSplit/>
        </w:trPr>
        <w:tc>
          <w:tcPr>
            <w:tcW w:w="233" w:type="pct"/>
            <w:shd w:val="clear" w:color="auto" w:fill="auto"/>
          </w:tcPr>
          <w:p w14:paraId="0441CDB8"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5.1.1</w:t>
            </w:r>
          </w:p>
        </w:tc>
        <w:tc>
          <w:tcPr>
            <w:tcW w:w="263" w:type="pct"/>
          </w:tcPr>
          <w:p w14:paraId="2121123D" w14:textId="6AFC097E" w:rsidR="002F24CA" w:rsidRPr="002B2771" w:rsidRDefault="003C09EA" w:rsidP="002F24CA">
            <w:pPr>
              <w:pStyle w:val="a7"/>
              <w:spacing w:after="0"/>
              <w:ind w:firstLine="0"/>
              <w:jc w:val="left"/>
              <w:rPr>
                <w:sz w:val="20"/>
                <w:lang w:val="bg-BG"/>
              </w:rPr>
            </w:pPr>
            <w:r>
              <w:rPr>
                <w:sz w:val="20"/>
                <w:lang w:val="bg-BG"/>
              </w:rPr>
              <w:t>1.2</w:t>
            </w:r>
          </w:p>
        </w:tc>
        <w:tc>
          <w:tcPr>
            <w:tcW w:w="717" w:type="pct"/>
            <w:shd w:val="clear" w:color="auto" w:fill="auto"/>
          </w:tcPr>
          <w:p w14:paraId="6B7DB93F" w14:textId="4FB8E1A7" w:rsidR="002F24CA" w:rsidRPr="003E5892" w:rsidRDefault="002F24CA" w:rsidP="002F24CA">
            <w:pPr>
              <w:pStyle w:val="a7"/>
              <w:spacing w:after="0"/>
              <w:ind w:firstLine="0"/>
              <w:jc w:val="left"/>
              <w:rPr>
                <w:sz w:val="20"/>
              </w:rPr>
            </w:pPr>
            <w:r w:rsidRPr="003E5892">
              <w:rPr>
                <w:sz w:val="20"/>
              </w:rPr>
              <w:t>Установка мусоросортировочно</w:t>
            </w:r>
            <w:r>
              <w:rPr>
                <w:sz w:val="20"/>
              </w:rPr>
              <w:t xml:space="preserve">го </w:t>
            </w:r>
            <w:proofErr w:type="spellStart"/>
            <w:r>
              <w:rPr>
                <w:sz w:val="20"/>
              </w:rPr>
              <w:t>комплекса</w:t>
            </w:r>
            <w:r w:rsidRPr="003E5892">
              <w:rPr>
                <w:sz w:val="20"/>
              </w:rPr>
              <w:t>на</w:t>
            </w:r>
            <w:proofErr w:type="spellEnd"/>
            <w:r w:rsidRPr="003E5892">
              <w:rPr>
                <w:sz w:val="20"/>
              </w:rPr>
              <w:t xml:space="preserve"> санитарном полигоне в </w:t>
            </w:r>
            <w:r>
              <w:rPr>
                <w:sz w:val="20"/>
              </w:rPr>
              <w:t xml:space="preserve">г. </w:t>
            </w:r>
            <w:r w:rsidRPr="003E5892">
              <w:rPr>
                <w:sz w:val="20"/>
              </w:rPr>
              <w:t>Бишкек. СДМ, Н.</w:t>
            </w:r>
          </w:p>
        </w:tc>
        <w:tc>
          <w:tcPr>
            <w:tcW w:w="766" w:type="pct"/>
            <w:shd w:val="clear" w:color="auto" w:fill="auto"/>
          </w:tcPr>
          <w:p w14:paraId="5138A8F0" w14:textId="02B5920C" w:rsidR="002F24CA" w:rsidRPr="002E5D6C" w:rsidRDefault="00B207C7" w:rsidP="002F24CA">
            <w:pPr>
              <w:rPr>
                <w:rFonts w:ascii="Times New Roman" w:eastAsia="Times New Roman" w:hAnsi="Times New Roman"/>
                <w:color w:val="000000"/>
                <w:sz w:val="20"/>
                <w:szCs w:val="24"/>
                <w:lang w:eastAsia="ru-RU"/>
              </w:rPr>
            </w:pPr>
            <w:r w:rsidRPr="002E5D6C">
              <w:rPr>
                <w:rFonts w:ascii="Times New Roman" w:eastAsia="Times New Roman" w:hAnsi="Times New Roman"/>
                <w:color w:val="000000"/>
                <w:sz w:val="20"/>
                <w:szCs w:val="24"/>
                <w:lang w:eastAsia="ru-RU"/>
              </w:rPr>
              <w:t>ГКЭК</w:t>
            </w:r>
            <w:r w:rsidR="002F24CA" w:rsidRPr="002E5D6C">
              <w:rPr>
                <w:rFonts w:ascii="Times New Roman" w:eastAsia="Times New Roman" w:hAnsi="Times New Roman"/>
                <w:color w:val="000000"/>
                <w:sz w:val="20"/>
                <w:szCs w:val="24"/>
                <w:lang w:eastAsia="ru-RU"/>
              </w:rPr>
              <w:t xml:space="preserve">, Мэрия, МП </w:t>
            </w:r>
            <w:proofErr w:type="spellStart"/>
            <w:r w:rsidR="002F24CA" w:rsidRPr="002E5D6C">
              <w:rPr>
                <w:rFonts w:ascii="Times New Roman" w:eastAsia="Times New Roman" w:hAnsi="Times New Roman"/>
                <w:color w:val="000000"/>
                <w:sz w:val="20"/>
                <w:szCs w:val="24"/>
                <w:lang w:eastAsia="ru-RU"/>
              </w:rPr>
              <w:t>Тазалык</w:t>
            </w:r>
            <w:proofErr w:type="spellEnd"/>
            <w:r w:rsidR="002F24CA" w:rsidRPr="002E5D6C">
              <w:rPr>
                <w:rFonts w:ascii="Times New Roman" w:eastAsia="Times New Roman" w:hAnsi="Times New Roman"/>
                <w:color w:val="000000"/>
                <w:sz w:val="20"/>
                <w:szCs w:val="24"/>
                <w:lang w:eastAsia="ru-RU"/>
              </w:rPr>
              <w:t xml:space="preserve"> </w:t>
            </w:r>
            <w:proofErr w:type="spellStart"/>
            <w:r w:rsidR="002F24CA" w:rsidRPr="002E5D6C">
              <w:rPr>
                <w:rFonts w:ascii="Times New Roman" w:eastAsia="Times New Roman" w:hAnsi="Times New Roman"/>
                <w:color w:val="000000"/>
                <w:sz w:val="20"/>
                <w:szCs w:val="24"/>
                <w:lang w:eastAsia="ru-RU"/>
              </w:rPr>
              <w:t>г.Бишкек</w:t>
            </w:r>
            <w:proofErr w:type="spellEnd"/>
          </w:p>
        </w:tc>
        <w:tc>
          <w:tcPr>
            <w:tcW w:w="964" w:type="pct"/>
          </w:tcPr>
          <w:p w14:paraId="05B5CD31"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Объем органических отходов</w:t>
            </w:r>
          </w:p>
        </w:tc>
        <w:tc>
          <w:tcPr>
            <w:tcW w:w="363" w:type="pct"/>
            <w:shd w:val="clear" w:color="auto" w:fill="auto"/>
          </w:tcPr>
          <w:p w14:paraId="2A8D87A6" w14:textId="77777777" w:rsidR="002F24CA" w:rsidRPr="003E5892" w:rsidRDefault="002F24CA" w:rsidP="002F24CA">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 xml:space="preserve">457,8 </w:t>
            </w:r>
            <w:proofErr w:type="spellStart"/>
            <w:r w:rsidRPr="003E5892">
              <w:rPr>
                <w:rFonts w:ascii="Times New Roman" w:eastAsia="Times New Roman" w:hAnsi="Times New Roman"/>
                <w:sz w:val="20"/>
                <w:szCs w:val="24"/>
                <w:lang w:eastAsia="ru-RU"/>
              </w:rPr>
              <w:t>тыс.тонн</w:t>
            </w:r>
            <w:proofErr w:type="spellEnd"/>
            <w:r w:rsidRPr="003E5892">
              <w:rPr>
                <w:rFonts w:ascii="Times New Roman" w:eastAsia="Times New Roman" w:hAnsi="Times New Roman"/>
                <w:sz w:val="20"/>
                <w:szCs w:val="24"/>
                <w:lang w:eastAsia="ru-RU"/>
              </w:rPr>
              <w:t xml:space="preserve"> </w:t>
            </w:r>
          </w:p>
        </w:tc>
        <w:tc>
          <w:tcPr>
            <w:tcW w:w="315" w:type="pct"/>
            <w:gridSpan w:val="2"/>
            <w:shd w:val="clear" w:color="auto" w:fill="auto"/>
          </w:tcPr>
          <w:p w14:paraId="1299C3A6" w14:textId="7F58041B"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1</w:t>
            </w:r>
            <w:r w:rsidRPr="003E5892">
              <w:rPr>
                <w:rFonts w:ascii="Times New Roman" w:eastAsia="Times New Roman" w:hAnsi="Times New Roman"/>
                <w:bCs/>
                <w:color w:val="000000"/>
                <w:sz w:val="20"/>
                <w:szCs w:val="24"/>
                <w:lang w:val="en-US" w:eastAsia="ru-RU"/>
              </w:rPr>
              <w:t>,0</w:t>
            </w:r>
          </w:p>
        </w:tc>
        <w:tc>
          <w:tcPr>
            <w:tcW w:w="317" w:type="pct"/>
            <w:gridSpan w:val="2"/>
            <w:shd w:val="clear" w:color="auto" w:fill="auto"/>
          </w:tcPr>
          <w:p w14:paraId="2FF370B3" w14:textId="6EA26A21"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2937621D" w14:textId="4512E236"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1</w:t>
            </w:r>
            <w:r w:rsidRPr="003E5892">
              <w:rPr>
                <w:rFonts w:ascii="Times New Roman" w:eastAsia="Times New Roman" w:hAnsi="Times New Roman"/>
                <w:bCs/>
                <w:color w:val="000000"/>
                <w:sz w:val="20"/>
                <w:szCs w:val="24"/>
                <w:lang w:val="en-US" w:eastAsia="ru-RU"/>
              </w:rPr>
              <w:t>,0</w:t>
            </w:r>
          </w:p>
        </w:tc>
        <w:tc>
          <w:tcPr>
            <w:tcW w:w="255" w:type="pct"/>
          </w:tcPr>
          <w:p w14:paraId="4CBBB944"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8BF5186" w14:textId="33D959BC"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Оценивается в секторе «Энергетика»</w:t>
            </w:r>
            <w:r w:rsidRPr="003E5892">
              <w:rPr>
                <w:rStyle w:val="a6"/>
                <w:rFonts w:ascii="Times New Roman" w:eastAsia="Times New Roman" w:hAnsi="Times New Roman"/>
                <w:bCs/>
                <w:color w:val="000000"/>
                <w:sz w:val="20"/>
                <w:szCs w:val="24"/>
                <w:lang w:eastAsia="ru-RU"/>
              </w:rPr>
              <w:footnoteReference w:id="8"/>
            </w:r>
          </w:p>
        </w:tc>
      </w:tr>
      <w:tr w:rsidR="002F24CA" w:rsidRPr="003E5892" w14:paraId="2A6E0ACC" w14:textId="77777777" w:rsidTr="002B2771">
        <w:trPr>
          <w:cantSplit/>
        </w:trPr>
        <w:tc>
          <w:tcPr>
            <w:tcW w:w="233" w:type="pct"/>
            <w:shd w:val="clear" w:color="auto" w:fill="auto"/>
          </w:tcPr>
          <w:p w14:paraId="379F55C5"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 xml:space="preserve">5.1.2 </w:t>
            </w:r>
          </w:p>
        </w:tc>
        <w:tc>
          <w:tcPr>
            <w:tcW w:w="263" w:type="pct"/>
          </w:tcPr>
          <w:p w14:paraId="64A5F229" w14:textId="4BCE9611" w:rsidR="002F24CA" w:rsidRPr="00086BEE" w:rsidRDefault="003C09EA" w:rsidP="002F24CA">
            <w:pPr>
              <w:pStyle w:val="a7"/>
              <w:spacing w:after="0"/>
              <w:ind w:firstLine="0"/>
              <w:jc w:val="left"/>
              <w:rPr>
                <w:sz w:val="20"/>
                <w:lang w:val="bg-BG"/>
              </w:rPr>
            </w:pPr>
            <w:r>
              <w:rPr>
                <w:sz w:val="20"/>
                <w:lang w:val="bg-BG"/>
              </w:rPr>
              <w:t>1.2</w:t>
            </w:r>
          </w:p>
        </w:tc>
        <w:tc>
          <w:tcPr>
            <w:tcW w:w="717" w:type="pct"/>
            <w:shd w:val="clear" w:color="auto" w:fill="auto"/>
          </w:tcPr>
          <w:p w14:paraId="76AA41FA" w14:textId="3851071C" w:rsidR="002F24CA" w:rsidRPr="003E5892" w:rsidRDefault="002F24CA" w:rsidP="002F24CA">
            <w:pPr>
              <w:pStyle w:val="a7"/>
              <w:spacing w:after="0"/>
              <w:ind w:firstLine="0"/>
              <w:jc w:val="left"/>
              <w:rPr>
                <w:sz w:val="20"/>
              </w:rPr>
            </w:pPr>
            <w:r w:rsidRPr="003E5892">
              <w:rPr>
                <w:sz w:val="20"/>
              </w:rPr>
              <w:t>Установка мусоросортировочно</w:t>
            </w:r>
            <w:r>
              <w:rPr>
                <w:sz w:val="20"/>
              </w:rPr>
              <w:t>го комплекса</w:t>
            </w:r>
            <w:r w:rsidRPr="003E5892">
              <w:rPr>
                <w:sz w:val="20"/>
              </w:rPr>
              <w:t xml:space="preserve"> на санитарном полигоне в </w:t>
            </w:r>
            <w:r w:rsidR="00FA4273">
              <w:rPr>
                <w:sz w:val="20"/>
              </w:rPr>
              <w:t>г. Ош</w:t>
            </w:r>
            <w:r w:rsidRPr="003E5892">
              <w:rPr>
                <w:sz w:val="20"/>
              </w:rPr>
              <w:t>. СДМ, В.</w:t>
            </w:r>
          </w:p>
        </w:tc>
        <w:tc>
          <w:tcPr>
            <w:tcW w:w="766" w:type="pct"/>
            <w:shd w:val="clear" w:color="auto" w:fill="auto"/>
          </w:tcPr>
          <w:p w14:paraId="425D2D53" w14:textId="178A98B3" w:rsidR="00FA4273" w:rsidRPr="002E5D6C" w:rsidRDefault="00B207C7" w:rsidP="002F24CA">
            <w:pPr>
              <w:rPr>
                <w:rFonts w:ascii="Times New Roman" w:eastAsia="Times New Roman" w:hAnsi="Times New Roman"/>
                <w:color w:val="000000"/>
                <w:sz w:val="20"/>
                <w:szCs w:val="24"/>
                <w:lang w:eastAsia="ru-RU"/>
              </w:rPr>
            </w:pPr>
            <w:r w:rsidRPr="002E5D6C">
              <w:rPr>
                <w:rFonts w:ascii="Times New Roman" w:eastAsia="Times New Roman" w:hAnsi="Times New Roman"/>
                <w:color w:val="000000"/>
                <w:sz w:val="20"/>
                <w:szCs w:val="24"/>
                <w:lang w:eastAsia="ru-RU"/>
              </w:rPr>
              <w:t>ГКЭК</w:t>
            </w:r>
            <w:r w:rsidR="002F24CA" w:rsidRPr="002E5D6C">
              <w:rPr>
                <w:rFonts w:ascii="Times New Roman" w:eastAsia="Times New Roman" w:hAnsi="Times New Roman"/>
                <w:color w:val="000000"/>
                <w:sz w:val="20"/>
                <w:szCs w:val="24"/>
                <w:lang w:eastAsia="ru-RU"/>
              </w:rPr>
              <w:t>, Мэрия</w:t>
            </w:r>
            <w:r w:rsidR="00FA4273" w:rsidRPr="002E5D6C">
              <w:rPr>
                <w:rFonts w:ascii="Times New Roman" w:eastAsia="Times New Roman" w:hAnsi="Times New Roman"/>
                <w:color w:val="000000"/>
                <w:sz w:val="20"/>
                <w:szCs w:val="24"/>
                <w:lang w:eastAsia="ru-RU"/>
              </w:rPr>
              <w:t xml:space="preserve"> г. Ош и</w:t>
            </w:r>
            <w:r w:rsidR="002F24CA" w:rsidRPr="002E5D6C">
              <w:rPr>
                <w:rFonts w:ascii="Times New Roman" w:eastAsia="Times New Roman" w:hAnsi="Times New Roman"/>
                <w:color w:val="000000"/>
                <w:sz w:val="20"/>
                <w:szCs w:val="24"/>
                <w:lang w:eastAsia="ru-RU"/>
              </w:rPr>
              <w:t xml:space="preserve"> МП</w:t>
            </w:r>
            <w:r w:rsidR="00FA4273" w:rsidRPr="002E5D6C">
              <w:rPr>
                <w:rFonts w:ascii="Times New Roman" w:eastAsia="Times New Roman" w:hAnsi="Times New Roman"/>
                <w:color w:val="000000"/>
                <w:sz w:val="20"/>
                <w:szCs w:val="24"/>
                <w:lang w:eastAsia="ru-RU"/>
              </w:rPr>
              <w:t xml:space="preserve"> «Ош-</w:t>
            </w:r>
            <w:proofErr w:type="spellStart"/>
            <w:r w:rsidR="00FA4273" w:rsidRPr="002E5D6C">
              <w:rPr>
                <w:rFonts w:ascii="Times New Roman" w:eastAsia="Times New Roman" w:hAnsi="Times New Roman"/>
                <w:color w:val="000000"/>
                <w:sz w:val="20"/>
                <w:szCs w:val="24"/>
                <w:lang w:eastAsia="ru-RU"/>
              </w:rPr>
              <w:t>Тазалык</w:t>
            </w:r>
            <w:proofErr w:type="spellEnd"/>
            <w:r w:rsidR="00FA4273" w:rsidRPr="002E5D6C">
              <w:rPr>
                <w:rFonts w:ascii="Times New Roman" w:eastAsia="Times New Roman" w:hAnsi="Times New Roman"/>
                <w:color w:val="000000"/>
                <w:sz w:val="20"/>
                <w:szCs w:val="24"/>
                <w:lang w:eastAsia="ru-RU"/>
              </w:rPr>
              <w:t>»</w:t>
            </w:r>
            <w:r w:rsidR="002F24CA" w:rsidRPr="002E5D6C">
              <w:rPr>
                <w:rFonts w:ascii="Times New Roman" w:eastAsia="Times New Roman" w:hAnsi="Times New Roman"/>
                <w:color w:val="000000"/>
                <w:sz w:val="20"/>
                <w:szCs w:val="24"/>
                <w:lang w:eastAsia="ru-RU"/>
              </w:rPr>
              <w:t xml:space="preserve"> </w:t>
            </w:r>
          </w:p>
          <w:p w14:paraId="7CB204BC" w14:textId="3B10CCD1" w:rsidR="002F24CA" w:rsidRPr="002E5D6C" w:rsidRDefault="002F24CA" w:rsidP="002F24CA">
            <w:pPr>
              <w:rPr>
                <w:rFonts w:ascii="Times New Roman" w:eastAsia="Times New Roman" w:hAnsi="Times New Roman"/>
                <w:color w:val="000000"/>
                <w:sz w:val="20"/>
                <w:szCs w:val="24"/>
                <w:lang w:eastAsia="ru-RU"/>
              </w:rPr>
            </w:pPr>
          </w:p>
        </w:tc>
        <w:tc>
          <w:tcPr>
            <w:tcW w:w="964" w:type="pct"/>
          </w:tcPr>
          <w:p w14:paraId="546C964F"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Объем органических отходов</w:t>
            </w:r>
          </w:p>
        </w:tc>
        <w:tc>
          <w:tcPr>
            <w:tcW w:w="363" w:type="pct"/>
            <w:shd w:val="clear" w:color="auto" w:fill="auto"/>
          </w:tcPr>
          <w:p w14:paraId="64CF31D5" w14:textId="77777777" w:rsidR="002F24CA" w:rsidRPr="003E5892" w:rsidRDefault="002F24CA" w:rsidP="002F24CA">
            <w:pPr>
              <w:rPr>
                <w:rFonts w:ascii="Times New Roman" w:eastAsia="Times New Roman" w:hAnsi="Times New Roman"/>
                <w:sz w:val="20"/>
                <w:szCs w:val="24"/>
                <w:lang w:eastAsia="ru-RU"/>
              </w:rPr>
            </w:pPr>
            <w:r w:rsidRPr="003E5892">
              <w:rPr>
                <w:rFonts w:ascii="Times New Roman" w:eastAsia="Times New Roman" w:hAnsi="Times New Roman"/>
                <w:sz w:val="20"/>
                <w:szCs w:val="24"/>
                <w:lang w:eastAsia="ru-RU"/>
              </w:rPr>
              <w:t xml:space="preserve">535,9 </w:t>
            </w:r>
            <w:proofErr w:type="spellStart"/>
            <w:r w:rsidRPr="003E5892">
              <w:rPr>
                <w:rFonts w:ascii="Times New Roman" w:eastAsia="Times New Roman" w:hAnsi="Times New Roman"/>
                <w:sz w:val="20"/>
                <w:szCs w:val="24"/>
                <w:lang w:eastAsia="ru-RU"/>
              </w:rPr>
              <w:t>тыс.тонн</w:t>
            </w:r>
            <w:proofErr w:type="spellEnd"/>
            <w:r w:rsidRPr="003E5892">
              <w:rPr>
                <w:rFonts w:ascii="Times New Roman" w:eastAsia="Times New Roman" w:hAnsi="Times New Roman"/>
                <w:sz w:val="20"/>
                <w:szCs w:val="24"/>
                <w:lang w:eastAsia="ru-RU"/>
              </w:rPr>
              <w:t xml:space="preserve"> </w:t>
            </w:r>
          </w:p>
        </w:tc>
        <w:tc>
          <w:tcPr>
            <w:tcW w:w="315" w:type="pct"/>
            <w:gridSpan w:val="2"/>
            <w:shd w:val="clear" w:color="auto" w:fill="auto"/>
          </w:tcPr>
          <w:p w14:paraId="7BB7B01C" w14:textId="03DFF716"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1</w:t>
            </w:r>
            <w:r w:rsidRPr="003E5892">
              <w:rPr>
                <w:rFonts w:ascii="Times New Roman" w:eastAsia="Times New Roman" w:hAnsi="Times New Roman"/>
                <w:bCs/>
                <w:color w:val="000000"/>
                <w:sz w:val="20"/>
                <w:szCs w:val="24"/>
                <w:lang w:val="en-US" w:eastAsia="ru-RU"/>
              </w:rPr>
              <w:t>,0</w:t>
            </w:r>
          </w:p>
        </w:tc>
        <w:tc>
          <w:tcPr>
            <w:tcW w:w="317" w:type="pct"/>
            <w:gridSpan w:val="2"/>
            <w:shd w:val="clear" w:color="auto" w:fill="auto"/>
          </w:tcPr>
          <w:p w14:paraId="50EC2C6A" w14:textId="67CE6A99"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val="en-US" w:eastAsia="ru-RU"/>
              </w:rPr>
              <w:t>-</w:t>
            </w:r>
          </w:p>
        </w:tc>
        <w:tc>
          <w:tcPr>
            <w:tcW w:w="316" w:type="pct"/>
            <w:shd w:val="clear" w:color="auto" w:fill="auto"/>
          </w:tcPr>
          <w:p w14:paraId="0F70BD4C" w14:textId="5A27426A" w:rsidR="002F24CA" w:rsidRPr="003E5892" w:rsidRDefault="002F24CA" w:rsidP="002F24CA">
            <w:pPr>
              <w:jc w:val="center"/>
              <w:rPr>
                <w:rFonts w:ascii="Times New Roman" w:eastAsia="Times New Roman" w:hAnsi="Times New Roman"/>
                <w:bCs/>
                <w:color w:val="000000"/>
                <w:sz w:val="20"/>
                <w:szCs w:val="24"/>
                <w:lang w:val="en-US" w:eastAsia="ru-RU"/>
              </w:rPr>
            </w:pPr>
            <w:r w:rsidRPr="003E5892">
              <w:rPr>
                <w:rFonts w:ascii="Times New Roman" w:eastAsia="Times New Roman" w:hAnsi="Times New Roman"/>
                <w:bCs/>
                <w:color w:val="000000"/>
                <w:sz w:val="20"/>
                <w:szCs w:val="24"/>
                <w:lang w:eastAsia="ru-RU"/>
              </w:rPr>
              <w:t>1</w:t>
            </w:r>
            <w:r w:rsidRPr="003E5892">
              <w:rPr>
                <w:rFonts w:ascii="Times New Roman" w:eastAsia="Times New Roman" w:hAnsi="Times New Roman"/>
                <w:bCs/>
                <w:color w:val="000000"/>
                <w:sz w:val="20"/>
                <w:szCs w:val="24"/>
                <w:lang w:val="en-US" w:eastAsia="ru-RU"/>
              </w:rPr>
              <w:t>,0</w:t>
            </w:r>
          </w:p>
        </w:tc>
        <w:tc>
          <w:tcPr>
            <w:tcW w:w="255" w:type="pct"/>
          </w:tcPr>
          <w:p w14:paraId="731AB777"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62FD4C89" w14:textId="15FB2079"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Оценивается в секторе «Энергетика»</w:t>
            </w:r>
            <w:r w:rsidRPr="003E5892">
              <w:rPr>
                <w:rStyle w:val="a6"/>
                <w:rFonts w:ascii="Times New Roman" w:eastAsia="Times New Roman" w:hAnsi="Times New Roman"/>
                <w:bCs/>
                <w:color w:val="000000"/>
                <w:sz w:val="20"/>
                <w:szCs w:val="24"/>
                <w:lang w:eastAsia="ru-RU"/>
              </w:rPr>
              <w:t xml:space="preserve"> </w:t>
            </w:r>
            <w:r w:rsidRPr="003E5892">
              <w:rPr>
                <w:rStyle w:val="a6"/>
                <w:rFonts w:ascii="Times New Roman" w:eastAsia="Times New Roman" w:hAnsi="Times New Roman"/>
                <w:bCs/>
                <w:color w:val="000000"/>
                <w:sz w:val="20"/>
                <w:szCs w:val="24"/>
                <w:lang w:eastAsia="ru-RU"/>
              </w:rPr>
              <w:footnoteReference w:id="9"/>
            </w:r>
          </w:p>
        </w:tc>
      </w:tr>
      <w:tr w:rsidR="002F24CA" w:rsidRPr="003E5892" w14:paraId="6E39A51D" w14:textId="77777777" w:rsidTr="0098610A">
        <w:trPr>
          <w:cantSplit/>
        </w:trPr>
        <w:tc>
          <w:tcPr>
            <w:tcW w:w="5000" w:type="pct"/>
            <w:gridSpan w:val="13"/>
          </w:tcPr>
          <w:p w14:paraId="5AA10495" w14:textId="2CA2A8A3" w:rsidR="002F24CA" w:rsidRPr="003E5892" w:rsidRDefault="002F24CA" w:rsidP="003C09EA">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5.2 Использование потенциала органических отходов для получения биогаза</w:t>
            </w:r>
          </w:p>
        </w:tc>
      </w:tr>
      <w:tr w:rsidR="002F24CA" w:rsidRPr="003E5892" w14:paraId="457EFB85" w14:textId="77777777" w:rsidTr="002B2771">
        <w:trPr>
          <w:cantSplit/>
        </w:trPr>
        <w:tc>
          <w:tcPr>
            <w:tcW w:w="233" w:type="pct"/>
            <w:shd w:val="clear" w:color="auto" w:fill="auto"/>
          </w:tcPr>
          <w:p w14:paraId="34803356"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5.2.1</w:t>
            </w:r>
          </w:p>
        </w:tc>
        <w:tc>
          <w:tcPr>
            <w:tcW w:w="263" w:type="pct"/>
          </w:tcPr>
          <w:p w14:paraId="0630AA25" w14:textId="09D80E94" w:rsidR="002F24CA" w:rsidRPr="00247D89" w:rsidRDefault="00247D89" w:rsidP="002F24CA">
            <w:pPr>
              <w:pStyle w:val="a7"/>
              <w:spacing w:after="0"/>
              <w:ind w:firstLine="0"/>
              <w:jc w:val="left"/>
              <w:rPr>
                <w:sz w:val="20"/>
                <w:lang w:val="bg-BG"/>
              </w:rPr>
            </w:pPr>
            <w:r>
              <w:rPr>
                <w:sz w:val="20"/>
                <w:lang w:val="bg-BG"/>
              </w:rPr>
              <w:t>3.4</w:t>
            </w:r>
          </w:p>
        </w:tc>
        <w:tc>
          <w:tcPr>
            <w:tcW w:w="717" w:type="pct"/>
            <w:shd w:val="clear" w:color="auto" w:fill="auto"/>
          </w:tcPr>
          <w:p w14:paraId="353E3000" w14:textId="2E802C4F" w:rsidR="002F24CA" w:rsidRPr="003E5892" w:rsidRDefault="002F24CA" w:rsidP="002F24CA">
            <w:pPr>
              <w:pStyle w:val="a7"/>
              <w:spacing w:after="0"/>
              <w:ind w:firstLine="0"/>
              <w:jc w:val="left"/>
              <w:rPr>
                <w:sz w:val="20"/>
              </w:rPr>
            </w:pPr>
            <w:r w:rsidRPr="003E5892">
              <w:rPr>
                <w:sz w:val="20"/>
              </w:rPr>
              <w:t>Проведение исследования и разработка проекта для установки БГУ на полигонах. СДМ, В.</w:t>
            </w:r>
          </w:p>
        </w:tc>
        <w:tc>
          <w:tcPr>
            <w:tcW w:w="766" w:type="pct"/>
            <w:shd w:val="clear" w:color="auto" w:fill="auto"/>
          </w:tcPr>
          <w:p w14:paraId="2DC44DF6" w14:textId="0E8E33D6" w:rsidR="002F24CA" w:rsidRPr="003E5892" w:rsidRDefault="00FA4273" w:rsidP="002F24CA">
            <w:pPr>
              <w:rPr>
                <w:rFonts w:ascii="Times New Roman" w:eastAsia="Times New Roman" w:hAnsi="Times New Roman"/>
                <w:color w:val="000000"/>
                <w:sz w:val="20"/>
                <w:szCs w:val="24"/>
                <w:lang w:eastAsia="ru-RU"/>
              </w:rPr>
            </w:pPr>
            <w:r w:rsidRPr="002B2771">
              <w:rPr>
                <w:rFonts w:ascii="Times New Roman" w:eastAsia="Times New Roman" w:hAnsi="Times New Roman"/>
                <w:sz w:val="20"/>
                <w:szCs w:val="24"/>
                <w:lang w:eastAsia="ru-RU"/>
              </w:rPr>
              <w:t>Мэрия г. Бишкек и г. Ош, МП «</w:t>
            </w:r>
            <w:proofErr w:type="spellStart"/>
            <w:r w:rsidRPr="002B2771">
              <w:rPr>
                <w:rFonts w:ascii="Times New Roman" w:eastAsia="Times New Roman" w:hAnsi="Times New Roman"/>
                <w:sz w:val="20"/>
                <w:szCs w:val="24"/>
                <w:lang w:eastAsia="ru-RU"/>
              </w:rPr>
              <w:t>Тазалык</w:t>
            </w:r>
            <w:proofErr w:type="spellEnd"/>
            <w:r w:rsidRPr="002B2771">
              <w:rPr>
                <w:rFonts w:ascii="Times New Roman" w:eastAsia="Times New Roman" w:hAnsi="Times New Roman"/>
                <w:sz w:val="20"/>
                <w:szCs w:val="24"/>
                <w:lang w:eastAsia="ru-RU"/>
              </w:rPr>
              <w:t xml:space="preserve">» г. </w:t>
            </w:r>
            <w:proofErr w:type="spellStart"/>
            <w:r w:rsidRPr="002B2771">
              <w:rPr>
                <w:rFonts w:ascii="Times New Roman" w:eastAsia="Times New Roman" w:hAnsi="Times New Roman"/>
                <w:sz w:val="20"/>
                <w:szCs w:val="24"/>
                <w:lang w:eastAsia="ru-RU"/>
              </w:rPr>
              <w:t>бишкек</w:t>
            </w:r>
            <w:proofErr w:type="spellEnd"/>
            <w:r w:rsidRPr="002B2771">
              <w:rPr>
                <w:rFonts w:ascii="Times New Roman" w:eastAsia="Times New Roman" w:hAnsi="Times New Roman"/>
                <w:sz w:val="20"/>
                <w:szCs w:val="24"/>
                <w:lang w:eastAsia="ru-RU"/>
              </w:rPr>
              <w:t xml:space="preserve">   МП «Ош-</w:t>
            </w:r>
            <w:proofErr w:type="spellStart"/>
            <w:r w:rsidRPr="002B2771">
              <w:rPr>
                <w:rFonts w:ascii="Times New Roman" w:eastAsia="Times New Roman" w:hAnsi="Times New Roman"/>
                <w:sz w:val="20"/>
                <w:szCs w:val="24"/>
                <w:lang w:eastAsia="ru-RU"/>
              </w:rPr>
              <w:t>Тазалык</w:t>
            </w:r>
            <w:proofErr w:type="spellEnd"/>
            <w:r w:rsidRPr="002B2771">
              <w:rPr>
                <w:rFonts w:ascii="Times New Roman" w:eastAsia="Times New Roman" w:hAnsi="Times New Roman"/>
                <w:sz w:val="20"/>
                <w:szCs w:val="24"/>
                <w:lang w:eastAsia="ru-RU"/>
              </w:rPr>
              <w:t>» г. Ош, санитарные полигоны г. Бишкек и г. Ош</w:t>
            </w:r>
            <w:r w:rsidRPr="003E5892" w:rsidDel="00FA4273">
              <w:rPr>
                <w:rFonts w:ascii="Times New Roman" w:eastAsia="Times New Roman" w:hAnsi="Times New Roman"/>
                <w:color w:val="000000"/>
                <w:sz w:val="20"/>
                <w:szCs w:val="24"/>
                <w:lang w:eastAsia="ru-RU"/>
              </w:rPr>
              <w:t xml:space="preserve"> </w:t>
            </w:r>
          </w:p>
        </w:tc>
        <w:tc>
          <w:tcPr>
            <w:tcW w:w="964" w:type="pct"/>
          </w:tcPr>
          <w:p w14:paraId="5EEFA7AA"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Проект установки БГУ</w:t>
            </w:r>
          </w:p>
        </w:tc>
        <w:tc>
          <w:tcPr>
            <w:tcW w:w="363" w:type="pct"/>
            <w:shd w:val="clear" w:color="auto" w:fill="auto"/>
          </w:tcPr>
          <w:p w14:paraId="2B0001AC"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w:t>
            </w:r>
          </w:p>
        </w:tc>
        <w:tc>
          <w:tcPr>
            <w:tcW w:w="315" w:type="pct"/>
            <w:gridSpan w:val="2"/>
            <w:shd w:val="clear" w:color="auto" w:fill="auto"/>
          </w:tcPr>
          <w:p w14:paraId="3A4CDFF4"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317" w:type="pct"/>
            <w:gridSpan w:val="2"/>
            <w:shd w:val="clear" w:color="auto" w:fill="auto"/>
          </w:tcPr>
          <w:p w14:paraId="32385D85"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376894E7"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255" w:type="pct"/>
          </w:tcPr>
          <w:p w14:paraId="422536BD"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8B1BBD1"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77884860" w14:textId="77777777" w:rsidTr="002B2771">
        <w:trPr>
          <w:cantSplit/>
        </w:trPr>
        <w:tc>
          <w:tcPr>
            <w:tcW w:w="233" w:type="pct"/>
            <w:shd w:val="clear" w:color="auto" w:fill="auto"/>
          </w:tcPr>
          <w:p w14:paraId="3383F8CE"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5.2.2</w:t>
            </w:r>
          </w:p>
        </w:tc>
        <w:tc>
          <w:tcPr>
            <w:tcW w:w="263" w:type="pct"/>
          </w:tcPr>
          <w:p w14:paraId="35A1C58E" w14:textId="224C5590" w:rsidR="002F24CA" w:rsidRPr="00247D89" w:rsidRDefault="002E5D6C" w:rsidP="002F24CA">
            <w:pPr>
              <w:pStyle w:val="a7"/>
              <w:spacing w:after="0"/>
              <w:ind w:firstLine="0"/>
              <w:jc w:val="left"/>
              <w:rPr>
                <w:sz w:val="20"/>
                <w:lang w:val="bg-BG"/>
              </w:rPr>
            </w:pPr>
            <w:r>
              <w:rPr>
                <w:sz w:val="20"/>
                <w:lang w:val="bg-BG"/>
              </w:rPr>
              <w:t>2</w:t>
            </w:r>
            <w:r w:rsidRPr="002E5D6C">
              <w:rPr>
                <w:sz w:val="20"/>
                <w:lang w:val="bg-BG"/>
              </w:rPr>
              <w:t>.2.и</w:t>
            </w:r>
            <w:r>
              <w:rPr>
                <w:lang w:val="bg-BG"/>
              </w:rPr>
              <w:t xml:space="preserve"> </w:t>
            </w:r>
            <w:r w:rsidR="00247D89">
              <w:rPr>
                <w:sz w:val="20"/>
                <w:lang w:val="bg-BG"/>
              </w:rPr>
              <w:t>3.4</w:t>
            </w:r>
            <w:r>
              <w:rPr>
                <w:sz w:val="20"/>
                <w:lang w:val="bg-BG"/>
              </w:rPr>
              <w:t xml:space="preserve"> </w:t>
            </w:r>
          </w:p>
        </w:tc>
        <w:tc>
          <w:tcPr>
            <w:tcW w:w="717" w:type="pct"/>
            <w:shd w:val="clear" w:color="auto" w:fill="auto"/>
          </w:tcPr>
          <w:p w14:paraId="68ECC85B" w14:textId="402063CF" w:rsidR="002F24CA" w:rsidRPr="003E5892" w:rsidRDefault="002F24CA" w:rsidP="002F24CA">
            <w:pPr>
              <w:pStyle w:val="a7"/>
              <w:spacing w:after="0"/>
              <w:ind w:firstLine="0"/>
              <w:jc w:val="left"/>
              <w:rPr>
                <w:sz w:val="20"/>
              </w:rPr>
            </w:pPr>
            <w:r w:rsidRPr="003E5892">
              <w:rPr>
                <w:sz w:val="20"/>
              </w:rPr>
              <w:t>Проведение исследований и разработка проекта для установки БГУ на очистных сооружениях водоканалов. СДМ, В.</w:t>
            </w:r>
          </w:p>
        </w:tc>
        <w:tc>
          <w:tcPr>
            <w:tcW w:w="766" w:type="pct"/>
            <w:shd w:val="clear" w:color="auto" w:fill="auto"/>
          </w:tcPr>
          <w:p w14:paraId="5ECF3CE0" w14:textId="30466C7F" w:rsidR="002F24CA" w:rsidRPr="003E5892" w:rsidRDefault="00FA4273" w:rsidP="002F24CA">
            <w:pP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r w:rsidRPr="002B2771">
              <w:rPr>
                <w:rFonts w:ascii="Times New Roman" w:eastAsia="Times New Roman" w:hAnsi="Times New Roman"/>
                <w:sz w:val="20"/>
                <w:szCs w:val="24"/>
                <w:lang w:eastAsia="ru-RU"/>
              </w:rPr>
              <w:t xml:space="preserve">Мэрия </w:t>
            </w:r>
            <w:r>
              <w:rPr>
                <w:rFonts w:ascii="Times New Roman" w:eastAsia="Times New Roman" w:hAnsi="Times New Roman"/>
                <w:sz w:val="20"/>
                <w:szCs w:val="24"/>
                <w:lang w:eastAsia="ru-RU"/>
              </w:rPr>
              <w:t>г</w:t>
            </w:r>
            <w:r w:rsidRPr="002B2771">
              <w:rPr>
                <w:rFonts w:ascii="Times New Roman" w:eastAsia="Times New Roman" w:hAnsi="Times New Roman"/>
                <w:sz w:val="20"/>
                <w:szCs w:val="24"/>
                <w:lang w:eastAsia="ru-RU"/>
              </w:rPr>
              <w:t>г. Бишкек</w:t>
            </w:r>
            <w:r>
              <w:rPr>
                <w:rFonts w:ascii="Times New Roman" w:eastAsia="Times New Roman" w:hAnsi="Times New Roman"/>
                <w:sz w:val="20"/>
                <w:szCs w:val="24"/>
                <w:lang w:eastAsia="ru-RU"/>
              </w:rPr>
              <w:t xml:space="preserve"> и </w:t>
            </w:r>
            <w:r w:rsidRPr="002B2771">
              <w:rPr>
                <w:rFonts w:ascii="Times New Roman" w:eastAsia="Times New Roman" w:hAnsi="Times New Roman"/>
                <w:sz w:val="20"/>
                <w:szCs w:val="24"/>
                <w:lang w:eastAsia="ru-RU"/>
              </w:rPr>
              <w:t>Ош, ПЭУ «</w:t>
            </w:r>
            <w:proofErr w:type="spellStart"/>
            <w:r w:rsidRPr="002B2771">
              <w:rPr>
                <w:rFonts w:ascii="Times New Roman" w:eastAsia="Times New Roman" w:hAnsi="Times New Roman"/>
                <w:sz w:val="20"/>
                <w:szCs w:val="24"/>
                <w:lang w:eastAsia="ru-RU"/>
              </w:rPr>
              <w:t>Бишкекводоканал</w:t>
            </w:r>
            <w:proofErr w:type="spellEnd"/>
            <w:r w:rsidRPr="002B2771">
              <w:rPr>
                <w:rFonts w:ascii="Times New Roman" w:eastAsia="Times New Roman" w:hAnsi="Times New Roman"/>
                <w:sz w:val="20"/>
                <w:szCs w:val="24"/>
                <w:lang w:eastAsia="ru-RU"/>
              </w:rPr>
              <w:t>», МП «</w:t>
            </w:r>
            <w:proofErr w:type="spellStart"/>
            <w:r w:rsidRPr="002B2771">
              <w:rPr>
                <w:rFonts w:ascii="Times New Roman" w:eastAsia="Times New Roman" w:hAnsi="Times New Roman"/>
                <w:sz w:val="20"/>
                <w:szCs w:val="24"/>
                <w:lang w:eastAsia="ru-RU"/>
              </w:rPr>
              <w:t>Ошгорводоканал</w:t>
            </w:r>
            <w:proofErr w:type="spellEnd"/>
            <w:r w:rsidRPr="002B2771">
              <w:rPr>
                <w:rFonts w:ascii="Times New Roman" w:eastAsia="Times New Roman" w:hAnsi="Times New Roman"/>
                <w:sz w:val="20"/>
                <w:szCs w:val="24"/>
                <w:lang w:eastAsia="ru-RU"/>
              </w:rPr>
              <w:t>»</w:t>
            </w:r>
          </w:p>
        </w:tc>
        <w:tc>
          <w:tcPr>
            <w:tcW w:w="964" w:type="pct"/>
          </w:tcPr>
          <w:p w14:paraId="4F5F33D7"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Проект установки БГУ</w:t>
            </w:r>
          </w:p>
        </w:tc>
        <w:tc>
          <w:tcPr>
            <w:tcW w:w="363" w:type="pct"/>
            <w:shd w:val="clear" w:color="auto" w:fill="auto"/>
          </w:tcPr>
          <w:p w14:paraId="1254B07A"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w:t>
            </w:r>
          </w:p>
        </w:tc>
        <w:tc>
          <w:tcPr>
            <w:tcW w:w="315" w:type="pct"/>
            <w:gridSpan w:val="2"/>
            <w:shd w:val="clear" w:color="auto" w:fill="auto"/>
          </w:tcPr>
          <w:p w14:paraId="5602E4FA"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317" w:type="pct"/>
            <w:gridSpan w:val="2"/>
            <w:shd w:val="clear" w:color="auto" w:fill="auto"/>
          </w:tcPr>
          <w:p w14:paraId="48172E8D"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w:t>
            </w:r>
          </w:p>
        </w:tc>
        <w:tc>
          <w:tcPr>
            <w:tcW w:w="316" w:type="pct"/>
            <w:shd w:val="clear" w:color="auto" w:fill="auto"/>
          </w:tcPr>
          <w:p w14:paraId="3C61A7FF"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0,05</w:t>
            </w:r>
          </w:p>
        </w:tc>
        <w:tc>
          <w:tcPr>
            <w:tcW w:w="255" w:type="pct"/>
          </w:tcPr>
          <w:p w14:paraId="0976B423"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9E955AB"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7CAE963F" w14:textId="77777777" w:rsidTr="002B2771">
        <w:trPr>
          <w:cantSplit/>
        </w:trPr>
        <w:tc>
          <w:tcPr>
            <w:tcW w:w="233" w:type="pct"/>
            <w:shd w:val="clear" w:color="auto" w:fill="auto"/>
          </w:tcPr>
          <w:p w14:paraId="424D811D"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5.2.3</w:t>
            </w:r>
          </w:p>
        </w:tc>
        <w:tc>
          <w:tcPr>
            <w:tcW w:w="263" w:type="pct"/>
          </w:tcPr>
          <w:p w14:paraId="0A98FDB0" w14:textId="7AF0F73D" w:rsidR="002F24CA" w:rsidRPr="00247D89" w:rsidRDefault="00247D89" w:rsidP="002F24CA">
            <w:pPr>
              <w:pStyle w:val="a7"/>
              <w:spacing w:after="0"/>
              <w:ind w:firstLine="0"/>
              <w:jc w:val="left"/>
              <w:rPr>
                <w:sz w:val="20"/>
                <w:lang w:val="bg-BG"/>
              </w:rPr>
            </w:pPr>
            <w:r>
              <w:rPr>
                <w:sz w:val="20"/>
                <w:lang w:val="bg-BG"/>
              </w:rPr>
              <w:t>2.1</w:t>
            </w:r>
          </w:p>
        </w:tc>
        <w:tc>
          <w:tcPr>
            <w:tcW w:w="717" w:type="pct"/>
            <w:shd w:val="clear" w:color="auto" w:fill="auto"/>
          </w:tcPr>
          <w:p w14:paraId="325F014A" w14:textId="5E374D2F" w:rsidR="002F24CA" w:rsidRPr="003E5892" w:rsidRDefault="002F24CA" w:rsidP="002F24CA">
            <w:pPr>
              <w:pStyle w:val="a7"/>
              <w:spacing w:after="0"/>
              <w:ind w:firstLine="0"/>
              <w:jc w:val="left"/>
              <w:rPr>
                <w:sz w:val="20"/>
              </w:rPr>
            </w:pPr>
            <w:r w:rsidRPr="003E5892">
              <w:rPr>
                <w:sz w:val="20"/>
              </w:rPr>
              <w:t>Установка БГУ на мусорном полигоне в г. Бишкек</w:t>
            </w:r>
            <w:r w:rsidRPr="003E5892">
              <w:rPr>
                <w:rStyle w:val="a6"/>
                <w:sz w:val="20"/>
              </w:rPr>
              <w:footnoteReference w:id="10"/>
            </w:r>
            <w:r w:rsidRPr="003E5892">
              <w:rPr>
                <w:sz w:val="20"/>
              </w:rPr>
              <w:t>ю СДМ, В.</w:t>
            </w:r>
          </w:p>
        </w:tc>
        <w:tc>
          <w:tcPr>
            <w:tcW w:w="766" w:type="pct"/>
            <w:shd w:val="clear" w:color="auto" w:fill="auto"/>
          </w:tcPr>
          <w:p w14:paraId="01C13FDD" w14:textId="18BD07EE"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Мэрия</w:t>
            </w:r>
            <w:r w:rsidR="00FA4273">
              <w:rPr>
                <w:rFonts w:ascii="Times New Roman" w:eastAsia="Times New Roman" w:hAnsi="Times New Roman"/>
                <w:color w:val="000000"/>
                <w:sz w:val="20"/>
                <w:szCs w:val="24"/>
                <w:lang w:eastAsia="ru-RU"/>
              </w:rPr>
              <w:t xml:space="preserve"> </w:t>
            </w:r>
            <w:proofErr w:type="spellStart"/>
            <w:r w:rsidR="00FA4273" w:rsidRPr="002B2771">
              <w:rPr>
                <w:rFonts w:ascii="Times New Roman" w:eastAsia="Times New Roman" w:hAnsi="Times New Roman"/>
                <w:color w:val="000000"/>
                <w:sz w:val="20"/>
                <w:szCs w:val="24"/>
                <w:lang w:eastAsia="ru-RU"/>
              </w:rPr>
              <w:t>г.Бишкек</w:t>
            </w:r>
            <w:proofErr w:type="spellEnd"/>
            <w:r w:rsidRPr="003E5892">
              <w:rPr>
                <w:rFonts w:ascii="Times New Roman" w:eastAsia="Times New Roman" w:hAnsi="Times New Roman"/>
                <w:color w:val="000000"/>
                <w:sz w:val="20"/>
                <w:szCs w:val="24"/>
                <w:lang w:eastAsia="ru-RU"/>
              </w:rPr>
              <w:t xml:space="preserve">, </w:t>
            </w:r>
            <w:r w:rsidR="00FA4273" w:rsidRPr="002B2771">
              <w:rPr>
                <w:rFonts w:ascii="Times New Roman" w:eastAsia="Times New Roman" w:hAnsi="Times New Roman"/>
                <w:color w:val="000000"/>
                <w:sz w:val="20"/>
                <w:szCs w:val="24"/>
                <w:lang w:eastAsia="ru-RU"/>
              </w:rPr>
              <w:t>МП «</w:t>
            </w:r>
            <w:proofErr w:type="spellStart"/>
            <w:r w:rsidR="00FA4273" w:rsidRPr="002B2771">
              <w:rPr>
                <w:rFonts w:ascii="Times New Roman" w:eastAsia="Times New Roman" w:hAnsi="Times New Roman"/>
                <w:color w:val="000000"/>
                <w:sz w:val="20"/>
                <w:szCs w:val="24"/>
                <w:lang w:eastAsia="ru-RU"/>
              </w:rPr>
              <w:t>Тазалык</w:t>
            </w:r>
            <w:proofErr w:type="spellEnd"/>
            <w:r w:rsidR="00FA4273" w:rsidRPr="002B2771">
              <w:rPr>
                <w:rFonts w:ascii="Times New Roman" w:eastAsia="Times New Roman" w:hAnsi="Times New Roman"/>
                <w:color w:val="000000"/>
                <w:sz w:val="20"/>
                <w:szCs w:val="24"/>
                <w:lang w:eastAsia="ru-RU"/>
              </w:rPr>
              <w:t>», Санитарный полигон г. Бишкек</w:t>
            </w:r>
            <w:r w:rsidR="00FA4273" w:rsidRPr="003E5892" w:rsidDel="00FA4273">
              <w:rPr>
                <w:rFonts w:ascii="Times New Roman" w:eastAsia="Times New Roman" w:hAnsi="Times New Roman"/>
                <w:color w:val="000000"/>
                <w:sz w:val="20"/>
                <w:szCs w:val="24"/>
                <w:lang w:eastAsia="ru-RU"/>
              </w:rPr>
              <w:t xml:space="preserve"> </w:t>
            </w:r>
          </w:p>
        </w:tc>
        <w:tc>
          <w:tcPr>
            <w:tcW w:w="964" w:type="pct"/>
            <w:shd w:val="clear" w:color="auto" w:fill="auto"/>
          </w:tcPr>
          <w:p w14:paraId="6DBBBBCD"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Объем метана для БГУ</w:t>
            </w:r>
          </w:p>
        </w:tc>
        <w:tc>
          <w:tcPr>
            <w:tcW w:w="363" w:type="pct"/>
            <w:shd w:val="clear" w:color="auto" w:fill="auto"/>
          </w:tcPr>
          <w:p w14:paraId="5620A25B"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1тыс.м3</w:t>
            </w:r>
          </w:p>
        </w:tc>
        <w:tc>
          <w:tcPr>
            <w:tcW w:w="315" w:type="pct"/>
            <w:gridSpan w:val="2"/>
            <w:shd w:val="clear" w:color="auto" w:fill="auto"/>
          </w:tcPr>
          <w:p w14:paraId="3D0169C8"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СМ. сектор «Энергетика»</w:t>
            </w:r>
          </w:p>
        </w:tc>
        <w:tc>
          <w:tcPr>
            <w:tcW w:w="317" w:type="pct"/>
            <w:gridSpan w:val="2"/>
            <w:shd w:val="clear" w:color="auto" w:fill="auto"/>
          </w:tcPr>
          <w:p w14:paraId="7A43E6A2"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СМ. сектор «Энергетика»</w:t>
            </w:r>
          </w:p>
        </w:tc>
        <w:tc>
          <w:tcPr>
            <w:tcW w:w="316" w:type="pct"/>
            <w:shd w:val="clear" w:color="auto" w:fill="auto"/>
          </w:tcPr>
          <w:p w14:paraId="19F3D1E9"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СМ. сектор «Энергетика»</w:t>
            </w:r>
          </w:p>
        </w:tc>
        <w:tc>
          <w:tcPr>
            <w:tcW w:w="255" w:type="pct"/>
          </w:tcPr>
          <w:p w14:paraId="39C89144"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E79AB54" w14:textId="26E5FF91" w:rsidR="002F24CA" w:rsidRPr="003E5892" w:rsidRDefault="002F24CA" w:rsidP="002F24CA">
            <w:pPr>
              <w:rPr>
                <w:rFonts w:ascii="Times New Roman" w:eastAsia="Times New Roman" w:hAnsi="Times New Roman"/>
                <w:bCs/>
                <w:strike/>
                <w:color w:val="000000"/>
                <w:sz w:val="20"/>
                <w:szCs w:val="24"/>
                <w:lang w:eastAsia="ru-RU"/>
              </w:rPr>
            </w:pPr>
            <w:r w:rsidRPr="003E5892">
              <w:rPr>
                <w:rFonts w:ascii="Times New Roman" w:eastAsia="Times New Roman" w:hAnsi="Times New Roman"/>
                <w:bCs/>
                <w:color w:val="000000"/>
                <w:sz w:val="20"/>
                <w:szCs w:val="24"/>
                <w:lang w:eastAsia="ru-RU"/>
              </w:rPr>
              <w:t>417,0 тыс. т метана в СО</w:t>
            </w:r>
            <w:r w:rsidRPr="002B2771">
              <w:rPr>
                <w:rFonts w:ascii="Times New Roman" w:eastAsia="Times New Roman" w:hAnsi="Times New Roman"/>
                <w:bCs/>
                <w:color w:val="000000"/>
                <w:sz w:val="20"/>
                <w:szCs w:val="24"/>
                <w:vertAlign w:val="subscript"/>
                <w:lang w:eastAsia="ru-RU"/>
              </w:rPr>
              <w:t xml:space="preserve">2 </w:t>
            </w:r>
            <w:proofErr w:type="spellStart"/>
            <w:r w:rsidRPr="003E5892">
              <w:rPr>
                <w:rFonts w:ascii="Times New Roman" w:eastAsia="Times New Roman" w:hAnsi="Times New Roman"/>
                <w:bCs/>
                <w:color w:val="000000"/>
                <w:sz w:val="20"/>
                <w:szCs w:val="24"/>
                <w:lang w:eastAsia="ru-RU"/>
              </w:rPr>
              <w:t>экв</w:t>
            </w:r>
            <w:proofErr w:type="spellEnd"/>
            <w:r w:rsidRPr="003E5892">
              <w:rPr>
                <w:rFonts w:ascii="Times New Roman" w:eastAsia="Times New Roman" w:hAnsi="Times New Roman"/>
                <w:bCs/>
                <w:color w:val="000000"/>
                <w:sz w:val="20"/>
                <w:szCs w:val="24"/>
                <w:lang w:eastAsia="ru-RU"/>
              </w:rPr>
              <w:t xml:space="preserve">. для БГУ. Оценивается в </w:t>
            </w:r>
            <w:r>
              <w:rPr>
                <w:rFonts w:ascii="Times New Roman" w:eastAsia="Times New Roman" w:hAnsi="Times New Roman"/>
                <w:bCs/>
                <w:color w:val="000000"/>
                <w:sz w:val="20"/>
                <w:szCs w:val="24"/>
                <w:lang w:eastAsia="ru-RU"/>
              </w:rPr>
              <w:t>секторе «</w:t>
            </w:r>
            <w:r w:rsidRPr="003E5892">
              <w:rPr>
                <w:rFonts w:ascii="Times New Roman" w:eastAsia="Times New Roman" w:hAnsi="Times New Roman"/>
                <w:bCs/>
                <w:color w:val="000000"/>
                <w:sz w:val="20"/>
                <w:szCs w:val="24"/>
                <w:lang w:eastAsia="ru-RU"/>
              </w:rPr>
              <w:t>Энергетик</w:t>
            </w:r>
            <w:r>
              <w:rPr>
                <w:rFonts w:ascii="Times New Roman" w:eastAsia="Times New Roman" w:hAnsi="Times New Roman"/>
                <w:bCs/>
                <w:color w:val="000000"/>
                <w:sz w:val="20"/>
                <w:szCs w:val="24"/>
                <w:lang w:eastAsia="ru-RU"/>
              </w:rPr>
              <w:t>а»</w:t>
            </w:r>
          </w:p>
        </w:tc>
      </w:tr>
      <w:tr w:rsidR="002F24CA" w:rsidRPr="003E5892" w14:paraId="3D20C87D" w14:textId="77777777" w:rsidTr="002B2771">
        <w:trPr>
          <w:cantSplit/>
        </w:trPr>
        <w:tc>
          <w:tcPr>
            <w:tcW w:w="233" w:type="pct"/>
            <w:shd w:val="clear" w:color="auto" w:fill="auto"/>
          </w:tcPr>
          <w:p w14:paraId="50C6DBD5"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5.2.4</w:t>
            </w:r>
          </w:p>
        </w:tc>
        <w:tc>
          <w:tcPr>
            <w:tcW w:w="263" w:type="pct"/>
          </w:tcPr>
          <w:p w14:paraId="650F5530" w14:textId="365E8179" w:rsidR="002F24CA" w:rsidRPr="00247D89" w:rsidRDefault="00247D89" w:rsidP="002F24CA">
            <w:pPr>
              <w:pStyle w:val="a7"/>
              <w:spacing w:after="0"/>
              <w:ind w:firstLine="0"/>
              <w:jc w:val="left"/>
              <w:rPr>
                <w:sz w:val="20"/>
                <w:lang w:val="bg-BG"/>
              </w:rPr>
            </w:pPr>
            <w:r>
              <w:rPr>
                <w:sz w:val="20"/>
                <w:lang w:val="bg-BG"/>
              </w:rPr>
              <w:t>2.1</w:t>
            </w:r>
          </w:p>
        </w:tc>
        <w:tc>
          <w:tcPr>
            <w:tcW w:w="717" w:type="pct"/>
            <w:shd w:val="clear" w:color="auto" w:fill="auto"/>
          </w:tcPr>
          <w:p w14:paraId="77EC5869" w14:textId="4ECB3725" w:rsidR="002F24CA" w:rsidRPr="003E5892" w:rsidRDefault="002F24CA" w:rsidP="002F24CA">
            <w:pPr>
              <w:pStyle w:val="a7"/>
              <w:spacing w:after="0"/>
              <w:ind w:firstLine="0"/>
              <w:jc w:val="left"/>
              <w:rPr>
                <w:sz w:val="20"/>
              </w:rPr>
            </w:pPr>
            <w:r w:rsidRPr="003E5892">
              <w:rPr>
                <w:sz w:val="20"/>
              </w:rPr>
              <w:t>Установка БГУ на мусорном полигоне в г. Ош. СДМ, В.</w:t>
            </w:r>
          </w:p>
        </w:tc>
        <w:tc>
          <w:tcPr>
            <w:tcW w:w="766" w:type="pct"/>
            <w:shd w:val="clear" w:color="auto" w:fill="auto"/>
          </w:tcPr>
          <w:p w14:paraId="3CFC97B5" w14:textId="77777777" w:rsidR="00FA4273" w:rsidRPr="002B2771" w:rsidRDefault="002F24CA" w:rsidP="00FA4273">
            <w:pPr>
              <w:pStyle w:val="af4"/>
              <w:rPr>
                <w:rFonts w:ascii="Times New Roman" w:eastAsia="Times New Roman" w:hAnsi="Times New Roman"/>
                <w:color w:val="000000"/>
                <w:szCs w:val="24"/>
                <w:lang w:eastAsia="ru-RU"/>
              </w:rPr>
            </w:pPr>
            <w:r w:rsidRPr="003E5892">
              <w:rPr>
                <w:rFonts w:ascii="Times New Roman" w:eastAsia="Times New Roman" w:hAnsi="Times New Roman"/>
                <w:color w:val="000000"/>
                <w:szCs w:val="24"/>
                <w:lang w:eastAsia="ru-RU"/>
              </w:rPr>
              <w:t>Мэрия</w:t>
            </w:r>
            <w:r w:rsidR="00FA4273">
              <w:rPr>
                <w:rFonts w:ascii="Times New Roman" w:eastAsia="Times New Roman" w:hAnsi="Times New Roman"/>
                <w:color w:val="000000"/>
                <w:szCs w:val="24"/>
                <w:lang w:eastAsia="ru-RU"/>
              </w:rPr>
              <w:t xml:space="preserve"> г. Ош</w:t>
            </w:r>
            <w:r w:rsidRPr="003E5892">
              <w:rPr>
                <w:rFonts w:ascii="Times New Roman" w:eastAsia="Times New Roman" w:hAnsi="Times New Roman"/>
                <w:color w:val="000000"/>
                <w:szCs w:val="24"/>
                <w:lang w:eastAsia="ru-RU"/>
              </w:rPr>
              <w:t xml:space="preserve">, </w:t>
            </w:r>
            <w:r w:rsidR="00FA4273" w:rsidRPr="002B2771">
              <w:rPr>
                <w:rFonts w:ascii="Times New Roman" w:eastAsia="Times New Roman" w:hAnsi="Times New Roman"/>
                <w:color w:val="000000"/>
                <w:szCs w:val="24"/>
                <w:lang w:eastAsia="ru-RU"/>
              </w:rPr>
              <w:t>МП «</w:t>
            </w:r>
            <w:proofErr w:type="spellStart"/>
            <w:r w:rsidR="00FA4273" w:rsidRPr="002B2771">
              <w:rPr>
                <w:rFonts w:ascii="Times New Roman" w:eastAsia="Times New Roman" w:hAnsi="Times New Roman"/>
                <w:color w:val="000000"/>
                <w:szCs w:val="24"/>
                <w:lang w:eastAsia="ru-RU"/>
              </w:rPr>
              <w:t>Тазалык</w:t>
            </w:r>
            <w:proofErr w:type="spellEnd"/>
            <w:r w:rsidR="00FA4273" w:rsidRPr="002B2771">
              <w:rPr>
                <w:rFonts w:ascii="Times New Roman" w:eastAsia="Times New Roman" w:hAnsi="Times New Roman"/>
                <w:color w:val="000000"/>
                <w:szCs w:val="24"/>
                <w:lang w:eastAsia="ru-RU"/>
              </w:rPr>
              <w:t>-Ош», Санитарный полигон г. Ош</w:t>
            </w:r>
          </w:p>
          <w:p w14:paraId="4108B2C6" w14:textId="608A29CD" w:rsidR="002F24CA" w:rsidRPr="003E5892" w:rsidRDefault="002F24CA" w:rsidP="002F24CA">
            <w:pPr>
              <w:rPr>
                <w:rFonts w:ascii="Times New Roman" w:eastAsia="Times New Roman" w:hAnsi="Times New Roman"/>
                <w:color w:val="000000"/>
                <w:sz w:val="20"/>
                <w:szCs w:val="24"/>
                <w:lang w:eastAsia="ru-RU"/>
              </w:rPr>
            </w:pPr>
          </w:p>
        </w:tc>
        <w:tc>
          <w:tcPr>
            <w:tcW w:w="964" w:type="pct"/>
            <w:shd w:val="clear" w:color="auto" w:fill="auto"/>
          </w:tcPr>
          <w:p w14:paraId="05BF2EE0"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Объем метана для БГУ</w:t>
            </w:r>
          </w:p>
        </w:tc>
        <w:tc>
          <w:tcPr>
            <w:tcW w:w="363" w:type="pct"/>
            <w:shd w:val="clear" w:color="auto" w:fill="auto"/>
          </w:tcPr>
          <w:p w14:paraId="1275EBCB"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1тыс.м3</w:t>
            </w:r>
          </w:p>
        </w:tc>
        <w:tc>
          <w:tcPr>
            <w:tcW w:w="315" w:type="pct"/>
            <w:gridSpan w:val="2"/>
            <w:shd w:val="clear" w:color="auto" w:fill="auto"/>
          </w:tcPr>
          <w:p w14:paraId="50E388DC"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7" w:type="pct"/>
            <w:gridSpan w:val="2"/>
            <w:shd w:val="clear" w:color="auto" w:fill="auto"/>
          </w:tcPr>
          <w:p w14:paraId="44065004"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6" w:type="pct"/>
            <w:shd w:val="clear" w:color="auto" w:fill="auto"/>
          </w:tcPr>
          <w:p w14:paraId="4138791A"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255" w:type="pct"/>
          </w:tcPr>
          <w:p w14:paraId="2E8AB782"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shd w:val="clear" w:color="auto" w:fill="auto"/>
          </w:tcPr>
          <w:p w14:paraId="1AAEC0A2"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592,8 тыс. т метана в СО</w:t>
            </w:r>
            <w:r w:rsidRPr="002B2771">
              <w:rPr>
                <w:rFonts w:ascii="Times New Roman" w:eastAsia="Times New Roman" w:hAnsi="Times New Roman"/>
                <w:bCs/>
                <w:color w:val="000000"/>
                <w:sz w:val="20"/>
                <w:szCs w:val="24"/>
                <w:vertAlign w:val="subscript"/>
                <w:lang w:eastAsia="ru-RU"/>
              </w:rPr>
              <w:t>2</w:t>
            </w:r>
            <w:r w:rsidRPr="003E5892">
              <w:rPr>
                <w:rFonts w:ascii="Times New Roman" w:eastAsia="Times New Roman" w:hAnsi="Times New Roman"/>
                <w:bCs/>
                <w:color w:val="000000"/>
                <w:sz w:val="20"/>
                <w:szCs w:val="24"/>
                <w:lang w:eastAsia="ru-RU"/>
              </w:rPr>
              <w:t xml:space="preserve"> </w:t>
            </w:r>
            <w:proofErr w:type="spellStart"/>
            <w:r w:rsidRPr="003E5892">
              <w:rPr>
                <w:rFonts w:ascii="Times New Roman" w:eastAsia="Times New Roman" w:hAnsi="Times New Roman"/>
                <w:bCs/>
                <w:color w:val="000000"/>
                <w:sz w:val="20"/>
                <w:szCs w:val="24"/>
                <w:lang w:eastAsia="ru-RU"/>
              </w:rPr>
              <w:t>экв</w:t>
            </w:r>
            <w:proofErr w:type="spellEnd"/>
            <w:r w:rsidRPr="003E5892">
              <w:rPr>
                <w:rFonts w:ascii="Times New Roman" w:eastAsia="Times New Roman" w:hAnsi="Times New Roman"/>
                <w:bCs/>
                <w:color w:val="000000"/>
                <w:sz w:val="20"/>
                <w:szCs w:val="24"/>
                <w:lang w:eastAsia="ru-RU"/>
              </w:rPr>
              <w:t>. для БГУ. Оценивается в Энергетике</w:t>
            </w:r>
          </w:p>
        </w:tc>
      </w:tr>
      <w:tr w:rsidR="002F24CA" w:rsidRPr="003E5892" w14:paraId="040DB342" w14:textId="77777777" w:rsidTr="002B2771">
        <w:trPr>
          <w:cantSplit/>
        </w:trPr>
        <w:tc>
          <w:tcPr>
            <w:tcW w:w="233" w:type="pct"/>
            <w:shd w:val="clear" w:color="auto" w:fill="auto"/>
          </w:tcPr>
          <w:p w14:paraId="2DB841BF"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5.2.5</w:t>
            </w:r>
          </w:p>
        </w:tc>
        <w:tc>
          <w:tcPr>
            <w:tcW w:w="263" w:type="pct"/>
          </w:tcPr>
          <w:p w14:paraId="69A25EDE" w14:textId="27C7169B" w:rsidR="002F24CA" w:rsidRPr="00247D89" w:rsidRDefault="00247D89" w:rsidP="002F24CA">
            <w:pPr>
              <w:pStyle w:val="a7"/>
              <w:spacing w:after="0"/>
              <w:ind w:firstLine="0"/>
              <w:jc w:val="left"/>
              <w:rPr>
                <w:sz w:val="20"/>
                <w:lang w:val="bg-BG"/>
              </w:rPr>
            </w:pPr>
            <w:r>
              <w:rPr>
                <w:sz w:val="20"/>
                <w:lang w:val="bg-BG"/>
              </w:rPr>
              <w:t>2.2</w:t>
            </w:r>
          </w:p>
        </w:tc>
        <w:tc>
          <w:tcPr>
            <w:tcW w:w="717" w:type="pct"/>
            <w:shd w:val="clear" w:color="auto" w:fill="auto"/>
          </w:tcPr>
          <w:p w14:paraId="10BF0A2A" w14:textId="25EBFF00" w:rsidR="002F24CA" w:rsidRPr="003E5892" w:rsidRDefault="002F24CA" w:rsidP="002F24CA">
            <w:pPr>
              <w:pStyle w:val="a7"/>
              <w:spacing w:after="0"/>
              <w:ind w:firstLine="0"/>
              <w:jc w:val="left"/>
              <w:rPr>
                <w:sz w:val="20"/>
              </w:rPr>
            </w:pPr>
            <w:r w:rsidRPr="003E5892">
              <w:rPr>
                <w:sz w:val="20"/>
              </w:rPr>
              <w:t>Установка БГУ на очистных сооружения в г. Бишкеке. СДМ, В.</w:t>
            </w:r>
          </w:p>
        </w:tc>
        <w:tc>
          <w:tcPr>
            <w:tcW w:w="766" w:type="pct"/>
            <w:shd w:val="clear" w:color="auto" w:fill="auto"/>
          </w:tcPr>
          <w:p w14:paraId="0BF5B591" w14:textId="2F728C4B"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Мэрия</w:t>
            </w:r>
            <w:r w:rsidR="00FA4273">
              <w:rPr>
                <w:rFonts w:ascii="Times New Roman" w:eastAsia="Times New Roman" w:hAnsi="Times New Roman"/>
                <w:color w:val="000000"/>
                <w:sz w:val="20"/>
                <w:szCs w:val="24"/>
                <w:lang w:eastAsia="ru-RU"/>
              </w:rPr>
              <w:t xml:space="preserve"> г. Бишкек</w:t>
            </w:r>
            <w:r w:rsidRPr="003E5892">
              <w:rPr>
                <w:rFonts w:ascii="Times New Roman" w:eastAsia="Times New Roman" w:hAnsi="Times New Roman"/>
                <w:color w:val="000000"/>
                <w:sz w:val="20"/>
                <w:szCs w:val="24"/>
                <w:lang w:eastAsia="ru-RU"/>
              </w:rPr>
              <w:t xml:space="preserve">, </w:t>
            </w:r>
            <w:r w:rsidR="00FA4273" w:rsidRPr="002B2771">
              <w:rPr>
                <w:rFonts w:ascii="Times New Roman" w:eastAsia="Times New Roman" w:hAnsi="Times New Roman"/>
                <w:color w:val="000000"/>
                <w:sz w:val="20"/>
                <w:szCs w:val="24"/>
                <w:lang w:eastAsia="ru-RU"/>
              </w:rPr>
              <w:t>ПЭУ «</w:t>
            </w:r>
            <w:proofErr w:type="spellStart"/>
            <w:r w:rsidR="00FA4273" w:rsidRPr="002B2771">
              <w:rPr>
                <w:rFonts w:ascii="Times New Roman" w:eastAsia="Times New Roman" w:hAnsi="Times New Roman"/>
                <w:color w:val="000000"/>
                <w:sz w:val="20"/>
                <w:szCs w:val="24"/>
                <w:lang w:eastAsia="ru-RU"/>
              </w:rPr>
              <w:t>Бишкекводоканал</w:t>
            </w:r>
            <w:proofErr w:type="spellEnd"/>
            <w:r w:rsidR="00FA4273" w:rsidRPr="002B2771">
              <w:rPr>
                <w:rFonts w:ascii="Times New Roman" w:eastAsia="Times New Roman" w:hAnsi="Times New Roman"/>
                <w:color w:val="000000"/>
                <w:sz w:val="20"/>
                <w:szCs w:val="24"/>
                <w:lang w:eastAsia="ru-RU"/>
              </w:rPr>
              <w:t>»</w:t>
            </w:r>
            <w:r w:rsidR="00FA4273">
              <w:rPr>
                <w:rFonts w:ascii="Times New Roman" w:eastAsia="Times New Roman" w:hAnsi="Times New Roman"/>
                <w:color w:val="000000"/>
                <w:sz w:val="20"/>
                <w:szCs w:val="24"/>
                <w:lang w:eastAsia="ru-RU"/>
              </w:rPr>
              <w:t xml:space="preserve">  </w:t>
            </w:r>
          </w:p>
        </w:tc>
        <w:tc>
          <w:tcPr>
            <w:tcW w:w="964" w:type="pct"/>
            <w:shd w:val="clear" w:color="auto" w:fill="auto"/>
          </w:tcPr>
          <w:p w14:paraId="6C433A04"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Объем метана для БГУ</w:t>
            </w:r>
          </w:p>
        </w:tc>
        <w:tc>
          <w:tcPr>
            <w:tcW w:w="363" w:type="pct"/>
            <w:shd w:val="clear" w:color="auto" w:fill="auto"/>
          </w:tcPr>
          <w:p w14:paraId="6A158A16"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2тыс.м</w:t>
            </w:r>
            <w:r w:rsidRPr="003E5892">
              <w:rPr>
                <w:rFonts w:ascii="Times New Roman" w:eastAsia="Times New Roman" w:hAnsi="Times New Roman"/>
                <w:bCs/>
                <w:color w:val="000000"/>
                <w:sz w:val="20"/>
                <w:szCs w:val="24"/>
                <w:vertAlign w:val="superscript"/>
                <w:lang w:eastAsia="ru-RU"/>
              </w:rPr>
              <w:t>3</w:t>
            </w:r>
          </w:p>
        </w:tc>
        <w:tc>
          <w:tcPr>
            <w:tcW w:w="315" w:type="pct"/>
            <w:gridSpan w:val="2"/>
            <w:shd w:val="clear" w:color="auto" w:fill="auto"/>
          </w:tcPr>
          <w:p w14:paraId="575F57B7"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7" w:type="pct"/>
            <w:gridSpan w:val="2"/>
            <w:shd w:val="clear" w:color="auto" w:fill="auto"/>
          </w:tcPr>
          <w:p w14:paraId="7FB4ECA1"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6" w:type="pct"/>
            <w:shd w:val="clear" w:color="auto" w:fill="auto"/>
          </w:tcPr>
          <w:p w14:paraId="5AE6E4EE"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255" w:type="pct"/>
          </w:tcPr>
          <w:p w14:paraId="66E975D2"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2559E0B1"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249,4 тыс. т метана в СО</w:t>
            </w:r>
            <w:r w:rsidRPr="002B2771">
              <w:rPr>
                <w:rFonts w:ascii="Times New Roman" w:eastAsia="Times New Roman" w:hAnsi="Times New Roman"/>
                <w:bCs/>
                <w:color w:val="000000"/>
                <w:sz w:val="20"/>
                <w:szCs w:val="24"/>
                <w:vertAlign w:val="subscript"/>
                <w:lang w:eastAsia="ru-RU"/>
              </w:rPr>
              <w:t xml:space="preserve">2 </w:t>
            </w:r>
            <w:proofErr w:type="spellStart"/>
            <w:r w:rsidRPr="003E5892">
              <w:rPr>
                <w:rFonts w:ascii="Times New Roman" w:eastAsia="Times New Roman" w:hAnsi="Times New Roman"/>
                <w:bCs/>
                <w:color w:val="000000"/>
                <w:sz w:val="20"/>
                <w:szCs w:val="24"/>
                <w:lang w:eastAsia="ru-RU"/>
              </w:rPr>
              <w:t>экв</w:t>
            </w:r>
            <w:proofErr w:type="spellEnd"/>
            <w:r w:rsidRPr="003E5892">
              <w:rPr>
                <w:rFonts w:ascii="Times New Roman" w:eastAsia="Times New Roman" w:hAnsi="Times New Roman"/>
                <w:bCs/>
                <w:color w:val="000000"/>
                <w:sz w:val="20"/>
                <w:szCs w:val="24"/>
                <w:lang w:eastAsia="ru-RU"/>
              </w:rPr>
              <w:t>. для БГУ. Оценивается в Энергетике</w:t>
            </w:r>
          </w:p>
        </w:tc>
      </w:tr>
      <w:tr w:rsidR="002F24CA" w:rsidRPr="003E5892" w14:paraId="0E5D650C" w14:textId="77777777" w:rsidTr="002B2771">
        <w:trPr>
          <w:cantSplit/>
        </w:trPr>
        <w:tc>
          <w:tcPr>
            <w:tcW w:w="233" w:type="pct"/>
            <w:shd w:val="clear" w:color="auto" w:fill="auto"/>
          </w:tcPr>
          <w:p w14:paraId="1CA28CFF"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5.2.6</w:t>
            </w:r>
          </w:p>
        </w:tc>
        <w:tc>
          <w:tcPr>
            <w:tcW w:w="263" w:type="pct"/>
          </w:tcPr>
          <w:p w14:paraId="114637A1" w14:textId="361F1177" w:rsidR="002F24CA" w:rsidRPr="00247D89" w:rsidRDefault="00247D89" w:rsidP="002F24CA">
            <w:pPr>
              <w:pStyle w:val="a7"/>
              <w:spacing w:after="0"/>
              <w:ind w:firstLine="0"/>
              <w:jc w:val="left"/>
              <w:rPr>
                <w:sz w:val="20"/>
                <w:lang w:val="bg-BG"/>
              </w:rPr>
            </w:pPr>
            <w:r>
              <w:rPr>
                <w:sz w:val="20"/>
                <w:lang w:val="bg-BG"/>
              </w:rPr>
              <w:t>2.2</w:t>
            </w:r>
          </w:p>
        </w:tc>
        <w:tc>
          <w:tcPr>
            <w:tcW w:w="717" w:type="pct"/>
            <w:shd w:val="clear" w:color="auto" w:fill="auto"/>
          </w:tcPr>
          <w:p w14:paraId="2307D7F3" w14:textId="29D952B2" w:rsidR="002F24CA" w:rsidRPr="003E5892" w:rsidRDefault="002F24CA" w:rsidP="002F24CA">
            <w:pPr>
              <w:pStyle w:val="a7"/>
              <w:spacing w:after="0"/>
              <w:ind w:firstLine="0"/>
              <w:jc w:val="left"/>
              <w:rPr>
                <w:sz w:val="20"/>
              </w:rPr>
            </w:pPr>
            <w:r w:rsidRPr="003E5892">
              <w:rPr>
                <w:sz w:val="20"/>
              </w:rPr>
              <w:t>Установка БГУ на очистных сооружениях в г. Ош. СДМ, В.</w:t>
            </w:r>
          </w:p>
        </w:tc>
        <w:tc>
          <w:tcPr>
            <w:tcW w:w="766" w:type="pct"/>
            <w:shd w:val="clear" w:color="auto" w:fill="auto"/>
          </w:tcPr>
          <w:p w14:paraId="7EF4396D" w14:textId="587CE586"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Мэрия</w:t>
            </w:r>
            <w:r w:rsidR="00FA4273">
              <w:rPr>
                <w:rFonts w:ascii="Times New Roman" w:eastAsia="Times New Roman" w:hAnsi="Times New Roman"/>
                <w:color w:val="000000"/>
                <w:sz w:val="20"/>
                <w:szCs w:val="24"/>
                <w:lang w:eastAsia="ru-RU"/>
              </w:rPr>
              <w:t xml:space="preserve"> г. Ош</w:t>
            </w:r>
            <w:r w:rsidRPr="003E5892">
              <w:rPr>
                <w:rFonts w:ascii="Times New Roman" w:eastAsia="Times New Roman" w:hAnsi="Times New Roman"/>
                <w:color w:val="000000"/>
                <w:sz w:val="20"/>
                <w:szCs w:val="24"/>
                <w:lang w:eastAsia="ru-RU"/>
              </w:rPr>
              <w:t xml:space="preserve">, </w:t>
            </w:r>
            <w:r w:rsidR="00FA4273" w:rsidRPr="002B2771">
              <w:rPr>
                <w:rFonts w:ascii="Times New Roman" w:eastAsia="Times New Roman" w:hAnsi="Times New Roman"/>
                <w:color w:val="000000"/>
                <w:sz w:val="20"/>
                <w:szCs w:val="24"/>
                <w:lang w:eastAsia="ru-RU"/>
              </w:rPr>
              <w:t>МП «</w:t>
            </w:r>
            <w:proofErr w:type="spellStart"/>
            <w:r w:rsidR="00FA4273" w:rsidRPr="002B2771">
              <w:rPr>
                <w:rFonts w:ascii="Times New Roman" w:eastAsia="Times New Roman" w:hAnsi="Times New Roman"/>
                <w:color w:val="000000"/>
                <w:sz w:val="20"/>
                <w:szCs w:val="24"/>
                <w:lang w:eastAsia="ru-RU"/>
              </w:rPr>
              <w:t>Ошгорводоканал</w:t>
            </w:r>
            <w:proofErr w:type="spellEnd"/>
            <w:r w:rsidR="00FA4273" w:rsidRPr="002B2771">
              <w:rPr>
                <w:rFonts w:ascii="Times New Roman" w:eastAsia="Times New Roman" w:hAnsi="Times New Roman"/>
                <w:color w:val="000000"/>
                <w:sz w:val="20"/>
                <w:szCs w:val="24"/>
                <w:lang w:eastAsia="ru-RU"/>
              </w:rPr>
              <w:t>»</w:t>
            </w:r>
            <w:r w:rsidR="00FA4273">
              <w:rPr>
                <w:rFonts w:ascii="Times New Roman" w:eastAsia="Times New Roman" w:hAnsi="Times New Roman"/>
                <w:color w:val="000000"/>
                <w:sz w:val="20"/>
                <w:szCs w:val="24"/>
                <w:lang w:eastAsia="ru-RU"/>
              </w:rPr>
              <w:t xml:space="preserve"> </w:t>
            </w:r>
          </w:p>
        </w:tc>
        <w:tc>
          <w:tcPr>
            <w:tcW w:w="964" w:type="pct"/>
            <w:shd w:val="clear" w:color="auto" w:fill="auto"/>
          </w:tcPr>
          <w:p w14:paraId="7A4BF49E"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Объем метана для БГУ</w:t>
            </w:r>
          </w:p>
        </w:tc>
        <w:tc>
          <w:tcPr>
            <w:tcW w:w="363" w:type="pct"/>
            <w:shd w:val="clear" w:color="auto" w:fill="auto"/>
          </w:tcPr>
          <w:p w14:paraId="4EF45280"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2тыс.м</w:t>
            </w:r>
            <w:r w:rsidRPr="003E5892">
              <w:rPr>
                <w:rFonts w:ascii="Times New Roman" w:eastAsia="Times New Roman" w:hAnsi="Times New Roman"/>
                <w:bCs/>
                <w:color w:val="000000"/>
                <w:sz w:val="20"/>
                <w:szCs w:val="24"/>
                <w:vertAlign w:val="superscript"/>
                <w:lang w:eastAsia="ru-RU"/>
              </w:rPr>
              <w:t>3</w:t>
            </w:r>
          </w:p>
        </w:tc>
        <w:tc>
          <w:tcPr>
            <w:tcW w:w="315" w:type="pct"/>
            <w:gridSpan w:val="2"/>
            <w:shd w:val="clear" w:color="auto" w:fill="auto"/>
          </w:tcPr>
          <w:p w14:paraId="0E0DD125"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7" w:type="pct"/>
            <w:gridSpan w:val="2"/>
            <w:shd w:val="clear" w:color="auto" w:fill="auto"/>
          </w:tcPr>
          <w:p w14:paraId="431D2759"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316" w:type="pct"/>
            <w:shd w:val="clear" w:color="auto" w:fill="auto"/>
          </w:tcPr>
          <w:p w14:paraId="507B4FEE"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Там же</w:t>
            </w:r>
          </w:p>
        </w:tc>
        <w:tc>
          <w:tcPr>
            <w:tcW w:w="255" w:type="pct"/>
          </w:tcPr>
          <w:p w14:paraId="25B64C0F"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D9092D2"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113,5 тыс. т метана в СО</w:t>
            </w:r>
            <w:r w:rsidRPr="002B2771">
              <w:rPr>
                <w:rFonts w:ascii="Times New Roman" w:eastAsia="Times New Roman" w:hAnsi="Times New Roman"/>
                <w:bCs/>
                <w:color w:val="000000"/>
                <w:sz w:val="20"/>
                <w:szCs w:val="24"/>
                <w:vertAlign w:val="subscript"/>
                <w:lang w:eastAsia="ru-RU"/>
              </w:rPr>
              <w:t>2</w:t>
            </w:r>
            <w:r w:rsidRPr="003E5892">
              <w:rPr>
                <w:rFonts w:ascii="Times New Roman" w:eastAsia="Times New Roman" w:hAnsi="Times New Roman"/>
                <w:bCs/>
                <w:color w:val="000000"/>
                <w:sz w:val="20"/>
                <w:szCs w:val="24"/>
                <w:lang w:eastAsia="ru-RU"/>
              </w:rPr>
              <w:t xml:space="preserve"> </w:t>
            </w:r>
            <w:proofErr w:type="spellStart"/>
            <w:r w:rsidRPr="003E5892">
              <w:rPr>
                <w:rFonts w:ascii="Times New Roman" w:eastAsia="Times New Roman" w:hAnsi="Times New Roman"/>
                <w:bCs/>
                <w:color w:val="000000"/>
                <w:sz w:val="20"/>
                <w:szCs w:val="24"/>
                <w:lang w:eastAsia="ru-RU"/>
              </w:rPr>
              <w:t>экв</w:t>
            </w:r>
            <w:proofErr w:type="spellEnd"/>
            <w:r w:rsidRPr="003E5892">
              <w:rPr>
                <w:rFonts w:ascii="Times New Roman" w:eastAsia="Times New Roman" w:hAnsi="Times New Roman"/>
                <w:bCs/>
                <w:color w:val="000000"/>
                <w:sz w:val="20"/>
                <w:szCs w:val="24"/>
                <w:lang w:eastAsia="ru-RU"/>
              </w:rPr>
              <w:t>. для БГУ. Оценивается в Энергетике</w:t>
            </w:r>
          </w:p>
        </w:tc>
      </w:tr>
      <w:tr w:rsidR="002F24CA" w:rsidRPr="003E5892" w14:paraId="2E8078C6" w14:textId="77777777" w:rsidTr="0098610A">
        <w:trPr>
          <w:cantSplit/>
        </w:trPr>
        <w:tc>
          <w:tcPr>
            <w:tcW w:w="5000" w:type="pct"/>
            <w:gridSpan w:val="13"/>
          </w:tcPr>
          <w:p w14:paraId="2FFA4046" w14:textId="4A7E1C12" w:rsidR="002F24CA" w:rsidRPr="003E5892" w:rsidRDefault="002F24CA" w:rsidP="00247D89">
            <w:pPr>
              <w:rPr>
                <w:rFonts w:ascii="Times New Roman" w:eastAsia="Times New Roman" w:hAnsi="Times New Roman"/>
                <w:b/>
                <w:bCs/>
                <w:i/>
                <w:color w:val="000000"/>
                <w:sz w:val="20"/>
                <w:szCs w:val="24"/>
                <w:lang w:eastAsia="ru-RU"/>
              </w:rPr>
            </w:pPr>
            <w:r w:rsidRPr="003E5892">
              <w:rPr>
                <w:rFonts w:ascii="Times New Roman" w:eastAsia="Times New Roman" w:hAnsi="Times New Roman"/>
                <w:b/>
                <w:bCs/>
                <w:i/>
                <w:color w:val="000000"/>
                <w:sz w:val="20"/>
                <w:szCs w:val="24"/>
                <w:lang w:eastAsia="ru-RU"/>
              </w:rPr>
              <w:t>Задача 5.3 Повышение потенциала сектора и заинтересованных сторон по выброс</w:t>
            </w:r>
            <w:r w:rsidR="00A358A7">
              <w:rPr>
                <w:rFonts w:ascii="Times New Roman" w:eastAsia="Times New Roman" w:hAnsi="Times New Roman"/>
                <w:b/>
                <w:bCs/>
                <w:i/>
                <w:color w:val="000000"/>
                <w:sz w:val="20"/>
                <w:szCs w:val="24"/>
                <w:lang w:eastAsia="ru-RU"/>
              </w:rPr>
              <w:t>ам</w:t>
            </w:r>
            <w:r w:rsidRPr="003E5892">
              <w:rPr>
                <w:rFonts w:ascii="Times New Roman" w:eastAsia="Times New Roman" w:hAnsi="Times New Roman"/>
                <w:b/>
                <w:bCs/>
                <w:i/>
                <w:color w:val="000000"/>
                <w:sz w:val="20"/>
                <w:szCs w:val="24"/>
                <w:lang w:eastAsia="ru-RU"/>
              </w:rPr>
              <w:t xml:space="preserve"> ПГ</w:t>
            </w:r>
          </w:p>
        </w:tc>
      </w:tr>
      <w:tr w:rsidR="002F24CA" w:rsidRPr="003E5892" w14:paraId="418E7732" w14:textId="77777777" w:rsidTr="002B2771">
        <w:trPr>
          <w:cantSplit/>
        </w:trPr>
        <w:tc>
          <w:tcPr>
            <w:tcW w:w="233" w:type="pct"/>
            <w:shd w:val="clear" w:color="auto" w:fill="auto"/>
          </w:tcPr>
          <w:p w14:paraId="11A61861"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lastRenderedPageBreak/>
              <w:t>5.3.1</w:t>
            </w:r>
          </w:p>
        </w:tc>
        <w:tc>
          <w:tcPr>
            <w:tcW w:w="263" w:type="pct"/>
          </w:tcPr>
          <w:p w14:paraId="228F38AD" w14:textId="44B930A8" w:rsidR="002F24CA" w:rsidRPr="00247D89" w:rsidRDefault="00247D89" w:rsidP="002F24CA">
            <w:pPr>
              <w:pStyle w:val="a7"/>
              <w:spacing w:after="0"/>
              <w:ind w:firstLine="0"/>
              <w:jc w:val="left"/>
              <w:rPr>
                <w:rStyle w:val="fontstyle01"/>
                <w:rFonts w:ascii="Times New Roman" w:hAnsi="Times New Roman"/>
                <w:bCs/>
                <w:sz w:val="20"/>
                <w:szCs w:val="20"/>
                <w:lang w:val="bg-BG"/>
              </w:rPr>
            </w:pPr>
            <w:r w:rsidRPr="00247D89">
              <w:rPr>
                <w:rStyle w:val="fontstyle01"/>
                <w:rFonts w:ascii="Times New Roman" w:hAnsi="Times New Roman"/>
                <w:bCs/>
                <w:sz w:val="20"/>
                <w:szCs w:val="20"/>
                <w:lang w:val="bg-BG"/>
              </w:rPr>
              <w:t>3.1</w:t>
            </w:r>
          </w:p>
        </w:tc>
        <w:tc>
          <w:tcPr>
            <w:tcW w:w="717" w:type="pct"/>
            <w:shd w:val="clear" w:color="auto" w:fill="auto"/>
          </w:tcPr>
          <w:p w14:paraId="2C01E98D" w14:textId="08B85485" w:rsidR="002F24CA" w:rsidRPr="003E5892" w:rsidRDefault="002F24CA" w:rsidP="002F24CA">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3E5892">
              <w:rPr>
                <w:sz w:val="20"/>
              </w:rPr>
              <w:t>СДМ, Н.</w:t>
            </w:r>
          </w:p>
        </w:tc>
        <w:tc>
          <w:tcPr>
            <w:tcW w:w="766" w:type="pct"/>
            <w:vMerge w:val="restart"/>
            <w:shd w:val="clear" w:color="auto" w:fill="auto"/>
          </w:tcPr>
          <w:p w14:paraId="6069956C" w14:textId="6307C8EF" w:rsidR="002F24CA" w:rsidRPr="003E5892" w:rsidRDefault="00B207C7" w:rsidP="002F24CA">
            <w:pP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ГКЭК</w:t>
            </w:r>
            <w:r w:rsidR="002F24CA" w:rsidRPr="003E5892">
              <w:rPr>
                <w:rFonts w:ascii="Times New Roman" w:eastAsia="Times New Roman" w:hAnsi="Times New Roman"/>
                <w:color w:val="000000"/>
                <w:sz w:val="20"/>
                <w:szCs w:val="24"/>
                <w:lang w:eastAsia="ru-RU"/>
              </w:rPr>
              <w:t>. Мэрии, МП, образовательные учреждения</w:t>
            </w:r>
          </w:p>
        </w:tc>
        <w:tc>
          <w:tcPr>
            <w:tcW w:w="964" w:type="pct"/>
          </w:tcPr>
          <w:p w14:paraId="4D9629D9"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Раздел в стратегии НУР</w:t>
            </w:r>
          </w:p>
        </w:tc>
        <w:tc>
          <w:tcPr>
            <w:tcW w:w="363" w:type="pct"/>
            <w:shd w:val="clear" w:color="auto" w:fill="auto"/>
          </w:tcPr>
          <w:p w14:paraId="14D04CF7"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Документ</w:t>
            </w:r>
          </w:p>
        </w:tc>
        <w:tc>
          <w:tcPr>
            <w:tcW w:w="315" w:type="pct"/>
            <w:gridSpan w:val="2"/>
            <w:shd w:val="clear" w:color="auto" w:fill="auto"/>
          </w:tcPr>
          <w:p w14:paraId="16255F1F" w14:textId="033072D4"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0,4</w:t>
            </w:r>
            <w:r w:rsidRPr="003E5892">
              <w:rPr>
                <w:rFonts w:ascii="Times New Roman" w:hAnsi="Times New Roman"/>
                <w:sz w:val="20"/>
                <w:szCs w:val="24"/>
                <w:lang w:val="en-US"/>
              </w:rPr>
              <w:t>0</w:t>
            </w:r>
          </w:p>
        </w:tc>
        <w:tc>
          <w:tcPr>
            <w:tcW w:w="317" w:type="pct"/>
            <w:gridSpan w:val="2"/>
            <w:shd w:val="clear" w:color="auto" w:fill="auto"/>
          </w:tcPr>
          <w:p w14:paraId="32BEF55D" w14:textId="74B1D347"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0,1</w:t>
            </w:r>
            <w:r w:rsidRPr="003E5892">
              <w:rPr>
                <w:rFonts w:ascii="Times New Roman" w:hAnsi="Times New Roman"/>
                <w:sz w:val="20"/>
                <w:szCs w:val="24"/>
                <w:lang w:val="en-US"/>
              </w:rPr>
              <w:t>0</w:t>
            </w:r>
          </w:p>
        </w:tc>
        <w:tc>
          <w:tcPr>
            <w:tcW w:w="316" w:type="pct"/>
            <w:shd w:val="clear" w:color="auto" w:fill="auto"/>
          </w:tcPr>
          <w:p w14:paraId="62D7C71A" w14:textId="1261F733"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0,3</w:t>
            </w:r>
            <w:r w:rsidRPr="003E5892">
              <w:rPr>
                <w:rFonts w:ascii="Times New Roman" w:hAnsi="Times New Roman"/>
                <w:sz w:val="20"/>
                <w:szCs w:val="24"/>
                <w:lang w:val="en-US"/>
              </w:rPr>
              <w:t>0</w:t>
            </w:r>
          </w:p>
        </w:tc>
        <w:tc>
          <w:tcPr>
            <w:tcW w:w="255" w:type="pct"/>
          </w:tcPr>
          <w:p w14:paraId="0AFE13E1"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04D53A3"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74325454" w14:textId="77777777" w:rsidTr="002B2771">
        <w:trPr>
          <w:cantSplit/>
        </w:trPr>
        <w:tc>
          <w:tcPr>
            <w:tcW w:w="233" w:type="pct"/>
            <w:shd w:val="clear" w:color="auto" w:fill="auto"/>
          </w:tcPr>
          <w:p w14:paraId="117F90FC"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5.3.2</w:t>
            </w:r>
          </w:p>
        </w:tc>
        <w:tc>
          <w:tcPr>
            <w:tcW w:w="263" w:type="pct"/>
          </w:tcPr>
          <w:p w14:paraId="1C9DB74A" w14:textId="19936EFD" w:rsidR="002F24CA" w:rsidRPr="00247D89" w:rsidRDefault="00247D89" w:rsidP="002F24CA">
            <w:pPr>
              <w:pStyle w:val="a7"/>
              <w:spacing w:after="0"/>
              <w:ind w:firstLine="0"/>
              <w:jc w:val="left"/>
              <w:rPr>
                <w:rStyle w:val="fontstyle01"/>
                <w:rFonts w:ascii="Times New Roman" w:hAnsi="Times New Roman"/>
                <w:bCs/>
                <w:sz w:val="20"/>
                <w:szCs w:val="20"/>
                <w:lang w:val="bg-BG"/>
              </w:rPr>
            </w:pPr>
            <w:r w:rsidRPr="00247D89">
              <w:rPr>
                <w:rStyle w:val="fontstyle01"/>
                <w:rFonts w:ascii="Times New Roman" w:hAnsi="Times New Roman"/>
                <w:bCs/>
                <w:sz w:val="20"/>
                <w:szCs w:val="20"/>
                <w:lang w:val="bg-BG"/>
              </w:rPr>
              <w:t>3.2</w:t>
            </w:r>
          </w:p>
        </w:tc>
        <w:tc>
          <w:tcPr>
            <w:tcW w:w="717" w:type="pct"/>
            <w:shd w:val="clear" w:color="auto" w:fill="auto"/>
          </w:tcPr>
          <w:p w14:paraId="65E9C286" w14:textId="41EF83BD" w:rsidR="002F24CA" w:rsidRPr="003E5892" w:rsidRDefault="002F24CA" w:rsidP="002F24CA">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 xml:space="preserve">Создание системы мониторинга и отчетности по выбросам ПГ от мусорных полигонов и водоканалов. </w:t>
            </w:r>
            <w:r w:rsidRPr="003E5892">
              <w:rPr>
                <w:sz w:val="20"/>
              </w:rPr>
              <w:t>СДМ, Н.</w:t>
            </w:r>
          </w:p>
        </w:tc>
        <w:tc>
          <w:tcPr>
            <w:tcW w:w="766" w:type="pct"/>
            <w:vMerge/>
            <w:shd w:val="clear" w:color="auto" w:fill="auto"/>
          </w:tcPr>
          <w:p w14:paraId="53D88A9C" w14:textId="77777777" w:rsidR="002F24CA" w:rsidRPr="003E5892" w:rsidRDefault="002F24CA" w:rsidP="002F24CA">
            <w:pPr>
              <w:rPr>
                <w:rFonts w:ascii="Times New Roman" w:eastAsia="Times New Roman" w:hAnsi="Times New Roman"/>
                <w:color w:val="000000"/>
                <w:sz w:val="20"/>
                <w:szCs w:val="24"/>
                <w:lang w:eastAsia="ru-RU"/>
              </w:rPr>
            </w:pPr>
          </w:p>
        </w:tc>
        <w:tc>
          <w:tcPr>
            <w:tcW w:w="964" w:type="pct"/>
          </w:tcPr>
          <w:p w14:paraId="354A6D25"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Положение/ инструменты</w:t>
            </w:r>
          </w:p>
        </w:tc>
        <w:tc>
          <w:tcPr>
            <w:tcW w:w="363" w:type="pct"/>
            <w:shd w:val="clear" w:color="auto" w:fill="auto"/>
          </w:tcPr>
          <w:p w14:paraId="034A028E"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НПА</w:t>
            </w:r>
          </w:p>
        </w:tc>
        <w:tc>
          <w:tcPr>
            <w:tcW w:w="315" w:type="pct"/>
            <w:gridSpan w:val="2"/>
            <w:shd w:val="clear" w:color="auto" w:fill="auto"/>
          </w:tcPr>
          <w:p w14:paraId="4950BA75" w14:textId="25387D6D"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0,3</w:t>
            </w:r>
            <w:r w:rsidRPr="003E5892">
              <w:rPr>
                <w:rFonts w:ascii="Times New Roman" w:hAnsi="Times New Roman"/>
                <w:sz w:val="20"/>
                <w:szCs w:val="24"/>
                <w:lang w:val="en-US"/>
              </w:rPr>
              <w:t>0</w:t>
            </w:r>
          </w:p>
        </w:tc>
        <w:tc>
          <w:tcPr>
            <w:tcW w:w="317" w:type="pct"/>
            <w:gridSpan w:val="2"/>
            <w:shd w:val="clear" w:color="auto" w:fill="auto"/>
          </w:tcPr>
          <w:p w14:paraId="390DEF2D" w14:textId="650347B3"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0,2</w:t>
            </w:r>
            <w:r w:rsidRPr="003E5892">
              <w:rPr>
                <w:rFonts w:ascii="Times New Roman" w:hAnsi="Times New Roman"/>
                <w:sz w:val="20"/>
                <w:szCs w:val="24"/>
                <w:lang w:val="en-US"/>
              </w:rPr>
              <w:t>0</w:t>
            </w:r>
          </w:p>
        </w:tc>
        <w:tc>
          <w:tcPr>
            <w:tcW w:w="316" w:type="pct"/>
            <w:shd w:val="clear" w:color="auto" w:fill="auto"/>
          </w:tcPr>
          <w:p w14:paraId="669D6591" w14:textId="49E28700"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0,1</w:t>
            </w:r>
            <w:r w:rsidRPr="003E5892">
              <w:rPr>
                <w:rFonts w:ascii="Times New Roman" w:hAnsi="Times New Roman"/>
                <w:sz w:val="20"/>
                <w:szCs w:val="24"/>
                <w:lang w:val="en-US"/>
              </w:rPr>
              <w:t>0</w:t>
            </w:r>
          </w:p>
        </w:tc>
        <w:tc>
          <w:tcPr>
            <w:tcW w:w="255" w:type="pct"/>
          </w:tcPr>
          <w:p w14:paraId="3F4E4BCF"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39BF1FC3"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3F8B1839" w14:textId="77777777" w:rsidTr="002B2771">
        <w:trPr>
          <w:cantSplit/>
        </w:trPr>
        <w:tc>
          <w:tcPr>
            <w:tcW w:w="233" w:type="pct"/>
            <w:shd w:val="clear" w:color="auto" w:fill="auto"/>
          </w:tcPr>
          <w:p w14:paraId="49DA0836" w14:textId="77777777" w:rsidR="002F24CA" w:rsidRPr="003E5892" w:rsidRDefault="002F24CA" w:rsidP="002F24CA">
            <w:pPr>
              <w:contextualSpacing/>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5.3.3</w:t>
            </w:r>
          </w:p>
        </w:tc>
        <w:tc>
          <w:tcPr>
            <w:tcW w:w="263" w:type="pct"/>
          </w:tcPr>
          <w:p w14:paraId="6E604920" w14:textId="1FAE1E52" w:rsidR="002F24CA" w:rsidRPr="00086BEE" w:rsidRDefault="00247D89" w:rsidP="002F24CA">
            <w:pPr>
              <w:pStyle w:val="a7"/>
              <w:spacing w:after="0"/>
              <w:ind w:firstLine="0"/>
              <w:jc w:val="left"/>
              <w:rPr>
                <w:sz w:val="20"/>
                <w:lang w:val="bg-BG"/>
              </w:rPr>
            </w:pPr>
            <w:r>
              <w:rPr>
                <w:sz w:val="20"/>
                <w:lang w:val="bg-BG"/>
              </w:rPr>
              <w:t>3.3</w:t>
            </w:r>
          </w:p>
        </w:tc>
        <w:tc>
          <w:tcPr>
            <w:tcW w:w="717" w:type="pct"/>
            <w:shd w:val="clear" w:color="auto" w:fill="auto"/>
          </w:tcPr>
          <w:p w14:paraId="4C79D675" w14:textId="2EE6FC0D" w:rsidR="002F24CA" w:rsidRPr="003E5892" w:rsidRDefault="002F24CA" w:rsidP="002F24CA">
            <w:pPr>
              <w:pStyle w:val="a7"/>
              <w:spacing w:after="0"/>
              <w:ind w:firstLine="0"/>
              <w:jc w:val="left"/>
              <w:rPr>
                <w:sz w:val="20"/>
              </w:rPr>
            </w:pPr>
            <w:r w:rsidRPr="003E5892">
              <w:rPr>
                <w:sz w:val="20"/>
              </w:rPr>
              <w:t xml:space="preserve">Разработка обучающих модулей </w:t>
            </w:r>
            <w:r w:rsidRPr="003E5892">
              <w:rPr>
                <w:rStyle w:val="fontstyle01"/>
                <w:rFonts w:ascii="Times New Roman" w:hAnsi="Times New Roman"/>
                <w:bCs/>
                <w:sz w:val="20"/>
              </w:rPr>
              <w:t>с учетом гендерных аспектов и интересов уязвимых групп</w:t>
            </w:r>
            <w:r w:rsidRPr="003E5892">
              <w:rPr>
                <w:sz w:val="20"/>
              </w:rPr>
              <w:t>. СДМ, Н.</w:t>
            </w:r>
          </w:p>
        </w:tc>
        <w:tc>
          <w:tcPr>
            <w:tcW w:w="766" w:type="pct"/>
            <w:vMerge/>
            <w:shd w:val="clear" w:color="auto" w:fill="auto"/>
          </w:tcPr>
          <w:p w14:paraId="79253458" w14:textId="77777777" w:rsidR="002F24CA" w:rsidRPr="003E5892" w:rsidRDefault="002F24CA" w:rsidP="002F24CA">
            <w:pPr>
              <w:rPr>
                <w:rFonts w:ascii="Times New Roman" w:eastAsia="Times New Roman" w:hAnsi="Times New Roman"/>
                <w:color w:val="000000"/>
                <w:sz w:val="20"/>
                <w:szCs w:val="24"/>
                <w:lang w:eastAsia="ru-RU"/>
              </w:rPr>
            </w:pPr>
          </w:p>
        </w:tc>
        <w:tc>
          <w:tcPr>
            <w:tcW w:w="964" w:type="pct"/>
          </w:tcPr>
          <w:p w14:paraId="23561F1D"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Учебные программы, № обучений</w:t>
            </w:r>
          </w:p>
        </w:tc>
        <w:tc>
          <w:tcPr>
            <w:tcW w:w="363" w:type="pct"/>
            <w:shd w:val="clear" w:color="auto" w:fill="auto"/>
          </w:tcPr>
          <w:p w14:paraId="39F45ADA"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Ежеквартальные курсы</w:t>
            </w:r>
          </w:p>
        </w:tc>
        <w:tc>
          <w:tcPr>
            <w:tcW w:w="315" w:type="pct"/>
            <w:gridSpan w:val="2"/>
            <w:shd w:val="clear" w:color="auto" w:fill="auto"/>
          </w:tcPr>
          <w:p w14:paraId="6E4E2353" w14:textId="556F2DAF"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0,2</w:t>
            </w:r>
            <w:r w:rsidRPr="003E5892">
              <w:rPr>
                <w:rFonts w:ascii="Times New Roman" w:hAnsi="Times New Roman"/>
                <w:sz w:val="20"/>
                <w:szCs w:val="24"/>
                <w:lang w:val="en-US"/>
              </w:rPr>
              <w:t>0</w:t>
            </w:r>
          </w:p>
        </w:tc>
        <w:tc>
          <w:tcPr>
            <w:tcW w:w="317" w:type="pct"/>
            <w:gridSpan w:val="2"/>
            <w:shd w:val="clear" w:color="auto" w:fill="auto"/>
          </w:tcPr>
          <w:p w14:paraId="46AE27F4" w14:textId="62771591"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0,1</w:t>
            </w:r>
            <w:r w:rsidRPr="003E5892">
              <w:rPr>
                <w:rFonts w:ascii="Times New Roman" w:hAnsi="Times New Roman"/>
                <w:sz w:val="20"/>
                <w:szCs w:val="24"/>
                <w:lang w:val="en-US"/>
              </w:rPr>
              <w:t>0</w:t>
            </w:r>
          </w:p>
        </w:tc>
        <w:tc>
          <w:tcPr>
            <w:tcW w:w="316" w:type="pct"/>
            <w:shd w:val="clear" w:color="auto" w:fill="auto"/>
          </w:tcPr>
          <w:p w14:paraId="223F9EC6" w14:textId="12BFC862"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0,1</w:t>
            </w:r>
            <w:r w:rsidRPr="003E5892">
              <w:rPr>
                <w:rFonts w:ascii="Times New Roman" w:hAnsi="Times New Roman"/>
                <w:sz w:val="20"/>
                <w:szCs w:val="24"/>
                <w:lang w:val="en-US"/>
              </w:rPr>
              <w:t>0</w:t>
            </w:r>
          </w:p>
        </w:tc>
        <w:tc>
          <w:tcPr>
            <w:tcW w:w="255" w:type="pct"/>
          </w:tcPr>
          <w:p w14:paraId="7DBAD151"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02FD03E5"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7F94ED6B" w14:textId="77777777" w:rsidTr="002B2771">
        <w:trPr>
          <w:cantSplit/>
        </w:trPr>
        <w:tc>
          <w:tcPr>
            <w:tcW w:w="233" w:type="pct"/>
            <w:shd w:val="clear" w:color="auto" w:fill="auto"/>
          </w:tcPr>
          <w:p w14:paraId="562D06BE"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5.3.4</w:t>
            </w:r>
          </w:p>
        </w:tc>
        <w:tc>
          <w:tcPr>
            <w:tcW w:w="263" w:type="pct"/>
          </w:tcPr>
          <w:p w14:paraId="05341E1F" w14:textId="36DC12FD" w:rsidR="002F24CA" w:rsidRPr="00086BEE" w:rsidRDefault="00247D89" w:rsidP="002F24CA">
            <w:pPr>
              <w:pStyle w:val="a7"/>
              <w:spacing w:after="0"/>
              <w:ind w:firstLine="0"/>
              <w:jc w:val="left"/>
              <w:rPr>
                <w:rStyle w:val="fontstyle01"/>
                <w:rFonts w:ascii="Times New Roman" w:hAnsi="Times New Roman"/>
                <w:bCs/>
                <w:sz w:val="20"/>
                <w:szCs w:val="20"/>
                <w:lang w:val="bg-BG"/>
              </w:rPr>
            </w:pPr>
            <w:r w:rsidRPr="00247D89">
              <w:rPr>
                <w:rStyle w:val="fontstyle01"/>
                <w:rFonts w:ascii="Times New Roman" w:hAnsi="Times New Roman"/>
                <w:bCs/>
                <w:sz w:val="20"/>
                <w:szCs w:val="20"/>
                <w:lang w:val="bg-BG"/>
              </w:rPr>
              <w:t>3.</w:t>
            </w:r>
            <w:r w:rsidRPr="00086BEE">
              <w:rPr>
                <w:rStyle w:val="fontstyle01"/>
                <w:rFonts w:ascii="Times New Roman" w:hAnsi="Times New Roman"/>
                <w:bCs/>
                <w:sz w:val="20"/>
                <w:szCs w:val="20"/>
                <w:lang w:val="bg-BG"/>
              </w:rPr>
              <w:t>3</w:t>
            </w:r>
          </w:p>
        </w:tc>
        <w:tc>
          <w:tcPr>
            <w:tcW w:w="717" w:type="pct"/>
            <w:shd w:val="clear" w:color="auto" w:fill="auto"/>
          </w:tcPr>
          <w:p w14:paraId="1868952C" w14:textId="5A86ECB7" w:rsidR="002F24CA" w:rsidRPr="003E5892" w:rsidRDefault="002F24CA" w:rsidP="002F24CA">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Повышение потенциала сотрудников МП с учетом гендерных аспектов и интересов уязвимых групп</w:t>
            </w:r>
            <w:r w:rsidRPr="003E5892">
              <w:rPr>
                <w:sz w:val="20"/>
              </w:rPr>
              <w:t>.</w:t>
            </w:r>
            <w:r w:rsidRPr="003E5892">
              <w:rPr>
                <w:rStyle w:val="fontstyle01"/>
                <w:rFonts w:ascii="Times New Roman" w:hAnsi="Times New Roman"/>
                <w:bCs/>
                <w:sz w:val="20"/>
              </w:rPr>
              <w:t xml:space="preserve"> </w:t>
            </w:r>
            <w:r w:rsidRPr="003E5892">
              <w:rPr>
                <w:sz w:val="20"/>
              </w:rPr>
              <w:t>СДМ, Н.</w:t>
            </w:r>
          </w:p>
        </w:tc>
        <w:tc>
          <w:tcPr>
            <w:tcW w:w="766" w:type="pct"/>
            <w:vMerge/>
            <w:shd w:val="clear" w:color="auto" w:fill="auto"/>
          </w:tcPr>
          <w:p w14:paraId="7F2F6CE8" w14:textId="77777777" w:rsidR="002F24CA" w:rsidRPr="003E5892" w:rsidRDefault="002F24CA" w:rsidP="002F24CA">
            <w:pPr>
              <w:rPr>
                <w:rFonts w:ascii="Times New Roman" w:eastAsia="Times New Roman" w:hAnsi="Times New Roman"/>
                <w:color w:val="000000"/>
                <w:sz w:val="20"/>
                <w:szCs w:val="24"/>
                <w:lang w:eastAsia="ru-RU"/>
              </w:rPr>
            </w:pPr>
          </w:p>
        </w:tc>
        <w:tc>
          <w:tcPr>
            <w:tcW w:w="964" w:type="pct"/>
            <w:shd w:val="clear" w:color="auto" w:fill="auto"/>
          </w:tcPr>
          <w:p w14:paraId="5971FBC3"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Раздел в стратегии НУР</w:t>
            </w:r>
          </w:p>
        </w:tc>
        <w:tc>
          <w:tcPr>
            <w:tcW w:w="363" w:type="pct"/>
            <w:shd w:val="clear" w:color="auto" w:fill="auto"/>
          </w:tcPr>
          <w:p w14:paraId="04D44EDF"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Документ</w:t>
            </w:r>
          </w:p>
        </w:tc>
        <w:tc>
          <w:tcPr>
            <w:tcW w:w="315" w:type="pct"/>
            <w:gridSpan w:val="2"/>
            <w:shd w:val="clear" w:color="auto" w:fill="auto"/>
          </w:tcPr>
          <w:p w14:paraId="5FE26B1F" w14:textId="7EE7EC44"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0,4</w:t>
            </w:r>
            <w:r w:rsidRPr="003E5892">
              <w:rPr>
                <w:rFonts w:ascii="Times New Roman" w:hAnsi="Times New Roman"/>
                <w:sz w:val="20"/>
                <w:szCs w:val="24"/>
                <w:lang w:val="en-US"/>
              </w:rPr>
              <w:t>0</w:t>
            </w:r>
          </w:p>
        </w:tc>
        <w:tc>
          <w:tcPr>
            <w:tcW w:w="317" w:type="pct"/>
            <w:gridSpan w:val="2"/>
            <w:shd w:val="clear" w:color="auto" w:fill="auto"/>
          </w:tcPr>
          <w:p w14:paraId="0C346140" w14:textId="0D833DD6"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0,1</w:t>
            </w:r>
            <w:r w:rsidRPr="003E5892">
              <w:rPr>
                <w:rFonts w:ascii="Times New Roman" w:hAnsi="Times New Roman"/>
                <w:sz w:val="20"/>
                <w:szCs w:val="24"/>
                <w:lang w:val="en-US"/>
              </w:rPr>
              <w:t>0</w:t>
            </w:r>
          </w:p>
        </w:tc>
        <w:tc>
          <w:tcPr>
            <w:tcW w:w="316" w:type="pct"/>
            <w:shd w:val="clear" w:color="auto" w:fill="auto"/>
          </w:tcPr>
          <w:p w14:paraId="508397AF" w14:textId="1F40C484"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0,3</w:t>
            </w:r>
            <w:r w:rsidRPr="003E5892">
              <w:rPr>
                <w:rFonts w:ascii="Times New Roman" w:hAnsi="Times New Roman"/>
                <w:sz w:val="20"/>
                <w:szCs w:val="24"/>
                <w:lang w:val="en-US"/>
              </w:rPr>
              <w:t>0</w:t>
            </w:r>
          </w:p>
        </w:tc>
        <w:tc>
          <w:tcPr>
            <w:tcW w:w="255" w:type="pct"/>
          </w:tcPr>
          <w:p w14:paraId="635F00B2"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4EAA8AA0"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4A95EF1A" w14:textId="77777777" w:rsidTr="002B2771">
        <w:trPr>
          <w:cantSplit/>
        </w:trPr>
        <w:tc>
          <w:tcPr>
            <w:tcW w:w="233" w:type="pct"/>
            <w:shd w:val="clear" w:color="auto" w:fill="auto"/>
          </w:tcPr>
          <w:p w14:paraId="0F652526"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5.3.5.</w:t>
            </w:r>
          </w:p>
        </w:tc>
        <w:tc>
          <w:tcPr>
            <w:tcW w:w="263" w:type="pct"/>
          </w:tcPr>
          <w:p w14:paraId="0B114F9E" w14:textId="7698D1EC" w:rsidR="002F24CA" w:rsidRPr="00086BEE" w:rsidRDefault="00247D89" w:rsidP="002F24CA">
            <w:pPr>
              <w:pStyle w:val="a7"/>
              <w:spacing w:after="0"/>
              <w:ind w:firstLine="0"/>
              <w:jc w:val="left"/>
              <w:rPr>
                <w:rStyle w:val="fontstyle01"/>
                <w:rFonts w:ascii="Times New Roman" w:hAnsi="Times New Roman"/>
                <w:bCs/>
                <w:sz w:val="20"/>
                <w:lang w:val="bg-BG"/>
              </w:rPr>
            </w:pPr>
            <w:r>
              <w:rPr>
                <w:rStyle w:val="fontstyle01"/>
                <w:rFonts w:ascii="Times New Roman" w:hAnsi="Times New Roman"/>
                <w:bCs/>
                <w:sz w:val="20"/>
                <w:lang w:val="bg-BG"/>
              </w:rPr>
              <w:t>3.</w:t>
            </w:r>
            <w:r>
              <w:rPr>
                <w:rStyle w:val="fontstyle01"/>
                <w:rFonts w:ascii="Times New Roman" w:hAnsi="Times New Roman"/>
                <w:bCs/>
                <w:lang w:val="bg-BG"/>
              </w:rPr>
              <w:t>4</w:t>
            </w:r>
          </w:p>
        </w:tc>
        <w:tc>
          <w:tcPr>
            <w:tcW w:w="717" w:type="pct"/>
            <w:shd w:val="clear" w:color="auto" w:fill="auto"/>
          </w:tcPr>
          <w:p w14:paraId="364EDF46" w14:textId="1B2F926E" w:rsidR="002F24CA" w:rsidRPr="003E5892" w:rsidRDefault="002F24CA" w:rsidP="002F24CA">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Проведение оценки потребностей в технологиях сектора с учетом гендерных аспектов и интересов уязвимых групп</w:t>
            </w:r>
            <w:r w:rsidRPr="003E5892">
              <w:rPr>
                <w:sz w:val="20"/>
              </w:rPr>
              <w:t>. СДМ, Н</w:t>
            </w:r>
          </w:p>
        </w:tc>
        <w:tc>
          <w:tcPr>
            <w:tcW w:w="766" w:type="pct"/>
            <w:shd w:val="clear" w:color="auto" w:fill="auto"/>
          </w:tcPr>
          <w:p w14:paraId="0AD84A50" w14:textId="77777777"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Мэрии</w:t>
            </w:r>
          </w:p>
        </w:tc>
        <w:tc>
          <w:tcPr>
            <w:tcW w:w="964" w:type="pct"/>
            <w:shd w:val="clear" w:color="auto" w:fill="auto"/>
          </w:tcPr>
          <w:p w14:paraId="26A79649" w14:textId="77777777" w:rsidR="002F24CA" w:rsidRPr="003E5892" w:rsidRDefault="002F24CA" w:rsidP="002F24CA">
            <w:pPr>
              <w:rPr>
                <w:rFonts w:ascii="Times New Roman" w:hAnsi="Times New Roman"/>
                <w:sz w:val="20"/>
                <w:szCs w:val="24"/>
              </w:rPr>
            </w:pPr>
            <w:r w:rsidRPr="003E5892">
              <w:rPr>
                <w:rFonts w:ascii="Times New Roman" w:hAnsi="Times New Roman"/>
                <w:sz w:val="20"/>
                <w:szCs w:val="24"/>
              </w:rPr>
              <w:t>Количество исследований</w:t>
            </w:r>
          </w:p>
        </w:tc>
        <w:tc>
          <w:tcPr>
            <w:tcW w:w="363" w:type="pct"/>
            <w:shd w:val="clear" w:color="auto" w:fill="auto"/>
          </w:tcPr>
          <w:p w14:paraId="063D4358"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1</w:t>
            </w:r>
          </w:p>
        </w:tc>
        <w:tc>
          <w:tcPr>
            <w:tcW w:w="315" w:type="pct"/>
            <w:gridSpan w:val="2"/>
            <w:shd w:val="clear" w:color="auto" w:fill="auto"/>
          </w:tcPr>
          <w:p w14:paraId="774D2BC1" w14:textId="225FEF61"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0,3</w:t>
            </w:r>
            <w:r w:rsidRPr="003E5892">
              <w:rPr>
                <w:rFonts w:ascii="Times New Roman" w:hAnsi="Times New Roman"/>
                <w:sz w:val="20"/>
                <w:szCs w:val="24"/>
                <w:lang w:val="en-US"/>
              </w:rPr>
              <w:t>0</w:t>
            </w:r>
          </w:p>
        </w:tc>
        <w:tc>
          <w:tcPr>
            <w:tcW w:w="317" w:type="pct"/>
            <w:gridSpan w:val="2"/>
            <w:shd w:val="clear" w:color="auto" w:fill="auto"/>
          </w:tcPr>
          <w:p w14:paraId="6694926F"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w:t>
            </w:r>
          </w:p>
        </w:tc>
        <w:tc>
          <w:tcPr>
            <w:tcW w:w="316" w:type="pct"/>
            <w:shd w:val="clear" w:color="auto" w:fill="auto"/>
          </w:tcPr>
          <w:p w14:paraId="6CC287F6" w14:textId="12DC0F39" w:rsidR="002F24CA" w:rsidRPr="003E5892" w:rsidRDefault="002F24CA" w:rsidP="002F24CA">
            <w:pPr>
              <w:jc w:val="center"/>
              <w:rPr>
                <w:rFonts w:ascii="Times New Roman" w:hAnsi="Times New Roman"/>
                <w:sz w:val="20"/>
                <w:szCs w:val="24"/>
                <w:lang w:val="en-US"/>
              </w:rPr>
            </w:pPr>
            <w:r w:rsidRPr="003E5892">
              <w:rPr>
                <w:rFonts w:ascii="Times New Roman" w:hAnsi="Times New Roman"/>
                <w:sz w:val="20"/>
                <w:szCs w:val="24"/>
              </w:rPr>
              <w:t>0,3</w:t>
            </w:r>
            <w:r w:rsidRPr="003E5892">
              <w:rPr>
                <w:rFonts w:ascii="Times New Roman" w:hAnsi="Times New Roman"/>
                <w:sz w:val="20"/>
                <w:szCs w:val="24"/>
                <w:lang w:val="en-US"/>
              </w:rPr>
              <w:t>0</w:t>
            </w:r>
          </w:p>
        </w:tc>
        <w:tc>
          <w:tcPr>
            <w:tcW w:w="255" w:type="pct"/>
          </w:tcPr>
          <w:p w14:paraId="7DE6C7D3"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198CD361"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00FA51F1" w14:textId="77777777" w:rsidTr="0098610A">
        <w:trPr>
          <w:cantSplit/>
        </w:trPr>
        <w:tc>
          <w:tcPr>
            <w:tcW w:w="5000" w:type="pct"/>
            <w:gridSpan w:val="13"/>
          </w:tcPr>
          <w:p w14:paraId="43290F55" w14:textId="77777777" w:rsidR="002F24CA" w:rsidRPr="003E5892" w:rsidRDefault="002F24CA" w:rsidP="002F24CA">
            <w:pPr>
              <w:rPr>
                <w:rFonts w:ascii="Times New Roman" w:hAnsi="Times New Roman"/>
                <w:b/>
                <w:bCs/>
                <w:i/>
                <w:color w:val="000000"/>
                <w:sz w:val="20"/>
                <w:szCs w:val="24"/>
                <w:lang w:eastAsia="ru-RU"/>
              </w:rPr>
            </w:pPr>
            <w:r w:rsidRPr="003E5892">
              <w:rPr>
                <w:rFonts w:ascii="Times New Roman" w:hAnsi="Times New Roman"/>
                <w:b/>
                <w:bCs/>
                <w:i/>
                <w:color w:val="000000"/>
                <w:sz w:val="20"/>
                <w:szCs w:val="24"/>
                <w:lang w:eastAsia="ru-RU"/>
              </w:rPr>
              <w:t>Задача 5.4. Повышение информированности населения и исследований</w:t>
            </w:r>
          </w:p>
          <w:p w14:paraId="7502A17E" w14:textId="6231C192" w:rsidR="002F24CA" w:rsidRPr="003E5892" w:rsidRDefault="002F24CA" w:rsidP="002F24CA">
            <w:pPr>
              <w:rPr>
                <w:rFonts w:ascii="Times New Roman" w:eastAsia="Times New Roman" w:hAnsi="Times New Roman"/>
                <w:b/>
                <w:bCs/>
                <w:i/>
                <w:color w:val="000000"/>
                <w:sz w:val="20"/>
                <w:szCs w:val="24"/>
                <w:lang w:eastAsia="ru-RU"/>
              </w:rPr>
            </w:pPr>
          </w:p>
        </w:tc>
      </w:tr>
      <w:tr w:rsidR="002F24CA" w:rsidRPr="003E5892" w14:paraId="5D82320B" w14:textId="77777777" w:rsidTr="002B2771">
        <w:trPr>
          <w:cantSplit/>
        </w:trPr>
        <w:tc>
          <w:tcPr>
            <w:tcW w:w="233" w:type="pct"/>
            <w:shd w:val="clear" w:color="auto" w:fill="auto"/>
          </w:tcPr>
          <w:p w14:paraId="1E264512"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lastRenderedPageBreak/>
              <w:t>5.4.1</w:t>
            </w:r>
          </w:p>
        </w:tc>
        <w:tc>
          <w:tcPr>
            <w:tcW w:w="263" w:type="pct"/>
          </w:tcPr>
          <w:p w14:paraId="1FB2F7E4" w14:textId="02C879ED" w:rsidR="002F24CA" w:rsidRPr="00247D89" w:rsidRDefault="00247D89" w:rsidP="002F24CA">
            <w:pPr>
              <w:pStyle w:val="a7"/>
              <w:spacing w:after="0"/>
              <w:ind w:firstLine="0"/>
              <w:jc w:val="left"/>
              <w:rPr>
                <w:rStyle w:val="fontstyle01"/>
                <w:rFonts w:ascii="Times New Roman" w:hAnsi="Times New Roman"/>
                <w:bCs/>
                <w:sz w:val="20"/>
                <w:szCs w:val="20"/>
                <w:lang w:val="bg-BG"/>
              </w:rPr>
            </w:pPr>
            <w:r w:rsidRPr="00247D89">
              <w:rPr>
                <w:rStyle w:val="fontstyle01"/>
                <w:rFonts w:ascii="Times New Roman" w:hAnsi="Times New Roman"/>
                <w:bCs/>
                <w:sz w:val="20"/>
                <w:szCs w:val="20"/>
                <w:lang w:val="bg-BG"/>
              </w:rPr>
              <w:t>3.3</w:t>
            </w:r>
          </w:p>
        </w:tc>
        <w:tc>
          <w:tcPr>
            <w:tcW w:w="717" w:type="pct"/>
            <w:shd w:val="clear" w:color="auto" w:fill="auto"/>
          </w:tcPr>
          <w:p w14:paraId="3D34980F" w14:textId="053364E9" w:rsidR="002F24CA" w:rsidRPr="003E5892" w:rsidRDefault="002F24CA" w:rsidP="002F24CA">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Разработка коммуникационных продуктов с учетом гендерных аспектов и интересов уязвимых групп</w:t>
            </w:r>
            <w:r w:rsidRPr="003E5892">
              <w:rPr>
                <w:sz w:val="20"/>
              </w:rPr>
              <w:t>.</w:t>
            </w:r>
            <w:r w:rsidRPr="003E5892">
              <w:rPr>
                <w:rStyle w:val="fontstyle01"/>
                <w:rFonts w:ascii="Times New Roman" w:hAnsi="Times New Roman"/>
                <w:bCs/>
                <w:sz w:val="20"/>
              </w:rPr>
              <w:t xml:space="preserve">. </w:t>
            </w:r>
            <w:r w:rsidRPr="003E5892">
              <w:rPr>
                <w:sz w:val="20"/>
              </w:rPr>
              <w:t>СДМ, Н.</w:t>
            </w:r>
          </w:p>
        </w:tc>
        <w:tc>
          <w:tcPr>
            <w:tcW w:w="766" w:type="pct"/>
            <w:vMerge w:val="restart"/>
            <w:shd w:val="clear" w:color="auto" w:fill="auto"/>
          </w:tcPr>
          <w:p w14:paraId="25BA5898" w14:textId="77777777" w:rsidR="002F24CA" w:rsidRPr="003E5892" w:rsidRDefault="002F24CA" w:rsidP="002F24CA">
            <w:pPr>
              <w:rPr>
                <w:rFonts w:ascii="Times New Roman" w:eastAsia="Times New Roman" w:hAnsi="Times New Roman"/>
                <w:color w:val="000000"/>
                <w:sz w:val="20"/>
                <w:szCs w:val="24"/>
                <w:lang w:eastAsia="ru-RU"/>
              </w:rPr>
            </w:pPr>
            <w:r w:rsidRPr="003E5892">
              <w:rPr>
                <w:rFonts w:ascii="Times New Roman" w:eastAsia="Times New Roman" w:hAnsi="Times New Roman"/>
                <w:color w:val="000000"/>
                <w:sz w:val="20"/>
                <w:szCs w:val="24"/>
                <w:lang w:eastAsia="ru-RU"/>
              </w:rPr>
              <w:t>Мэрии, МП, СМИ</w:t>
            </w:r>
          </w:p>
        </w:tc>
        <w:tc>
          <w:tcPr>
            <w:tcW w:w="964" w:type="pct"/>
            <w:shd w:val="clear" w:color="auto" w:fill="auto"/>
          </w:tcPr>
          <w:p w14:paraId="78E598FB" w14:textId="77777777" w:rsidR="002F24CA" w:rsidRPr="003E5892" w:rsidRDefault="002F24CA" w:rsidP="002F24CA">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Количество информационных продуктов</w:t>
            </w:r>
          </w:p>
        </w:tc>
        <w:tc>
          <w:tcPr>
            <w:tcW w:w="363" w:type="pct"/>
            <w:shd w:val="clear" w:color="auto" w:fill="auto"/>
          </w:tcPr>
          <w:p w14:paraId="1B2AC641" w14:textId="1D2138AD"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530462D6" w14:textId="1E8818EB"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6A50808F"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2D60DF78" w14:textId="3CB47654"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3 буклет</w:t>
            </w:r>
            <w:r>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7869B92F" w14:textId="77777777" w:rsidR="002F24CA" w:rsidRPr="003E5892" w:rsidRDefault="002F24CA" w:rsidP="002F24CA">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0AF241EE"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0,06</w:t>
            </w:r>
          </w:p>
        </w:tc>
        <w:tc>
          <w:tcPr>
            <w:tcW w:w="317" w:type="pct"/>
            <w:gridSpan w:val="2"/>
            <w:shd w:val="clear" w:color="auto" w:fill="auto"/>
          </w:tcPr>
          <w:p w14:paraId="0AD7F2B3"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w:t>
            </w:r>
          </w:p>
        </w:tc>
        <w:tc>
          <w:tcPr>
            <w:tcW w:w="316" w:type="pct"/>
            <w:shd w:val="clear" w:color="auto" w:fill="auto"/>
          </w:tcPr>
          <w:p w14:paraId="19866916" w14:textId="77777777" w:rsidR="002F24CA" w:rsidRPr="003E5892" w:rsidRDefault="002F24CA" w:rsidP="002F24CA">
            <w:pPr>
              <w:jc w:val="center"/>
              <w:rPr>
                <w:rFonts w:ascii="Times New Roman" w:hAnsi="Times New Roman"/>
                <w:sz w:val="20"/>
                <w:szCs w:val="24"/>
              </w:rPr>
            </w:pPr>
            <w:r w:rsidRPr="003E5892">
              <w:rPr>
                <w:rFonts w:ascii="Times New Roman" w:hAnsi="Times New Roman"/>
                <w:sz w:val="20"/>
                <w:szCs w:val="24"/>
              </w:rPr>
              <w:t>0,06</w:t>
            </w:r>
          </w:p>
        </w:tc>
        <w:tc>
          <w:tcPr>
            <w:tcW w:w="255" w:type="pct"/>
          </w:tcPr>
          <w:p w14:paraId="547A4356" w14:textId="77777777" w:rsidR="002F24CA" w:rsidRPr="003E5892" w:rsidRDefault="002F24CA" w:rsidP="002F24CA">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71762BFB" w14:textId="77777777" w:rsidR="002F24CA" w:rsidRPr="003E5892" w:rsidRDefault="002F24CA" w:rsidP="002F24CA">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47D89" w:rsidRPr="003E5892" w14:paraId="64123312" w14:textId="77777777" w:rsidTr="002B2771">
        <w:trPr>
          <w:cantSplit/>
        </w:trPr>
        <w:tc>
          <w:tcPr>
            <w:tcW w:w="233" w:type="pct"/>
            <w:shd w:val="clear" w:color="auto" w:fill="auto"/>
          </w:tcPr>
          <w:p w14:paraId="66C6C58E" w14:textId="77777777" w:rsidR="00247D89" w:rsidRPr="003E5892" w:rsidRDefault="00247D89" w:rsidP="00247D89">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5.4.2</w:t>
            </w:r>
          </w:p>
        </w:tc>
        <w:tc>
          <w:tcPr>
            <w:tcW w:w="263" w:type="pct"/>
          </w:tcPr>
          <w:p w14:paraId="3A973A6B" w14:textId="04406A42" w:rsidR="00247D89" w:rsidRPr="00247D89" w:rsidRDefault="00247D89" w:rsidP="00247D89">
            <w:pPr>
              <w:pStyle w:val="a7"/>
              <w:spacing w:after="0"/>
              <w:ind w:firstLine="0"/>
              <w:jc w:val="left"/>
              <w:rPr>
                <w:rStyle w:val="fontstyle01"/>
                <w:rFonts w:ascii="Times New Roman" w:hAnsi="Times New Roman"/>
                <w:bCs/>
                <w:sz w:val="20"/>
                <w:lang w:val="bg-BG"/>
              </w:rPr>
            </w:pPr>
            <w:r w:rsidRPr="00247D89">
              <w:rPr>
                <w:rStyle w:val="fontstyle01"/>
                <w:rFonts w:ascii="Times New Roman" w:hAnsi="Times New Roman"/>
                <w:bCs/>
                <w:sz w:val="20"/>
                <w:szCs w:val="20"/>
                <w:lang w:val="bg-BG"/>
              </w:rPr>
              <w:t>3.3</w:t>
            </w:r>
          </w:p>
        </w:tc>
        <w:tc>
          <w:tcPr>
            <w:tcW w:w="717" w:type="pct"/>
            <w:shd w:val="clear" w:color="auto" w:fill="auto"/>
          </w:tcPr>
          <w:p w14:paraId="7295D890" w14:textId="43554DD2" w:rsidR="00247D89" w:rsidRPr="003E5892" w:rsidRDefault="00247D89" w:rsidP="00247D89">
            <w:pPr>
              <w:pStyle w:val="a7"/>
              <w:spacing w:after="0"/>
              <w:ind w:firstLine="0"/>
              <w:jc w:val="left"/>
              <w:rPr>
                <w:rStyle w:val="fontstyle01"/>
                <w:rFonts w:ascii="Times New Roman" w:hAnsi="Times New Roman"/>
                <w:bCs/>
                <w:sz w:val="20"/>
              </w:rPr>
            </w:pPr>
            <w:r w:rsidRPr="003E5892">
              <w:rPr>
                <w:rStyle w:val="fontstyle01"/>
                <w:rFonts w:ascii="Times New Roman" w:hAnsi="Times New Roman"/>
                <w:bCs/>
                <w:sz w:val="20"/>
              </w:rPr>
              <w:t>Проведение информационных кампаний с учетом гендерных аспектов и интересов уязвимых групп</w:t>
            </w:r>
            <w:r w:rsidRPr="003E5892">
              <w:rPr>
                <w:sz w:val="20"/>
              </w:rPr>
              <w:t>.</w:t>
            </w:r>
            <w:r w:rsidRPr="003E5892">
              <w:rPr>
                <w:rStyle w:val="fontstyle01"/>
                <w:rFonts w:ascii="Times New Roman" w:hAnsi="Times New Roman"/>
                <w:bCs/>
                <w:sz w:val="20"/>
              </w:rPr>
              <w:t xml:space="preserve">. </w:t>
            </w:r>
            <w:r w:rsidRPr="003E5892">
              <w:rPr>
                <w:sz w:val="20"/>
              </w:rPr>
              <w:t>СДМ, Н.</w:t>
            </w:r>
          </w:p>
        </w:tc>
        <w:tc>
          <w:tcPr>
            <w:tcW w:w="766" w:type="pct"/>
            <w:vMerge/>
            <w:shd w:val="clear" w:color="auto" w:fill="auto"/>
          </w:tcPr>
          <w:p w14:paraId="79A1EF70" w14:textId="77777777" w:rsidR="00247D89" w:rsidRPr="003E5892" w:rsidRDefault="00247D89" w:rsidP="00247D89">
            <w:pPr>
              <w:rPr>
                <w:rFonts w:ascii="Times New Roman" w:eastAsia="Times New Roman" w:hAnsi="Times New Roman"/>
                <w:color w:val="000000"/>
                <w:sz w:val="20"/>
                <w:szCs w:val="24"/>
                <w:lang w:eastAsia="ru-RU"/>
              </w:rPr>
            </w:pPr>
          </w:p>
        </w:tc>
        <w:tc>
          <w:tcPr>
            <w:tcW w:w="964" w:type="pct"/>
            <w:shd w:val="clear" w:color="auto" w:fill="auto"/>
          </w:tcPr>
          <w:p w14:paraId="546BA7E1" w14:textId="77777777" w:rsidR="00247D89" w:rsidRPr="003E5892" w:rsidRDefault="00247D89" w:rsidP="00247D89">
            <w:pPr>
              <w:rPr>
                <w:rFonts w:ascii="Times New Roman" w:hAnsi="Times New Roman"/>
                <w:bCs/>
                <w:color w:val="000000"/>
                <w:sz w:val="20"/>
                <w:szCs w:val="24"/>
                <w:lang w:eastAsia="ru-RU"/>
              </w:rPr>
            </w:pPr>
            <w:r w:rsidRPr="003E5892">
              <w:rPr>
                <w:rFonts w:ascii="Times New Roman" w:hAnsi="Times New Roman"/>
                <w:bCs/>
                <w:color w:val="000000"/>
                <w:sz w:val="20"/>
                <w:szCs w:val="24"/>
                <w:lang w:eastAsia="ru-RU"/>
              </w:rPr>
              <w:t>Публикации в СМИ</w:t>
            </w:r>
          </w:p>
        </w:tc>
        <w:tc>
          <w:tcPr>
            <w:tcW w:w="363" w:type="pct"/>
            <w:shd w:val="clear" w:color="auto" w:fill="auto"/>
          </w:tcPr>
          <w:p w14:paraId="411436E2" w14:textId="016D650D" w:rsidR="00247D89" w:rsidRPr="003E5892" w:rsidRDefault="00247D89" w:rsidP="00247D89">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ТВ передач</w:t>
            </w:r>
            <w:r>
              <w:rPr>
                <w:color w:val="000000"/>
                <w:sz w:val="20"/>
                <w:shd w:val="clear" w:color="auto" w:fill="FFFFFF"/>
                <w:lang w:val="ru-RU"/>
              </w:rPr>
              <w:t>и</w:t>
            </w:r>
          </w:p>
          <w:p w14:paraId="3F8A5544" w14:textId="5CCA5E04" w:rsidR="00247D89" w:rsidRPr="003E5892" w:rsidRDefault="00247D89" w:rsidP="00247D89">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радио программ</w:t>
            </w:r>
            <w:r>
              <w:rPr>
                <w:color w:val="000000"/>
                <w:sz w:val="20"/>
                <w:shd w:val="clear" w:color="auto" w:fill="FFFFFF"/>
                <w:lang w:val="ru-RU"/>
              </w:rPr>
              <w:t>ы</w:t>
            </w:r>
          </w:p>
          <w:p w14:paraId="38F5F163" w14:textId="77777777" w:rsidR="00247D89" w:rsidRPr="003E5892" w:rsidRDefault="00247D89" w:rsidP="00247D89">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4 статьи в прессе</w:t>
            </w:r>
          </w:p>
          <w:p w14:paraId="4E3A3B14" w14:textId="722C57DE" w:rsidR="00247D89" w:rsidRPr="003E5892" w:rsidRDefault="00247D89" w:rsidP="00247D89">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3 буклет</w:t>
            </w:r>
            <w:r>
              <w:rPr>
                <w:color w:val="000000"/>
                <w:sz w:val="20"/>
                <w:shd w:val="clear" w:color="auto" w:fill="FFFFFF"/>
                <w:lang w:val="ru-RU"/>
              </w:rPr>
              <w:t>а</w:t>
            </w:r>
            <w:r w:rsidRPr="003E5892">
              <w:rPr>
                <w:color w:val="000000"/>
                <w:sz w:val="20"/>
                <w:shd w:val="clear" w:color="auto" w:fill="FFFFFF"/>
                <w:lang w:val="ru-RU"/>
              </w:rPr>
              <w:t xml:space="preserve"> * 1000 </w:t>
            </w:r>
            <w:proofErr w:type="spellStart"/>
            <w:r w:rsidRPr="003E5892">
              <w:rPr>
                <w:color w:val="000000"/>
                <w:sz w:val="20"/>
                <w:shd w:val="clear" w:color="auto" w:fill="FFFFFF"/>
                <w:lang w:val="ru-RU"/>
              </w:rPr>
              <w:t>экз</w:t>
            </w:r>
            <w:proofErr w:type="spellEnd"/>
          </w:p>
          <w:p w14:paraId="2AF95F7C" w14:textId="77777777" w:rsidR="00247D89" w:rsidRPr="003E5892" w:rsidRDefault="00247D89" w:rsidP="00247D89">
            <w:pPr>
              <w:pStyle w:val="ab"/>
              <w:numPr>
                <w:ilvl w:val="0"/>
                <w:numId w:val="1"/>
              </w:numPr>
              <w:spacing w:line="240" w:lineRule="auto"/>
              <w:ind w:left="194" w:hanging="194"/>
              <w:rPr>
                <w:bCs/>
                <w:color w:val="000000"/>
                <w:sz w:val="20"/>
                <w:lang w:val="ru-RU" w:eastAsia="ru-RU"/>
              </w:rPr>
            </w:pPr>
            <w:r w:rsidRPr="003E5892">
              <w:rPr>
                <w:color w:val="000000"/>
                <w:sz w:val="20"/>
                <w:shd w:val="clear" w:color="auto" w:fill="FFFFFF"/>
                <w:lang w:val="ru-RU"/>
              </w:rPr>
              <w:t xml:space="preserve"> 2 плаката * 400 </w:t>
            </w:r>
            <w:proofErr w:type="spellStart"/>
            <w:r w:rsidRPr="003E5892">
              <w:rPr>
                <w:color w:val="000000"/>
                <w:sz w:val="20"/>
                <w:shd w:val="clear" w:color="auto" w:fill="FFFFFF"/>
                <w:lang w:val="ru-RU"/>
              </w:rPr>
              <w:t>экз</w:t>
            </w:r>
            <w:proofErr w:type="spellEnd"/>
          </w:p>
        </w:tc>
        <w:tc>
          <w:tcPr>
            <w:tcW w:w="315" w:type="pct"/>
            <w:gridSpan w:val="2"/>
            <w:shd w:val="clear" w:color="auto" w:fill="auto"/>
          </w:tcPr>
          <w:p w14:paraId="3BD0DD22" w14:textId="77777777" w:rsidR="00247D89" w:rsidRPr="003E5892" w:rsidRDefault="00247D89" w:rsidP="00247D89">
            <w:pPr>
              <w:jc w:val="center"/>
              <w:rPr>
                <w:rFonts w:ascii="Times New Roman" w:hAnsi="Times New Roman"/>
                <w:sz w:val="20"/>
                <w:szCs w:val="24"/>
              </w:rPr>
            </w:pPr>
            <w:r w:rsidRPr="003E5892">
              <w:rPr>
                <w:rFonts w:ascii="Times New Roman" w:hAnsi="Times New Roman"/>
                <w:sz w:val="20"/>
                <w:szCs w:val="24"/>
              </w:rPr>
              <w:t>0,06</w:t>
            </w:r>
          </w:p>
        </w:tc>
        <w:tc>
          <w:tcPr>
            <w:tcW w:w="317" w:type="pct"/>
            <w:gridSpan w:val="2"/>
            <w:shd w:val="clear" w:color="auto" w:fill="auto"/>
          </w:tcPr>
          <w:p w14:paraId="56C026F5" w14:textId="77777777" w:rsidR="00247D89" w:rsidRPr="003E5892" w:rsidRDefault="00247D89" w:rsidP="00247D89">
            <w:pPr>
              <w:jc w:val="center"/>
              <w:rPr>
                <w:rFonts w:ascii="Times New Roman" w:hAnsi="Times New Roman"/>
                <w:sz w:val="20"/>
                <w:szCs w:val="24"/>
              </w:rPr>
            </w:pPr>
            <w:r w:rsidRPr="003E5892">
              <w:rPr>
                <w:rFonts w:ascii="Times New Roman" w:hAnsi="Times New Roman"/>
                <w:sz w:val="20"/>
                <w:szCs w:val="24"/>
              </w:rPr>
              <w:t>-</w:t>
            </w:r>
          </w:p>
        </w:tc>
        <w:tc>
          <w:tcPr>
            <w:tcW w:w="316" w:type="pct"/>
            <w:shd w:val="clear" w:color="auto" w:fill="auto"/>
          </w:tcPr>
          <w:p w14:paraId="24A37B65" w14:textId="77777777" w:rsidR="00247D89" w:rsidRPr="003E5892" w:rsidRDefault="00247D89" w:rsidP="00247D89">
            <w:pPr>
              <w:jc w:val="center"/>
              <w:rPr>
                <w:rFonts w:ascii="Times New Roman" w:hAnsi="Times New Roman"/>
                <w:sz w:val="20"/>
                <w:szCs w:val="24"/>
              </w:rPr>
            </w:pPr>
            <w:r w:rsidRPr="003E5892">
              <w:rPr>
                <w:rFonts w:ascii="Times New Roman" w:hAnsi="Times New Roman"/>
                <w:sz w:val="20"/>
                <w:szCs w:val="24"/>
              </w:rPr>
              <w:t>0,06</w:t>
            </w:r>
          </w:p>
        </w:tc>
        <w:tc>
          <w:tcPr>
            <w:tcW w:w="255" w:type="pct"/>
          </w:tcPr>
          <w:p w14:paraId="2EC184DE" w14:textId="77777777" w:rsidR="00247D89" w:rsidRPr="003E5892" w:rsidRDefault="00247D89" w:rsidP="00247D89">
            <w:pPr>
              <w:jc w:val="cente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2021-2030</w:t>
            </w:r>
          </w:p>
        </w:tc>
        <w:tc>
          <w:tcPr>
            <w:tcW w:w="491" w:type="pct"/>
          </w:tcPr>
          <w:p w14:paraId="511314CF" w14:textId="77777777" w:rsidR="00247D89" w:rsidRPr="003E5892" w:rsidRDefault="00247D89" w:rsidP="00247D89">
            <w:pPr>
              <w:rPr>
                <w:rFonts w:ascii="Times New Roman" w:eastAsia="Times New Roman" w:hAnsi="Times New Roman"/>
                <w:bCs/>
                <w:color w:val="000000"/>
                <w:sz w:val="20"/>
                <w:szCs w:val="24"/>
                <w:lang w:eastAsia="ru-RU"/>
              </w:rPr>
            </w:pPr>
            <w:r w:rsidRPr="003E5892">
              <w:rPr>
                <w:rFonts w:ascii="Times New Roman" w:eastAsia="Times New Roman" w:hAnsi="Times New Roman"/>
                <w:bCs/>
                <w:color w:val="000000"/>
                <w:sz w:val="20"/>
                <w:szCs w:val="24"/>
                <w:lang w:eastAsia="ru-RU"/>
              </w:rPr>
              <w:t>НО</w:t>
            </w:r>
          </w:p>
        </w:tc>
      </w:tr>
      <w:tr w:rsidR="002F24CA" w:rsidRPr="003E5892" w14:paraId="6D255672" w14:textId="77777777" w:rsidTr="0098610A">
        <w:trPr>
          <w:cantSplit/>
        </w:trPr>
        <w:tc>
          <w:tcPr>
            <w:tcW w:w="3308" w:type="pct"/>
            <w:gridSpan w:val="7"/>
            <w:shd w:val="clear" w:color="auto" w:fill="DEEAF6" w:themeFill="accent1" w:themeFillTint="33"/>
          </w:tcPr>
          <w:p w14:paraId="293E2CA1" w14:textId="0B580EBB" w:rsidR="002F24CA" w:rsidRPr="003E5892" w:rsidRDefault="002F24CA" w:rsidP="00247D89">
            <w:pPr>
              <w:rPr>
                <w:rFonts w:ascii="Times New Roman" w:hAnsi="Times New Roman"/>
                <w:b/>
                <w:sz w:val="20"/>
                <w:szCs w:val="24"/>
              </w:rPr>
            </w:pPr>
            <w:r w:rsidRPr="003E5892">
              <w:rPr>
                <w:rFonts w:ascii="Times New Roman" w:hAnsi="Times New Roman"/>
                <w:b/>
                <w:sz w:val="20"/>
                <w:szCs w:val="24"/>
              </w:rPr>
              <w:t>Итого по Цели 5:</w:t>
            </w:r>
          </w:p>
        </w:tc>
        <w:tc>
          <w:tcPr>
            <w:tcW w:w="315" w:type="pct"/>
            <w:gridSpan w:val="2"/>
            <w:shd w:val="clear" w:color="auto" w:fill="DEEAF6" w:themeFill="accent1" w:themeFillTint="33"/>
          </w:tcPr>
          <w:p w14:paraId="5142F654" w14:textId="112A1CEB" w:rsidR="002F24CA" w:rsidRPr="003E5892" w:rsidRDefault="002F24CA" w:rsidP="002F24CA">
            <w:pPr>
              <w:jc w:val="center"/>
              <w:rPr>
                <w:rFonts w:ascii="Times New Roman" w:eastAsia="Times New Roman" w:hAnsi="Times New Roman"/>
                <w:b/>
                <w:color w:val="000000"/>
                <w:sz w:val="20"/>
                <w:szCs w:val="24"/>
                <w:lang w:val="en-US"/>
              </w:rPr>
            </w:pPr>
            <w:r w:rsidRPr="003E5892">
              <w:rPr>
                <w:rFonts w:ascii="Times New Roman" w:eastAsia="Times New Roman" w:hAnsi="Times New Roman"/>
                <w:b/>
                <w:color w:val="000000"/>
                <w:sz w:val="20"/>
                <w:szCs w:val="24"/>
              </w:rPr>
              <w:t>3,8</w:t>
            </w:r>
            <w:r w:rsidRPr="003E5892">
              <w:rPr>
                <w:rFonts w:ascii="Times New Roman" w:eastAsia="Times New Roman" w:hAnsi="Times New Roman"/>
                <w:b/>
                <w:color w:val="000000"/>
                <w:sz w:val="20"/>
                <w:szCs w:val="24"/>
                <w:lang w:val="en-US"/>
              </w:rPr>
              <w:t>2</w:t>
            </w:r>
          </w:p>
        </w:tc>
        <w:tc>
          <w:tcPr>
            <w:tcW w:w="315" w:type="pct"/>
            <w:shd w:val="clear" w:color="auto" w:fill="DEEAF6" w:themeFill="accent1" w:themeFillTint="33"/>
          </w:tcPr>
          <w:p w14:paraId="10F0C631" w14:textId="17A413C7" w:rsidR="002F24CA" w:rsidRPr="003E5892" w:rsidRDefault="002F24CA" w:rsidP="002F24CA">
            <w:pPr>
              <w:jc w:val="center"/>
              <w:rPr>
                <w:rFonts w:ascii="Times New Roman" w:eastAsia="Times New Roman" w:hAnsi="Times New Roman"/>
                <w:b/>
                <w:color w:val="000000"/>
                <w:sz w:val="20"/>
                <w:szCs w:val="24"/>
                <w:lang w:val="en-US"/>
              </w:rPr>
            </w:pPr>
            <w:r w:rsidRPr="003E5892">
              <w:rPr>
                <w:rFonts w:ascii="Times New Roman" w:eastAsia="Times New Roman" w:hAnsi="Times New Roman"/>
                <w:b/>
                <w:color w:val="000000"/>
                <w:sz w:val="20"/>
                <w:szCs w:val="24"/>
              </w:rPr>
              <w:t>0,5</w:t>
            </w:r>
            <w:r w:rsidRPr="003E5892">
              <w:rPr>
                <w:rFonts w:ascii="Times New Roman" w:eastAsia="Times New Roman" w:hAnsi="Times New Roman"/>
                <w:b/>
                <w:color w:val="000000"/>
                <w:sz w:val="20"/>
                <w:szCs w:val="24"/>
                <w:lang w:val="en-US"/>
              </w:rPr>
              <w:t>00</w:t>
            </w:r>
          </w:p>
        </w:tc>
        <w:tc>
          <w:tcPr>
            <w:tcW w:w="316" w:type="pct"/>
            <w:shd w:val="clear" w:color="auto" w:fill="DEEAF6" w:themeFill="accent1" w:themeFillTint="33"/>
          </w:tcPr>
          <w:p w14:paraId="7FEFF8D3" w14:textId="4929C0E2" w:rsidR="002F24CA" w:rsidRPr="003E5892" w:rsidRDefault="002F24CA" w:rsidP="002F24CA">
            <w:pPr>
              <w:jc w:val="center"/>
              <w:rPr>
                <w:rFonts w:ascii="Times New Roman" w:eastAsia="Times New Roman" w:hAnsi="Times New Roman"/>
                <w:b/>
                <w:bCs/>
                <w:color w:val="000000"/>
                <w:sz w:val="20"/>
                <w:szCs w:val="24"/>
                <w:lang w:val="en-US" w:eastAsia="ru-RU"/>
              </w:rPr>
            </w:pPr>
            <w:r w:rsidRPr="003E5892">
              <w:rPr>
                <w:rFonts w:ascii="Times New Roman" w:eastAsia="Times New Roman" w:hAnsi="Times New Roman"/>
                <w:b/>
                <w:bCs/>
                <w:color w:val="000000"/>
                <w:sz w:val="20"/>
                <w:szCs w:val="24"/>
                <w:lang w:eastAsia="ru-RU"/>
              </w:rPr>
              <w:t>3,3</w:t>
            </w:r>
            <w:r w:rsidRPr="003E5892">
              <w:rPr>
                <w:rFonts w:ascii="Times New Roman" w:eastAsia="Times New Roman" w:hAnsi="Times New Roman"/>
                <w:b/>
                <w:bCs/>
                <w:color w:val="000000"/>
                <w:sz w:val="20"/>
                <w:szCs w:val="24"/>
                <w:lang w:val="en-US" w:eastAsia="ru-RU"/>
              </w:rPr>
              <w:t>20</w:t>
            </w:r>
          </w:p>
        </w:tc>
        <w:tc>
          <w:tcPr>
            <w:tcW w:w="255" w:type="pct"/>
            <w:shd w:val="clear" w:color="auto" w:fill="DEEAF6" w:themeFill="accent1" w:themeFillTint="33"/>
          </w:tcPr>
          <w:p w14:paraId="3429AB3E" w14:textId="77777777" w:rsidR="002F24CA" w:rsidRPr="003E5892" w:rsidRDefault="002F24CA" w:rsidP="002F24CA">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2021-2030</w:t>
            </w:r>
          </w:p>
        </w:tc>
        <w:tc>
          <w:tcPr>
            <w:tcW w:w="491" w:type="pct"/>
            <w:shd w:val="clear" w:color="auto" w:fill="DEEAF6" w:themeFill="accent1" w:themeFillTint="33"/>
          </w:tcPr>
          <w:p w14:paraId="3D9B3547" w14:textId="77777777"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2025 г – НО</w:t>
            </w:r>
          </w:p>
          <w:p w14:paraId="0657B0C6" w14:textId="77777777" w:rsidR="002F24CA" w:rsidRPr="003E5892" w:rsidRDefault="002F24CA" w:rsidP="002F24CA">
            <w:pP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НО</w:t>
            </w:r>
          </w:p>
        </w:tc>
      </w:tr>
      <w:tr w:rsidR="002E5D6C" w:rsidRPr="003E5892" w14:paraId="32C5D5FA" w14:textId="77777777" w:rsidTr="0076204E">
        <w:trPr>
          <w:cantSplit/>
        </w:trPr>
        <w:tc>
          <w:tcPr>
            <w:tcW w:w="3308" w:type="pct"/>
            <w:gridSpan w:val="7"/>
            <w:shd w:val="clear" w:color="auto" w:fill="DEEAF6" w:themeFill="accent1" w:themeFillTint="33"/>
          </w:tcPr>
          <w:p w14:paraId="4C724E4C" w14:textId="4C39E151" w:rsidR="002E5D6C" w:rsidRPr="003E5892" w:rsidRDefault="002E5D6C" w:rsidP="002E5D6C">
            <w:pPr>
              <w:tabs>
                <w:tab w:val="center" w:pos="4499"/>
                <w:tab w:val="left" w:pos="6024"/>
              </w:tabs>
              <w:rPr>
                <w:rFonts w:ascii="Times New Roman" w:hAnsi="Times New Roman"/>
                <w:b/>
                <w:sz w:val="20"/>
                <w:szCs w:val="24"/>
              </w:rPr>
            </w:pPr>
            <w:r w:rsidRPr="003E5892">
              <w:rPr>
                <w:rFonts w:ascii="Times New Roman" w:hAnsi="Times New Roman"/>
                <w:b/>
                <w:sz w:val="20"/>
                <w:szCs w:val="24"/>
              </w:rPr>
              <w:lastRenderedPageBreak/>
              <w:t>Всего по Плану:</w:t>
            </w:r>
          </w:p>
        </w:tc>
        <w:tc>
          <w:tcPr>
            <w:tcW w:w="315" w:type="pct"/>
            <w:gridSpan w:val="2"/>
            <w:shd w:val="clear" w:color="auto" w:fill="DEEAF6" w:themeFill="accent1" w:themeFillTint="33"/>
            <w:vAlign w:val="bottom"/>
          </w:tcPr>
          <w:p w14:paraId="58328F40" w14:textId="004930F5" w:rsidR="002E5D6C" w:rsidRPr="003E5892" w:rsidRDefault="002E5D6C" w:rsidP="002E5D6C">
            <w:pPr>
              <w:jc w:val="center"/>
              <w:rPr>
                <w:rFonts w:ascii="Times New Roman" w:eastAsia="Times New Roman" w:hAnsi="Times New Roman"/>
                <w:b/>
                <w:color w:val="000000"/>
                <w:sz w:val="20"/>
                <w:szCs w:val="24"/>
              </w:rPr>
            </w:pPr>
            <w:r w:rsidRPr="002E5D6C">
              <w:rPr>
                <w:rFonts w:ascii="Times New Roman" w:eastAsia="Times New Roman" w:hAnsi="Times New Roman"/>
                <w:b/>
                <w:color w:val="000000"/>
                <w:sz w:val="20"/>
                <w:szCs w:val="24"/>
              </w:rPr>
              <w:t>7242,442</w:t>
            </w:r>
          </w:p>
        </w:tc>
        <w:tc>
          <w:tcPr>
            <w:tcW w:w="315" w:type="pct"/>
            <w:shd w:val="clear" w:color="auto" w:fill="DEEAF6" w:themeFill="accent1" w:themeFillTint="33"/>
            <w:vAlign w:val="bottom"/>
          </w:tcPr>
          <w:p w14:paraId="26AE7BB1" w14:textId="65B806B4" w:rsidR="002E5D6C" w:rsidRPr="003E5892" w:rsidRDefault="002E5D6C" w:rsidP="002E5D6C">
            <w:pPr>
              <w:jc w:val="center"/>
              <w:rPr>
                <w:rFonts w:ascii="Times New Roman" w:eastAsia="Times New Roman" w:hAnsi="Times New Roman"/>
                <w:b/>
                <w:color w:val="000000"/>
                <w:sz w:val="20"/>
                <w:szCs w:val="24"/>
              </w:rPr>
            </w:pPr>
            <w:r w:rsidRPr="002E5D6C">
              <w:rPr>
                <w:rFonts w:ascii="Times New Roman" w:eastAsia="Times New Roman" w:hAnsi="Times New Roman"/>
                <w:b/>
                <w:color w:val="000000"/>
                <w:sz w:val="20"/>
                <w:szCs w:val="24"/>
              </w:rPr>
              <w:t>2906,078</w:t>
            </w:r>
          </w:p>
        </w:tc>
        <w:tc>
          <w:tcPr>
            <w:tcW w:w="316" w:type="pct"/>
            <w:shd w:val="clear" w:color="auto" w:fill="DEEAF6" w:themeFill="accent1" w:themeFillTint="33"/>
            <w:vAlign w:val="bottom"/>
          </w:tcPr>
          <w:p w14:paraId="0ECC0F4B" w14:textId="19565D3E" w:rsidR="002E5D6C" w:rsidRPr="003E5892" w:rsidRDefault="002E5D6C" w:rsidP="002E5D6C">
            <w:pPr>
              <w:jc w:val="center"/>
              <w:rPr>
                <w:rFonts w:ascii="Times New Roman" w:eastAsia="Times New Roman" w:hAnsi="Times New Roman"/>
                <w:b/>
                <w:color w:val="000000"/>
                <w:sz w:val="20"/>
                <w:szCs w:val="24"/>
              </w:rPr>
            </w:pPr>
            <w:r w:rsidRPr="002E5D6C">
              <w:rPr>
                <w:rFonts w:ascii="Times New Roman" w:eastAsia="Times New Roman" w:hAnsi="Times New Roman"/>
                <w:b/>
                <w:color w:val="000000"/>
                <w:sz w:val="20"/>
                <w:szCs w:val="24"/>
              </w:rPr>
              <w:t>4336,364</w:t>
            </w:r>
          </w:p>
        </w:tc>
        <w:tc>
          <w:tcPr>
            <w:tcW w:w="255" w:type="pct"/>
            <w:shd w:val="clear" w:color="auto" w:fill="DEEAF6" w:themeFill="accent1" w:themeFillTint="33"/>
          </w:tcPr>
          <w:p w14:paraId="4573697E" w14:textId="77777777" w:rsidR="002E5D6C" w:rsidRPr="003E5892" w:rsidRDefault="002E5D6C" w:rsidP="002E5D6C">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2021-2030</w:t>
            </w:r>
          </w:p>
        </w:tc>
        <w:tc>
          <w:tcPr>
            <w:tcW w:w="491" w:type="pct"/>
            <w:shd w:val="clear" w:color="auto" w:fill="DEEAF6" w:themeFill="accent1" w:themeFillTint="33"/>
          </w:tcPr>
          <w:p w14:paraId="77A2D7EB" w14:textId="224AC984" w:rsidR="002E5D6C" w:rsidRPr="003E5892" w:rsidRDefault="002E5D6C" w:rsidP="002E5D6C">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2025 г – 3</w:t>
            </w:r>
            <w:r>
              <w:rPr>
                <w:rFonts w:ascii="Times New Roman" w:eastAsia="Times New Roman" w:hAnsi="Times New Roman"/>
                <w:b/>
                <w:bCs/>
                <w:color w:val="000000"/>
                <w:sz w:val="20"/>
                <w:szCs w:val="24"/>
                <w:lang w:eastAsia="ru-RU"/>
              </w:rPr>
              <w:t>324</w:t>
            </w:r>
            <w:r w:rsidRPr="003E5892">
              <w:rPr>
                <w:rFonts w:ascii="Times New Roman" w:eastAsia="Times New Roman" w:hAnsi="Times New Roman"/>
                <w:b/>
                <w:bCs/>
                <w:color w:val="000000"/>
                <w:sz w:val="20"/>
                <w:szCs w:val="24"/>
                <w:lang w:eastAsia="ru-RU"/>
              </w:rPr>
              <w:t>,86</w:t>
            </w:r>
            <w:r>
              <w:rPr>
                <w:rFonts w:ascii="Times New Roman" w:eastAsia="Times New Roman" w:hAnsi="Times New Roman"/>
                <w:b/>
                <w:bCs/>
                <w:color w:val="000000"/>
                <w:sz w:val="20"/>
                <w:szCs w:val="24"/>
                <w:lang w:eastAsia="ru-RU"/>
              </w:rPr>
              <w:t>8</w:t>
            </w:r>
          </w:p>
          <w:p w14:paraId="3D4247B6" w14:textId="62F825BE" w:rsidR="002E5D6C" w:rsidRPr="003E5892" w:rsidRDefault="002E5D6C" w:rsidP="002E5D6C">
            <w:pPr>
              <w:jc w:val="center"/>
              <w:rPr>
                <w:rFonts w:ascii="Times New Roman" w:eastAsia="Times New Roman" w:hAnsi="Times New Roman"/>
                <w:b/>
                <w:bCs/>
                <w:color w:val="000000"/>
                <w:sz w:val="20"/>
                <w:szCs w:val="24"/>
                <w:lang w:eastAsia="ru-RU"/>
              </w:rPr>
            </w:pPr>
            <w:r w:rsidRPr="003E5892">
              <w:rPr>
                <w:rFonts w:ascii="Times New Roman" w:eastAsia="Times New Roman" w:hAnsi="Times New Roman"/>
                <w:b/>
                <w:bCs/>
                <w:color w:val="000000"/>
                <w:sz w:val="20"/>
                <w:szCs w:val="24"/>
                <w:lang w:eastAsia="ru-RU"/>
              </w:rPr>
              <w:t>В 2030 г – 64</w:t>
            </w:r>
            <w:r>
              <w:rPr>
                <w:rFonts w:ascii="Times New Roman" w:eastAsia="Times New Roman" w:hAnsi="Times New Roman"/>
                <w:b/>
                <w:bCs/>
                <w:color w:val="000000"/>
                <w:sz w:val="20"/>
                <w:szCs w:val="24"/>
                <w:lang w:eastAsia="ru-RU"/>
              </w:rPr>
              <w:t>92</w:t>
            </w:r>
            <w:r w:rsidRPr="003E5892">
              <w:rPr>
                <w:rFonts w:ascii="Times New Roman" w:eastAsia="Times New Roman" w:hAnsi="Times New Roman"/>
                <w:b/>
                <w:bCs/>
                <w:color w:val="000000"/>
                <w:sz w:val="20"/>
                <w:szCs w:val="24"/>
                <w:lang w:eastAsia="ru-RU"/>
              </w:rPr>
              <w:t>,</w:t>
            </w:r>
            <w:r>
              <w:rPr>
                <w:rFonts w:ascii="Times New Roman" w:eastAsia="Times New Roman" w:hAnsi="Times New Roman"/>
                <w:b/>
                <w:bCs/>
                <w:color w:val="000000"/>
                <w:sz w:val="20"/>
                <w:szCs w:val="24"/>
                <w:lang w:eastAsia="ru-RU"/>
              </w:rPr>
              <w:t>287</w:t>
            </w:r>
          </w:p>
        </w:tc>
      </w:tr>
    </w:tbl>
    <w:p w14:paraId="6AAEAEE2" w14:textId="77777777" w:rsidR="00BB13F2" w:rsidRPr="00A5314E" w:rsidRDefault="00BB13F2">
      <w:pPr>
        <w:rPr>
          <w:rFonts w:ascii="Times New Roman" w:hAnsi="Times New Roman"/>
          <w:sz w:val="24"/>
          <w:szCs w:val="24"/>
        </w:rPr>
      </w:pPr>
    </w:p>
    <w:p w14:paraId="7C11819B" w14:textId="1CAF6BED" w:rsidR="00885DD9" w:rsidRDefault="00F90C4C" w:rsidP="00A5314E">
      <w:pPr>
        <w:rPr>
          <w:rFonts w:ascii="Times New Roman" w:eastAsia="Times New Roman" w:hAnsi="Times New Roman"/>
          <w:b/>
          <w:color w:val="000000"/>
          <w:sz w:val="24"/>
          <w:szCs w:val="24"/>
        </w:rPr>
      </w:pPr>
      <w:r w:rsidRPr="00A5314E">
        <w:rPr>
          <w:rFonts w:ascii="Times New Roman" w:hAnsi="Times New Roman"/>
          <w:sz w:val="24"/>
          <w:szCs w:val="24"/>
        </w:rPr>
        <w:br w:type="page"/>
      </w:r>
      <w:r w:rsidRPr="00A5314E">
        <w:rPr>
          <w:rFonts w:ascii="Times New Roman" w:hAnsi="Times New Roman"/>
          <w:b/>
          <w:sz w:val="24"/>
          <w:szCs w:val="24"/>
        </w:rPr>
        <w:lastRenderedPageBreak/>
        <w:t xml:space="preserve">Финансовые потребности для реализации </w:t>
      </w:r>
      <w:proofErr w:type="spellStart"/>
      <w:r w:rsidRPr="00A5314E">
        <w:rPr>
          <w:rFonts w:ascii="Times New Roman" w:hAnsi="Times New Roman"/>
          <w:b/>
          <w:sz w:val="24"/>
          <w:szCs w:val="24"/>
        </w:rPr>
        <w:t>митигационных</w:t>
      </w:r>
      <w:proofErr w:type="spellEnd"/>
      <w:r w:rsidRPr="00A5314E">
        <w:rPr>
          <w:rFonts w:ascii="Times New Roman" w:hAnsi="Times New Roman"/>
          <w:b/>
          <w:sz w:val="24"/>
          <w:szCs w:val="24"/>
        </w:rPr>
        <w:t xml:space="preserve"> мер ОНУВ 2</w:t>
      </w:r>
      <w:r w:rsidR="006F5DB9" w:rsidRPr="00A5314E">
        <w:rPr>
          <w:rFonts w:ascii="Times New Roman" w:hAnsi="Times New Roman"/>
          <w:b/>
          <w:sz w:val="24"/>
          <w:szCs w:val="24"/>
        </w:rPr>
        <w:t xml:space="preserve"> </w:t>
      </w:r>
      <w:r w:rsidR="00197123" w:rsidRPr="00A5314E">
        <w:rPr>
          <w:rFonts w:ascii="Times New Roman" w:hAnsi="Times New Roman"/>
          <w:b/>
          <w:sz w:val="24"/>
          <w:szCs w:val="24"/>
        </w:rPr>
        <w:t xml:space="preserve">в млн. долларов США 2021 г. </w:t>
      </w:r>
      <w:r w:rsidR="006F5DB9" w:rsidRPr="00A5314E">
        <w:rPr>
          <w:rFonts w:ascii="Times New Roman" w:hAnsi="Times New Roman"/>
          <w:b/>
          <w:sz w:val="24"/>
          <w:szCs w:val="24"/>
        </w:rPr>
        <w:t>(1</w:t>
      </w:r>
      <w:r w:rsidR="00885DD9" w:rsidRPr="00A5314E">
        <w:rPr>
          <w:rFonts w:ascii="Times New Roman" w:hAnsi="Times New Roman"/>
          <w:b/>
          <w:sz w:val="24"/>
          <w:szCs w:val="24"/>
        </w:rPr>
        <w:t>$=</w:t>
      </w:r>
      <w:r w:rsidR="00885DD9" w:rsidRPr="00A5314E">
        <w:rPr>
          <w:rFonts w:ascii="Times New Roman" w:eastAsia="Times New Roman" w:hAnsi="Times New Roman"/>
          <w:b/>
          <w:color w:val="000000"/>
          <w:sz w:val="24"/>
          <w:szCs w:val="24"/>
        </w:rPr>
        <w:t>84,7196 сом)</w:t>
      </w:r>
    </w:p>
    <w:p w14:paraId="10CC1694" w14:textId="77777777" w:rsidR="0051268B" w:rsidRPr="00A5314E" w:rsidRDefault="0051268B" w:rsidP="00A5314E">
      <w:pPr>
        <w:rPr>
          <w:rFonts w:ascii="Times New Roman" w:eastAsia="Times New Roman" w:hAnsi="Times New Roman"/>
          <w:b/>
          <w:color w:val="000000"/>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4536"/>
        <w:gridCol w:w="4820"/>
      </w:tblGrid>
      <w:tr w:rsidR="00195D15" w:rsidRPr="003E5892" w14:paraId="2124C1EB" w14:textId="77777777" w:rsidTr="00AA1BE3">
        <w:tc>
          <w:tcPr>
            <w:tcW w:w="2835" w:type="dxa"/>
            <w:shd w:val="clear" w:color="auto" w:fill="DEEAF6" w:themeFill="accent1" w:themeFillTint="33"/>
            <w:vAlign w:val="center"/>
          </w:tcPr>
          <w:p w14:paraId="6ECF3817" w14:textId="77777777" w:rsidR="00195D15" w:rsidRPr="003E5892" w:rsidRDefault="00195D15" w:rsidP="00F90C4C">
            <w:pPr>
              <w:pStyle w:val="a7"/>
              <w:spacing w:after="0"/>
              <w:ind w:firstLine="0"/>
              <w:jc w:val="center"/>
              <w:rPr>
                <w:b/>
                <w:sz w:val="22"/>
              </w:rPr>
            </w:pPr>
            <w:r w:rsidRPr="003E5892">
              <w:rPr>
                <w:b/>
                <w:sz w:val="22"/>
              </w:rPr>
              <w:t>Сектор</w:t>
            </w:r>
          </w:p>
        </w:tc>
        <w:tc>
          <w:tcPr>
            <w:tcW w:w="3402" w:type="dxa"/>
            <w:shd w:val="clear" w:color="auto" w:fill="DEEAF6" w:themeFill="accent1" w:themeFillTint="33"/>
            <w:vAlign w:val="center"/>
          </w:tcPr>
          <w:p w14:paraId="1EA7BECC" w14:textId="77777777" w:rsidR="00195D15" w:rsidRPr="003E5892" w:rsidRDefault="00195D15" w:rsidP="00F90C4C">
            <w:pPr>
              <w:pStyle w:val="a7"/>
              <w:spacing w:after="0"/>
              <w:ind w:firstLine="0"/>
              <w:jc w:val="center"/>
              <w:rPr>
                <w:b/>
                <w:sz w:val="22"/>
              </w:rPr>
            </w:pPr>
            <w:r w:rsidRPr="003E5892">
              <w:rPr>
                <w:b/>
                <w:sz w:val="22"/>
              </w:rPr>
              <w:t>Необходимые ресурсы*</w:t>
            </w:r>
          </w:p>
        </w:tc>
        <w:tc>
          <w:tcPr>
            <w:tcW w:w="4536" w:type="dxa"/>
            <w:shd w:val="clear" w:color="auto" w:fill="DEEAF6" w:themeFill="accent1" w:themeFillTint="33"/>
            <w:vAlign w:val="center"/>
          </w:tcPr>
          <w:p w14:paraId="244F5614" w14:textId="77777777" w:rsidR="00F90C4C" w:rsidRPr="003E5892" w:rsidRDefault="00195D15" w:rsidP="00F90C4C">
            <w:pPr>
              <w:pStyle w:val="a7"/>
              <w:spacing w:after="0"/>
              <w:ind w:firstLine="0"/>
              <w:jc w:val="center"/>
              <w:rPr>
                <w:b/>
                <w:sz w:val="22"/>
              </w:rPr>
            </w:pPr>
            <w:r w:rsidRPr="003E5892">
              <w:rPr>
                <w:b/>
                <w:sz w:val="22"/>
              </w:rPr>
              <w:t>Собственные** средства:</w:t>
            </w:r>
          </w:p>
          <w:p w14:paraId="12A5F910" w14:textId="77777777" w:rsidR="00195D15" w:rsidRPr="003E5892" w:rsidRDefault="00195D15" w:rsidP="00F90C4C">
            <w:pPr>
              <w:pStyle w:val="a7"/>
              <w:spacing w:after="0"/>
              <w:ind w:firstLine="0"/>
              <w:jc w:val="center"/>
              <w:rPr>
                <w:b/>
                <w:sz w:val="22"/>
              </w:rPr>
            </w:pPr>
            <w:r w:rsidRPr="003E5892">
              <w:rPr>
                <w:b/>
                <w:sz w:val="22"/>
              </w:rPr>
              <w:t xml:space="preserve"> сценарий «С мерами»</w:t>
            </w:r>
          </w:p>
        </w:tc>
        <w:tc>
          <w:tcPr>
            <w:tcW w:w="4820" w:type="dxa"/>
            <w:shd w:val="clear" w:color="auto" w:fill="DEEAF6" w:themeFill="accent1" w:themeFillTint="33"/>
            <w:vAlign w:val="center"/>
          </w:tcPr>
          <w:p w14:paraId="5030C0CE" w14:textId="2103CA1F" w:rsidR="00A84ABF" w:rsidRDefault="00195D15" w:rsidP="00A84ABF">
            <w:pPr>
              <w:jc w:val="center"/>
              <w:rPr>
                <w:rFonts w:ascii="Times New Roman" w:hAnsi="Times New Roman"/>
                <w:b/>
                <w:szCs w:val="24"/>
              </w:rPr>
            </w:pPr>
            <w:r w:rsidRPr="003E5892">
              <w:rPr>
                <w:rFonts w:ascii="Times New Roman" w:hAnsi="Times New Roman"/>
                <w:b/>
                <w:szCs w:val="24"/>
              </w:rPr>
              <w:t>Международная поддержка: сценарий</w:t>
            </w:r>
            <w:r w:rsidR="00A84ABF">
              <w:rPr>
                <w:rFonts w:ascii="Times New Roman" w:hAnsi="Times New Roman"/>
                <w:b/>
                <w:szCs w:val="24"/>
              </w:rPr>
              <w:t xml:space="preserve"> </w:t>
            </w:r>
          </w:p>
          <w:p w14:paraId="04508C58" w14:textId="51A20899" w:rsidR="00195D15" w:rsidRPr="003E5892" w:rsidRDefault="00195D15" w:rsidP="00A84ABF">
            <w:pPr>
              <w:jc w:val="center"/>
              <w:rPr>
                <w:rFonts w:ascii="Times New Roman" w:hAnsi="Times New Roman"/>
                <w:b/>
                <w:szCs w:val="24"/>
              </w:rPr>
            </w:pPr>
            <w:r w:rsidRPr="003E5892">
              <w:rPr>
                <w:rFonts w:ascii="Times New Roman" w:hAnsi="Times New Roman"/>
                <w:b/>
                <w:szCs w:val="24"/>
              </w:rPr>
              <w:t>«С дополнительными мерами***</w:t>
            </w:r>
          </w:p>
        </w:tc>
      </w:tr>
      <w:tr w:rsidR="00337F71" w:rsidRPr="003E5892" w14:paraId="6FA38974" w14:textId="77777777" w:rsidTr="00AA1BE3">
        <w:tc>
          <w:tcPr>
            <w:tcW w:w="2835" w:type="dxa"/>
            <w:shd w:val="clear" w:color="auto" w:fill="auto"/>
          </w:tcPr>
          <w:p w14:paraId="1A3025D2" w14:textId="77777777" w:rsidR="00337F71" w:rsidRPr="003E5892" w:rsidRDefault="00337F71" w:rsidP="00337F71">
            <w:pPr>
              <w:pStyle w:val="a7"/>
              <w:ind w:firstLine="0"/>
              <w:rPr>
                <w:sz w:val="22"/>
              </w:rPr>
            </w:pPr>
            <w:r w:rsidRPr="003E5892">
              <w:rPr>
                <w:sz w:val="22"/>
              </w:rPr>
              <w:t>Энергетика</w:t>
            </w:r>
          </w:p>
        </w:tc>
        <w:tc>
          <w:tcPr>
            <w:tcW w:w="3402" w:type="dxa"/>
            <w:shd w:val="clear" w:color="auto" w:fill="auto"/>
          </w:tcPr>
          <w:p w14:paraId="4427ADC6" w14:textId="77777777" w:rsidR="00337F71" w:rsidRPr="003E5892" w:rsidRDefault="00337F71" w:rsidP="00197123">
            <w:pPr>
              <w:jc w:val="right"/>
              <w:rPr>
                <w:rFonts w:ascii="Times New Roman" w:eastAsia="Times New Roman" w:hAnsi="Times New Roman"/>
                <w:bCs/>
                <w:szCs w:val="24"/>
                <w:lang w:eastAsia="ru-RU"/>
              </w:rPr>
            </w:pPr>
            <w:r w:rsidRPr="003E5892">
              <w:rPr>
                <w:rFonts w:ascii="Times New Roman" w:eastAsia="Times New Roman" w:hAnsi="Times New Roman"/>
                <w:bCs/>
                <w:szCs w:val="24"/>
                <w:lang w:eastAsia="ru-RU"/>
              </w:rPr>
              <w:t>7155,</w:t>
            </w:r>
            <w:r w:rsidR="00E80E5A" w:rsidRPr="003E5892">
              <w:rPr>
                <w:rFonts w:ascii="Times New Roman" w:eastAsia="Times New Roman" w:hAnsi="Times New Roman"/>
                <w:bCs/>
                <w:szCs w:val="24"/>
                <w:lang w:eastAsia="ru-RU"/>
              </w:rPr>
              <w:t>807</w:t>
            </w:r>
          </w:p>
        </w:tc>
        <w:tc>
          <w:tcPr>
            <w:tcW w:w="4536" w:type="dxa"/>
            <w:shd w:val="clear" w:color="auto" w:fill="auto"/>
          </w:tcPr>
          <w:p w14:paraId="41425F85" w14:textId="77777777" w:rsidR="00337F71" w:rsidRPr="003E5892" w:rsidRDefault="00E80E5A" w:rsidP="00197123">
            <w:pPr>
              <w:jc w:val="right"/>
              <w:rPr>
                <w:rFonts w:ascii="Times New Roman" w:hAnsi="Times New Roman"/>
                <w:szCs w:val="24"/>
                <w:lang w:val="en-US"/>
              </w:rPr>
            </w:pPr>
            <w:r w:rsidRPr="003E5892">
              <w:rPr>
                <w:rFonts w:ascii="Times New Roman" w:hAnsi="Times New Roman"/>
                <w:szCs w:val="24"/>
              </w:rPr>
              <w:t>2857,1</w:t>
            </w:r>
            <w:r w:rsidR="00AA1BE3" w:rsidRPr="003E5892">
              <w:rPr>
                <w:rFonts w:ascii="Times New Roman" w:hAnsi="Times New Roman"/>
                <w:szCs w:val="24"/>
                <w:lang w:val="en-US"/>
              </w:rPr>
              <w:t>00</w:t>
            </w:r>
          </w:p>
        </w:tc>
        <w:tc>
          <w:tcPr>
            <w:tcW w:w="4820" w:type="dxa"/>
            <w:shd w:val="clear" w:color="auto" w:fill="auto"/>
          </w:tcPr>
          <w:p w14:paraId="2A573BF2" w14:textId="77777777" w:rsidR="00337F71" w:rsidRPr="003E5892" w:rsidRDefault="00E80E5A" w:rsidP="00197123">
            <w:pPr>
              <w:jc w:val="right"/>
              <w:rPr>
                <w:rFonts w:ascii="Times New Roman" w:hAnsi="Times New Roman"/>
                <w:szCs w:val="24"/>
              </w:rPr>
            </w:pPr>
            <w:r w:rsidRPr="003E5892">
              <w:rPr>
                <w:rFonts w:ascii="Times New Roman" w:hAnsi="Times New Roman"/>
                <w:szCs w:val="24"/>
              </w:rPr>
              <w:t>4298,707</w:t>
            </w:r>
          </w:p>
        </w:tc>
      </w:tr>
      <w:tr w:rsidR="00337F71" w:rsidRPr="003E5892" w14:paraId="029C8A19" w14:textId="77777777" w:rsidTr="00AA1BE3">
        <w:tc>
          <w:tcPr>
            <w:tcW w:w="2835" w:type="dxa"/>
            <w:shd w:val="clear" w:color="auto" w:fill="auto"/>
          </w:tcPr>
          <w:p w14:paraId="6FDD1F79" w14:textId="77777777" w:rsidR="00337F71" w:rsidRPr="003E5892" w:rsidRDefault="00337F71" w:rsidP="00337F71">
            <w:pPr>
              <w:pStyle w:val="a7"/>
              <w:ind w:firstLine="0"/>
              <w:rPr>
                <w:sz w:val="22"/>
              </w:rPr>
            </w:pPr>
            <w:r w:rsidRPr="003E5892">
              <w:rPr>
                <w:sz w:val="22"/>
              </w:rPr>
              <w:t>ППИП</w:t>
            </w:r>
          </w:p>
        </w:tc>
        <w:tc>
          <w:tcPr>
            <w:tcW w:w="3402" w:type="dxa"/>
            <w:shd w:val="clear" w:color="auto" w:fill="auto"/>
          </w:tcPr>
          <w:p w14:paraId="110D5A5F" w14:textId="77777777" w:rsidR="00337F71" w:rsidRPr="003E5892" w:rsidRDefault="00056B9A" w:rsidP="00197123">
            <w:pPr>
              <w:jc w:val="right"/>
              <w:rPr>
                <w:rFonts w:ascii="Times New Roman" w:eastAsia="Times New Roman" w:hAnsi="Times New Roman"/>
                <w:bCs/>
                <w:color w:val="000000"/>
                <w:szCs w:val="24"/>
                <w:lang w:val="en-US" w:eastAsia="ru-RU"/>
              </w:rPr>
            </w:pPr>
            <w:r w:rsidRPr="003E5892">
              <w:rPr>
                <w:rFonts w:ascii="Times New Roman" w:eastAsia="Times New Roman" w:hAnsi="Times New Roman"/>
                <w:bCs/>
                <w:color w:val="000000"/>
                <w:szCs w:val="24"/>
                <w:lang w:val="en-US" w:eastAsia="ru-RU"/>
              </w:rPr>
              <w:t>0,551</w:t>
            </w:r>
          </w:p>
        </w:tc>
        <w:tc>
          <w:tcPr>
            <w:tcW w:w="4536" w:type="dxa"/>
            <w:shd w:val="clear" w:color="auto" w:fill="auto"/>
          </w:tcPr>
          <w:p w14:paraId="4850BA44" w14:textId="77777777" w:rsidR="00337F71" w:rsidRPr="003E5892" w:rsidRDefault="00313EA1" w:rsidP="00197123">
            <w:pPr>
              <w:jc w:val="right"/>
              <w:rPr>
                <w:rFonts w:ascii="Times New Roman" w:hAnsi="Times New Roman"/>
                <w:szCs w:val="24"/>
                <w:lang w:val="en-US"/>
              </w:rPr>
            </w:pPr>
            <w:r w:rsidRPr="003E5892">
              <w:rPr>
                <w:rFonts w:ascii="Times New Roman" w:hAnsi="Times New Roman"/>
                <w:szCs w:val="24"/>
                <w:lang w:val="en-US"/>
              </w:rPr>
              <w:t>0,</w:t>
            </w:r>
            <w:r w:rsidR="00056B9A" w:rsidRPr="003E5892">
              <w:rPr>
                <w:rFonts w:ascii="Times New Roman" w:hAnsi="Times New Roman"/>
                <w:szCs w:val="24"/>
                <w:lang w:val="en-US"/>
              </w:rPr>
              <w:t>106</w:t>
            </w:r>
          </w:p>
        </w:tc>
        <w:tc>
          <w:tcPr>
            <w:tcW w:w="4820" w:type="dxa"/>
            <w:shd w:val="clear" w:color="auto" w:fill="auto"/>
          </w:tcPr>
          <w:p w14:paraId="5C068EAE" w14:textId="77777777" w:rsidR="00337F71" w:rsidRPr="003E5892" w:rsidRDefault="00056B9A" w:rsidP="00197123">
            <w:pPr>
              <w:jc w:val="right"/>
              <w:rPr>
                <w:rFonts w:ascii="Times New Roman" w:hAnsi="Times New Roman"/>
                <w:szCs w:val="24"/>
                <w:lang w:val="en-US"/>
              </w:rPr>
            </w:pPr>
            <w:r w:rsidRPr="003E5892">
              <w:rPr>
                <w:rFonts w:ascii="Times New Roman" w:hAnsi="Times New Roman"/>
                <w:szCs w:val="24"/>
                <w:lang w:val="en-US"/>
              </w:rPr>
              <w:t>0,445</w:t>
            </w:r>
          </w:p>
        </w:tc>
      </w:tr>
      <w:tr w:rsidR="002E5D6C" w:rsidRPr="003E5892" w14:paraId="6C55419F" w14:textId="77777777" w:rsidTr="009319E8">
        <w:tc>
          <w:tcPr>
            <w:tcW w:w="2835" w:type="dxa"/>
            <w:shd w:val="clear" w:color="auto" w:fill="auto"/>
          </w:tcPr>
          <w:p w14:paraId="4A6A8F3D" w14:textId="77777777" w:rsidR="002E5D6C" w:rsidRPr="003E5892" w:rsidRDefault="002E5D6C" w:rsidP="002E5D6C">
            <w:pPr>
              <w:pStyle w:val="a7"/>
              <w:ind w:firstLine="0"/>
              <w:rPr>
                <w:sz w:val="22"/>
              </w:rPr>
            </w:pPr>
            <w:r w:rsidRPr="003E5892">
              <w:rPr>
                <w:sz w:val="22"/>
              </w:rPr>
              <w:t>Сельское хозяйство</w:t>
            </w:r>
          </w:p>
        </w:tc>
        <w:tc>
          <w:tcPr>
            <w:tcW w:w="3402" w:type="dxa"/>
            <w:shd w:val="clear" w:color="auto" w:fill="auto"/>
          </w:tcPr>
          <w:p w14:paraId="7505ECCD" w14:textId="4D6DB5A8" w:rsidR="002E5D6C" w:rsidRPr="002E5D6C" w:rsidRDefault="002E5D6C" w:rsidP="002E5D6C">
            <w:pPr>
              <w:jc w:val="right"/>
              <w:rPr>
                <w:rFonts w:ascii="Times New Roman" w:hAnsi="Times New Roman"/>
                <w:szCs w:val="24"/>
                <w:lang w:val="en-US"/>
              </w:rPr>
            </w:pPr>
            <w:r w:rsidRPr="002E5D6C">
              <w:rPr>
                <w:rFonts w:ascii="Times New Roman" w:eastAsia="Times New Roman" w:hAnsi="Times New Roman"/>
                <w:bCs/>
                <w:sz w:val="20"/>
                <w:szCs w:val="24"/>
              </w:rPr>
              <w:t>19,257</w:t>
            </w:r>
          </w:p>
        </w:tc>
        <w:tc>
          <w:tcPr>
            <w:tcW w:w="4536" w:type="dxa"/>
            <w:shd w:val="clear" w:color="auto" w:fill="auto"/>
          </w:tcPr>
          <w:p w14:paraId="7F5A7CEA" w14:textId="721F4240" w:rsidR="002E5D6C" w:rsidRPr="002E5D6C" w:rsidRDefault="002E5D6C" w:rsidP="002E5D6C">
            <w:pPr>
              <w:jc w:val="right"/>
              <w:rPr>
                <w:rFonts w:ascii="Times New Roman" w:hAnsi="Times New Roman"/>
                <w:szCs w:val="24"/>
                <w:lang w:val="en-US"/>
              </w:rPr>
            </w:pPr>
            <w:r w:rsidRPr="002E5D6C">
              <w:rPr>
                <w:rFonts w:ascii="Times New Roman" w:eastAsia="Times New Roman" w:hAnsi="Times New Roman"/>
                <w:bCs/>
                <w:sz w:val="20"/>
                <w:szCs w:val="24"/>
              </w:rPr>
              <w:t>12,139</w:t>
            </w:r>
          </w:p>
        </w:tc>
        <w:tc>
          <w:tcPr>
            <w:tcW w:w="4820" w:type="dxa"/>
            <w:shd w:val="clear" w:color="auto" w:fill="auto"/>
          </w:tcPr>
          <w:p w14:paraId="4D77145E" w14:textId="35FF838C" w:rsidR="002E5D6C" w:rsidRPr="002E5D6C" w:rsidRDefault="002E5D6C" w:rsidP="002E5D6C">
            <w:pPr>
              <w:jc w:val="right"/>
              <w:rPr>
                <w:rFonts w:ascii="Times New Roman" w:hAnsi="Times New Roman"/>
                <w:szCs w:val="24"/>
              </w:rPr>
            </w:pPr>
            <w:r w:rsidRPr="002E5D6C">
              <w:rPr>
                <w:rFonts w:ascii="Times New Roman" w:eastAsia="Times New Roman" w:hAnsi="Times New Roman"/>
                <w:bCs/>
                <w:sz w:val="20"/>
                <w:szCs w:val="24"/>
                <w:lang w:val="en-US" w:eastAsia="ru-RU"/>
              </w:rPr>
              <w:t>7</w:t>
            </w:r>
            <w:r w:rsidRPr="002E5D6C">
              <w:rPr>
                <w:rFonts w:ascii="Times New Roman" w:eastAsia="Times New Roman" w:hAnsi="Times New Roman"/>
                <w:bCs/>
                <w:sz w:val="20"/>
                <w:szCs w:val="24"/>
                <w:lang w:eastAsia="ru-RU"/>
              </w:rPr>
              <w:t>,</w:t>
            </w:r>
            <w:r w:rsidRPr="002E5D6C">
              <w:rPr>
                <w:rFonts w:ascii="Times New Roman" w:eastAsia="Times New Roman" w:hAnsi="Times New Roman"/>
                <w:bCs/>
                <w:sz w:val="20"/>
                <w:szCs w:val="24"/>
                <w:lang w:val="en-US" w:eastAsia="ru-RU"/>
              </w:rPr>
              <w:t>118</w:t>
            </w:r>
          </w:p>
        </w:tc>
      </w:tr>
      <w:tr w:rsidR="00337F71" w:rsidRPr="003E5892" w14:paraId="461A32F1" w14:textId="77777777" w:rsidTr="00AA1BE3">
        <w:tc>
          <w:tcPr>
            <w:tcW w:w="2835" w:type="dxa"/>
            <w:tcBorders>
              <w:bottom w:val="single" w:sz="4" w:space="0" w:color="auto"/>
            </w:tcBorders>
            <w:shd w:val="clear" w:color="auto" w:fill="auto"/>
          </w:tcPr>
          <w:p w14:paraId="1DC36B0C" w14:textId="77777777" w:rsidR="00337F71" w:rsidRPr="003E5892" w:rsidRDefault="00337F71" w:rsidP="00337F71">
            <w:pPr>
              <w:pStyle w:val="a7"/>
              <w:ind w:firstLine="0"/>
              <w:rPr>
                <w:sz w:val="22"/>
              </w:rPr>
            </w:pPr>
            <w:r w:rsidRPr="003E5892">
              <w:rPr>
                <w:sz w:val="22"/>
              </w:rPr>
              <w:t>ЛХДВЗ</w:t>
            </w:r>
          </w:p>
        </w:tc>
        <w:tc>
          <w:tcPr>
            <w:tcW w:w="3402" w:type="dxa"/>
            <w:tcBorders>
              <w:bottom w:val="single" w:sz="4" w:space="0" w:color="auto"/>
            </w:tcBorders>
            <w:shd w:val="clear" w:color="auto" w:fill="auto"/>
            <w:vAlign w:val="bottom"/>
          </w:tcPr>
          <w:p w14:paraId="6CEE6F9E" w14:textId="77777777" w:rsidR="00337F71" w:rsidRPr="003E5892" w:rsidRDefault="00A41713" w:rsidP="00B21EC9">
            <w:pPr>
              <w:jc w:val="right"/>
              <w:rPr>
                <w:rFonts w:ascii="Times New Roman" w:hAnsi="Times New Roman"/>
                <w:szCs w:val="24"/>
                <w:lang w:val="en-US"/>
              </w:rPr>
            </w:pPr>
            <w:r w:rsidRPr="003E5892">
              <w:rPr>
                <w:rFonts w:ascii="Times New Roman" w:hAnsi="Times New Roman"/>
                <w:szCs w:val="24"/>
                <w:lang w:val="en-US"/>
              </w:rPr>
              <w:t>63</w:t>
            </w:r>
            <w:r w:rsidR="00B21EC9" w:rsidRPr="003E5892">
              <w:rPr>
                <w:rFonts w:ascii="Times New Roman" w:hAnsi="Times New Roman"/>
                <w:szCs w:val="24"/>
                <w:lang w:val="en-US"/>
              </w:rPr>
              <w:t>,007</w:t>
            </w:r>
          </w:p>
        </w:tc>
        <w:tc>
          <w:tcPr>
            <w:tcW w:w="4536" w:type="dxa"/>
            <w:tcBorders>
              <w:bottom w:val="single" w:sz="4" w:space="0" w:color="auto"/>
            </w:tcBorders>
            <w:shd w:val="clear" w:color="auto" w:fill="auto"/>
            <w:vAlign w:val="bottom"/>
          </w:tcPr>
          <w:p w14:paraId="123CEC73" w14:textId="77777777" w:rsidR="00337F71" w:rsidRPr="003E5892" w:rsidRDefault="00A41713" w:rsidP="00B21EC9">
            <w:pPr>
              <w:jc w:val="right"/>
              <w:rPr>
                <w:rFonts w:ascii="Times New Roman" w:hAnsi="Times New Roman"/>
                <w:szCs w:val="24"/>
                <w:lang w:val="en-US"/>
              </w:rPr>
            </w:pPr>
            <w:r w:rsidRPr="003E5892">
              <w:rPr>
                <w:rFonts w:ascii="Times New Roman" w:hAnsi="Times New Roman"/>
                <w:szCs w:val="24"/>
                <w:lang w:val="en-US"/>
              </w:rPr>
              <w:t>36,23</w:t>
            </w:r>
            <w:r w:rsidR="00B21EC9" w:rsidRPr="003E5892">
              <w:rPr>
                <w:rFonts w:ascii="Times New Roman" w:hAnsi="Times New Roman"/>
                <w:szCs w:val="24"/>
                <w:lang w:val="en-US"/>
              </w:rPr>
              <w:t>3</w:t>
            </w:r>
          </w:p>
        </w:tc>
        <w:tc>
          <w:tcPr>
            <w:tcW w:w="4820" w:type="dxa"/>
            <w:tcBorders>
              <w:bottom w:val="single" w:sz="4" w:space="0" w:color="auto"/>
            </w:tcBorders>
            <w:shd w:val="clear" w:color="auto" w:fill="auto"/>
            <w:vAlign w:val="bottom"/>
          </w:tcPr>
          <w:p w14:paraId="4647A88E" w14:textId="77777777" w:rsidR="00337F71" w:rsidRPr="003E5892" w:rsidRDefault="00A41713" w:rsidP="00B21EC9">
            <w:pPr>
              <w:jc w:val="right"/>
              <w:rPr>
                <w:rFonts w:ascii="Times New Roman" w:hAnsi="Times New Roman"/>
                <w:szCs w:val="24"/>
                <w:lang w:val="en-US"/>
              </w:rPr>
            </w:pPr>
            <w:r w:rsidRPr="003E5892">
              <w:rPr>
                <w:rFonts w:ascii="Times New Roman" w:hAnsi="Times New Roman"/>
                <w:szCs w:val="24"/>
                <w:lang w:val="en-US"/>
              </w:rPr>
              <w:t>26,</w:t>
            </w:r>
            <w:r w:rsidR="00B21EC9" w:rsidRPr="003E5892">
              <w:rPr>
                <w:rFonts w:ascii="Times New Roman" w:hAnsi="Times New Roman"/>
                <w:szCs w:val="24"/>
                <w:lang w:val="en-US"/>
              </w:rPr>
              <w:t>774</w:t>
            </w:r>
          </w:p>
        </w:tc>
      </w:tr>
      <w:tr w:rsidR="00337F71" w:rsidRPr="003E5892" w14:paraId="39D46BE7" w14:textId="77777777" w:rsidTr="00AA1BE3">
        <w:tc>
          <w:tcPr>
            <w:tcW w:w="2835" w:type="dxa"/>
            <w:tcBorders>
              <w:bottom w:val="double" w:sz="4" w:space="0" w:color="auto"/>
            </w:tcBorders>
            <w:shd w:val="clear" w:color="auto" w:fill="auto"/>
          </w:tcPr>
          <w:p w14:paraId="76211BD8" w14:textId="77777777" w:rsidR="00337F71" w:rsidRPr="003E5892" w:rsidRDefault="00337F71" w:rsidP="00337F71">
            <w:pPr>
              <w:pStyle w:val="a7"/>
              <w:ind w:firstLine="0"/>
              <w:rPr>
                <w:sz w:val="22"/>
              </w:rPr>
            </w:pPr>
            <w:r w:rsidRPr="003E5892">
              <w:rPr>
                <w:sz w:val="22"/>
              </w:rPr>
              <w:t>Отходы</w:t>
            </w:r>
          </w:p>
        </w:tc>
        <w:tc>
          <w:tcPr>
            <w:tcW w:w="3402" w:type="dxa"/>
            <w:tcBorders>
              <w:bottom w:val="double" w:sz="4" w:space="0" w:color="auto"/>
            </w:tcBorders>
            <w:shd w:val="clear" w:color="auto" w:fill="auto"/>
          </w:tcPr>
          <w:p w14:paraId="6F361491" w14:textId="77777777" w:rsidR="00337F71" w:rsidRPr="003E5892" w:rsidRDefault="00337F71" w:rsidP="00197123">
            <w:pPr>
              <w:jc w:val="right"/>
              <w:rPr>
                <w:rFonts w:ascii="Times New Roman" w:hAnsi="Times New Roman"/>
                <w:szCs w:val="24"/>
                <w:lang w:val="en-US"/>
              </w:rPr>
            </w:pPr>
            <w:r w:rsidRPr="003E5892">
              <w:rPr>
                <w:rFonts w:ascii="Times New Roman" w:eastAsia="Times New Roman" w:hAnsi="Times New Roman"/>
                <w:color w:val="000000"/>
                <w:szCs w:val="24"/>
              </w:rPr>
              <w:t>3,82</w:t>
            </w:r>
            <w:r w:rsidR="00056B9A" w:rsidRPr="003E5892">
              <w:rPr>
                <w:rFonts w:ascii="Times New Roman" w:eastAsia="Times New Roman" w:hAnsi="Times New Roman"/>
                <w:color w:val="000000"/>
                <w:szCs w:val="24"/>
                <w:lang w:val="en-US"/>
              </w:rPr>
              <w:t>0</w:t>
            </w:r>
          </w:p>
        </w:tc>
        <w:tc>
          <w:tcPr>
            <w:tcW w:w="4536" w:type="dxa"/>
            <w:tcBorders>
              <w:bottom w:val="double" w:sz="4" w:space="0" w:color="auto"/>
            </w:tcBorders>
            <w:shd w:val="clear" w:color="auto" w:fill="auto"/>
          </w:tcPr>
          <w:p w14:paraId="08BFFC7C" w14:textId="77777777" w:rsidR="00337F71" w:rsidRPr="003E5892" w:rsidRDefault="00337F71" w:rsidP="00197123">
            <w:pPr>
              <w:jc w:val="right"/>
              <w:rPr>
                <w:rFonts w:ascii="Times New Roman" w:hAnsi="Times New Roman"/>
                <w:szCs w:val="24"/>
                <w:lang w:val="en-US"/>
              </w:rPr>
            </w:pPr>
            <w:r w:rsidRPr="003E5892">
              <w:rPr>
                <w:rFonts w:ascii="Times New Roman" w:eastAsia="Times New Roman" w:hAnsi="Times New Roman"/>
                <w:color w:val="000000"/>
                <w:szCs w:val="24"/>
              </w:rPr>
              <w:t>0,5</w:t>
            </w:r>
            <w:r w:rsidR="00056B9A" w:rsidRPr="003E5892">
              <w:rPr>
                <w:rFonts w:ascii="Times New Roman" w:eastAsia="Times New Roman" w:hAnsi="Times New Roman"/>
                <w:color w:val="000000"/>
                <w:szCs w:val="24"/>
                <w:lang w:val="en-US"/>
              </w:rPr>
              <w:t>0</w:t>
            </w:r>
            <w:r w:rsidR="00AA1BE3" w:rsidRPr="003E5892">
              <w:rPr>
                <w:rFonts w:ascii="Times New Roman" w:eastAsia="Times New Roman" w:hAnsi="Times New Roman"/>
                <w:color w:val="000000"/>
                <w:szCs w:val="24"/>
                <w:lang w:val="en-US"/>
              </w:rPr>
              <w:t>0</w:t>
            </w:r>
          </w:p>
        </w:tc>
        <w:tc>
          <w:tcPr>
            <w:tcW w:w="4820" w:type="dxa"/>
            <w:tcBorders>
              <w:bottom w:val="double" w:sz="4" w:space="0" w:color="auto"/>
            </w:tcBorders>
            <w:shd w:val="clear" w:color="auto" w:fill="auto"/>
          </w:tcPr>
          <w:p w14:paraId="4845D3A0" w14:textId="77777777" w:rsidR="00337F71" w:rsidRPr="003E5892" w:rsidRDefault="00337F71" w:rsidP="00197123">
            <w:pPr>
              <w:jc w:val="right"/>
              <w:rPr>
                <w:rFonts w:ascii="Times New Roman" w:hAnsi="Times New Roman"/>
                <w:szCs w:val="24"/>
                <w:lang w:val="en-US"/>
              </w:rPr>
            </w:pPr>
            <w:r w:rsidRPr="003E5892">
              <w:rPr>
                <w:rFonts w:ascii="Times New Roman" w:eastAsia="Times New Roman" w:hAnsi="Times New Roman"/>
                <w:bCs/>
                <w:color w:val="000000"/>
                <w:szCs w:val="24"/>
                <w:lang w:eastAsia="ru-RU"/>
              </w:rPr>
              <w:t>3,32</w:t>
            </w:r>
            <w:r w:rsidR="00056B9A" w:rsidRPr="003E5892">
              <w:rPr>
                <w:rFonts w:ascii="Times New Roman" w:eastAsia="Times New Roman" w:hAnsi="Times New Roman"/>
                <w:bCs/>
                <w:color w:val="000000"/>
                <w:szCs w:val="24"/>
                <w:lang w:val="en-US" w:eastAsia="ru-RU"/>
              </w:rPr>
              <w:t>0</w:t>
            </w:r>
          </w:p>
        </w:tc>
      </w:tr>
      <w:tr w:rsidR="002E5D6C" w:rsidRPr="003E5892" w14:paraId="63F6A77A" w14:textId="77777777" w:rsidTr="00AA1BE3">
        <w:tc>
          <w:tcPr>
            <w:tcW w:w="2835" w:type="dxa"/>
            <w:tcBorders>
              <w:top w:val="double" w:sz="4" w:space="0" w:color="auto"/>
            </w:tcBorders>
            <w:shd w:val="clear" w:color="auto" w:fill="auto"/>
          </w:tcPr>
          <w:p w14:paraId="253C6166" w14:textId="296DBC03" w:rsidR="002E5D6C" w:rsidRPr="003E5892" w:rsidRDefault="002E5D6C" w:rsidP="002E5D6C">
            <w:pPr>
              <w:pStyle w:val="a7"/>
              <w:ind w:firstLine="0"/>
              <w:rPr>
                <w:b/>
                <w:sz w:val="22"/>
              </w:rPr>
            </w:pPr>
            <w:r w:rsidRPr="003E5892">
              <w:rPr>
                <w:b/>
                <w:sz w:val="22"/>
              </w:rPr>
              <w:t xml:space="preserve">Всего </w:t>
            </w:r>
          </w:p>
        </w:tc>
        <w:tc>
          <w:tcPr>
            <w:tcW w:w="3402" w:type="dxa"/>
            <w:tcBorders>
              <w:top w:val="double" w:sz="4" w:space="0" w:color="auto"/>
            </w:tcBorders>
            <w:shd w:val="clear" w:color="auto" w:fill="auto"/>
            <w:vAlign w:val="bottom"/>
          </w:tcPr>
          <w:p w14:paraId="18714FC9" w14:textId="09BDA249" w:rsidR="002E5D6C" w:rsidRPr="002E5D6C" w:rsidRDefault="002E5D6C" w:rsidP="002E5D6C">
            <w:pPr>
              <w:tabs>
                <w:tab w:val="left" w:pos="4811"/>
                <w:tab w:val="left" w:pos="9973"/>
              </w:tabs>
              <w:jc w:val="right"/>
              <w:rPr>
                <w:rFonts w:ascii="Times New Roman" w:hAnsi="Times New Roman"/>
                <w:b/>
                <w:bCs/>
                <w:szCs w:val="24"/>
                <w:lang w:val="en-US"/>
              </w:rPr>
            </w:pPr>
            <w:r w:rsidRPr="002E5D6C">
              <w:rPr>
                <w:rFonts w:cs="Calibri"/>
                <w:b/>
                <w:bCs/>
                <w:color w:val="000000"/>
              </w:rPr>
              <w:t>7242,442</w:t>
            </w:r>
          </w:p>
        </w:tc>
        <w:tc>
          <w:tcPr>
            <w:tcW w:w="4536" w:type="dxa"/>
            <w:tcBorders>
              <w:top w:val="double" w:sz="4" w:space="0" w:color="auto"/>
            </w:tcBorders>
            <w:shd w:val="clear" w:color="auto" w:fill="auto"/>
            <w:vAlign w:val="bottom"/>
          </w:tcPr>
          <w:p w14:paraId="4E0EA1AB" w14:textId="7A8A8505" w:rsidR="002E5D6C" w:rsidRPr="002E5D6C" w:rsidRDefault="002E5D6C" w:rsidP="002E5D6C">
            <w:pPr>
              <w:jc w:val="right"/>
              <w:rPr>
                <w:rFonts w:ascii="Times New Roman" w:hAnsi="Times New Roman"/>
                <w:b/>
                <w:bCs/>
                <w:szCs w:val="24"/>
                <w:lang w:val="en-US"/>
              </w:rPr>
            </w:pPr>
            <w:r w:rsidRPr="002E5D6C">
              <w:rPr>
                <w:rFonts w:cs="Calibri"/>
                <w:b/>
                <w:bCs/>
                <w:color w:val="000000"/>
              </w:rPr>
              <w:t>2906,078</w:t>
            </w:r>
          </w:p>
        </w:tc>
        <w:tc>
          <w:tcPr>
            <w:tcW w:w="4820" w:type="dxa"/>
            <w:tcBorders>
              <w:top w:val="double" w:sz="4" w:space="0" w:color="auto"/>
            </w:tcBorders>
            <w:shd w:val="clear" w:color="auto" w:fill="auto"/>
            <w:vAlign w:val="bottom"/>
          </w:tcPr>
          <w:p w14:paraId="225CFA2F" w14:textId="2E40ACD8" w:rsidR="002E5D6C" w:rsidRPr="002E5D6C" w:rsidRDefault="002E5D6C" w:rsidP="002E5D6C">
            <w:pPr>
              <w:jc w:val="right"/>
              <w:rPr>
                <w:rFonts w:ascii="Times New Roman" w:hAnsi="Times New Roman"/>
                <w:b/>
                <w:bCs/>
                <w:szCs w:val="24"/>
                <w:lang w:val="en-US" w:eastAsia="ru-RU"/>
              </w:rPr>
            </w:pPr>
            <w:r w:rsidRPr="002E5D6C">
              <w:rPr>
                <w:rFonts w:cs="Calibri"/>
                <w:b/>
                <w:bCs/>
                <w:color w:val="000000"/>
              </w:rPr>
              <w:t>4336,364</w:t>
            </w:r>
          </w:p>
        </w:tc>
      </w:tr>
    </w:tbl>
    <w:p w14:paraId="4ED4672F" w14:textId="77777777" w:rsidR="0051268B" w:rsidRDefault="0051268B" w:rsidP="00450E15">
      <w:pPr>
        <w:tabs>
          <w:tab w:val="left" w:pos="3144"/>
        </w:tabs>
        <w:rPr>
          <w:rFonts w:ascii="Times New Roman" w:hAnsi="Times New Roman"/>
          <w:b/>
          <w:sz w:val="24"/>
          <w:szCs w:val="24"/>
        </w:rPr>
      </w:pPr>
    </w:p>
    <w:p w14:paraId="4581B720" w14:textId="71D29421" w:rsidR="00450E15" w:rsidRPr="00A5314E" w:rsidRDefault="00450E15" w:rsidP="00450E15">
      <w:pPr>
        <w:tabs>
          <w:tab w:val="left" w:pos="3144"/>
        </w:tabs>
        <w:rPr>
          <w:rFonts w:ascii="Times New Roman" w:hAnsi="Times New Roman"/>
          <w:b/>
          <w:sz w:val="24"/>
          <w:szCs w:val="24"/>
        </w:rPr>
      </w:pPr>
      <w:r w:rsidRPr="00A5314E">
        <w:rPr>
          <w:rFonts w:ascii="Times New Roman" w:hAnsi="Times New Roman"/>
          <w:b/>
          <w:sz w:val="24"/>
          <w:szCs w:val="24"/>
        </w:rPr>
        <w:t xml:space="preserve">Объемы сокращений выбросов </w:t>
      </w:r>
      <w:r w:rsidR="00F77A8E">
        <w:rPr>
          <w:rFonts w:ascii="Times New Roman" w:hAnsi="Times New Roman"/>
          <w:b/>
          <w:sz w:val="24"/>
          <w:szCs w:val="24"/>
        </w:rPr>
        <w:t>ПГ</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49"/>
        <w:gridCol w:w="144"/>
        <w:gridCol w:w="2006"/>
        <w:gridCol w:w="404"/>
        <w:gridCol w:w="1746"/>
        <w:gridCol w:w="96"/>
        <w:gridCol w:w="2054"/>
        <w:gridCol w:w="214"/>
        <w:gridCol w:w="1936"/>
        <w:gridCol w:w="332"/>
        <w:gridCol w:w="1818"/>
      </w:tblGrid>
      <w:tr w:rsidR="00450E15" w:rsidRPr="003E5892" w14:paraId="6D2A7BB9" w14:textId="77777777" w:rsidTr="00450E15">
        <w:tc>
          <w:tcPr>
            <w:tcW w:w="15593" w:type="dxa"/>
            <w:gridSpan w:val="12"/>
            <w:shd w:val="clear" w:color="auto" w:fill="auto"/>
          </w:tcPr>
          <w:p w14:paraId="1C5B1467" w14:textId="77777777" w:rsidR="00450E15" w:rsidRPr="003E5892" w:rsidRDefault="001A1811" w:rsidP="00C50262">
            <w:pPr>
              <w:jc w:val="both"/>
              <w:rPr>
                <w:rFonts w:ascii="Times New Roman" w:hAnsi="Times New Roman"/>
                <w:b/>
                <w:szCs w:val="24"/>
              </w:rPr>
            </w:pPr>
            <w:r w:rsidRPr="003E5892">
              <w:rPr>
                <w:rFonts w:ascii="Times New Roman" w:hAnsi="Times New Roman"/>
                <w:b/>
                <w:szCs w:val="24"/>
              </w:rPr>
              <w:t xml:space="preserve">В </w:t>
            </w:r>
            <w:r w:rsidR="00450E15" w:rsidRPr="003E5892">
              <w:rPr>
                <w:rFonts w:ascii="Times New Roman" w:hAnsi="Times New Roman"/>
                <w:b/>
                <w:szCs w:val="24"/>
              </w:rPr>
              <w:t>2025 г.</w:t>
            </w:r>
          </w:p>
        </w:tc>
      </w:tr>
      <w:tr w:rsidR="00450E15" w:rsidRPr="003E5892" w14:paraId="44E00B00" w14:textId="77777777" w:rsidTr="00450E15">
        <w:tc>
          <w:tcPr>
            <w:tcW w:w="2694" w:type="dxa"/>
            <w:vMerge w:val="restart"/>
            <w:shd w:val="clear" w:color="auto" w:fill="DEEAF6" w:themeFill="accent1" w:themeFillTint="33"/>
            <w:vAlign w:val="center"/>
          </w:tcPr>
          <w:p w14:paraId="11D94CEA"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Сектор</w:t>
            </w:r>
          </w:p>
        </w:tc>
        <w:tc>
          <w:tcPr>
            <w:tcW w:w="4299" w:type="dxa"/>
            <w:gridSpan w:val="3"/>
            <w:shd w:val="clear" w:color="auto" w:fill="DEEAF6" w:themeFill="accent1" w:themeFillTint="33"/>
            <w:vAlign w:val="center"/>
          </w:tcPr>
          <w:p w14:paraId="58686547"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Вклад за счет внутренних ресурсов</w:t>
            </w:r>
          </w:p>
        </w:tc>
        <w:tc>
          <w:tcPr>
            <w:tcW w:w="4300" w:type="dxa"/>
            <w:gridSpan w:val="4"/>
            <w:shd w:val="clear" w:color="auto" w:fill="DEEAF6" w:themeFill="accent1" w:themeFillTint="33"/>
            <w:vAlign w:val="center"/>
          </w:tcPr>
          <w:p w14:paraId="38023E71"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Вклад за счет международной поддержки</w:t>
            </w:r>
          </w:p>
        </w:tc>
        <w:tc>
          <w:tcPr>
            <w:tcW w:w="4300" w:type="dxa"/>
            <w:gridSpan w:val="4"/>
            <w:shd w:val="clear" w:color="auto" w:fill="DEEAF6" w:themeFill="accent1" w:themeFillTint="33"/>
            <w:vAlign w:val="center"/>
          </w:tcPr>
          <w:p w14:paraId="4922533C"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Всего вклады за счет внутренних и международных ресурсов</w:t>
            </w:r>
          </w:p>
        </w:tc>
      </w:tr>
      <w:tr w:rsidR="00450E15" w:rsidRPr="003E5892" w14:paraId="354E8D94" w14:textId="77777777" w:rsidTr="00450E15">
        <w:tc>
          <w:tcPr>
            <w:tcW w:w="2694" w:type="dxa"/>
            <w:vMerge/>
            <w:shd w:val="clear" w:color="auto" w:fill="DEEAF6" w:themeFill="accent1" w:themeFillTint="33"/>
            <w:vAlign w:val="center"/>
          </w:tcPr>
          <w:p w14:paraId="6212CF8C" w14:textId="77777777" w:rsidR="00450E15" w:rsidRPr="003E5892" w:rsidRDefault="00450E15" w:rsidP="00450E15">
            <w:pPr>
              <w:jc w:val="center"/>
              <w:rPr>
                <w:rFonts w:ascii="Times New Roman" w:hAnsi="Times New Roman"/>
                <w:b/>
                <w:szCs w:val="24"/>
              </w:rPr>
            </w:pPr>
          </w:p>
        </w:tc>
        <w:tc>
          <w:tcPr>
            <w:tcW w:w="2149" w:type="dxa"/>
            <w:shd w:val="clear" w:color="auto" w:fill="DEEAF6" w:themeFill="accent1" w:themeFillTint="33"/>
            <w:vAlign w:val="center"/>
          </w:tcPr>
          <w:p w14:paraId="06B111D1"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2150" w:type="dxa"/>
            <w:gridSpan w:val="2"/>
            <w:shd w:val="clear" w:color="auto" w:fill="DEEAF6" w:themeFill="accent1" w:themeFillTint="33"/>
            <w:vAlign w:val="center"/>
          </w:tcPr>
          <w:p w14:paraId="52053E3D"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 xml:space="preserve">2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c>
          <w:tcPr>
            <w:tcW w:w="2150" w:type="dxa"/>
            <w:gridSpan w:val="2"/>
            <w:shd w:val="clear" w:color="auto" w:fill="DEEAF6" w:themeFill="accent1" w:themeFillTint="33"/>
            <w:vAlign w:val="center"/>
          </w:tcPr>
          <w:p w14:paraId="2E3196A8"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2150" w:type="dxa"/>
            <w:gridSpan w:val="2"/>
            <w:shd w:val="clear" w:color="auto" w:fill="DEEAF6" w:themeFill="accent1" w:themeFillTint="33"/>
            <w:vAlign w:val="center"/>
          </w:tcPr>
          <w:p w14:paraId="3F6D8578"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 xml:space="preserve">2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c>
          <w:tcPr>
            <w:tcW w:w="2150" w:type="dxa"/>
            <w:gridSpan w:val="2"/>
            <w:shd w:val="clear" w:color="auto" w:fill="DEEAF6" w:themeFill="accent1" w:themeFillTint="33"/>
            <w:vAlign w:val="center"/>
          </w:tcPr>
          <w:p w14:paraId="67A62FA6"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2150" w:type="dxa"/>
            <w:gridSpan w:val="2"/>
            <w:shd w:val="clear" w:color="auto" w:fill="DEEAF6" w:themeFill="accent1" w:themeFillTint="33"/>
            <w:vAlign w:val="center"/>
          </w:tcPr>
          <w:p w14:paraId="6D7ED216"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2</w:t>
            </w:r>
            <w:r w:rsidRPr="003E5892">
              <w:rPr>
                <w:rFonts w:ascii="Times New Roman" w:hAnsi="Times New Roman"/>
                <w:b/>
                <w:szCs w:val="24"/>
              </w:rPr>
              <w:t xml:space="preserve">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r>
      <w:tr w:rsidR="00450E15" w:rsidRPr="003E5892" w14:paraId="16D82F1F" w14:textId="77777777" w:rsidTr="00450E15">
        <w:tc>
          <w:tcPr>
            <w:tcW w:w="2694" w:type="dxa"/>
            <w:shd w:val="clear" w:color="auto" w:fill="auto"/>
          </w:tcPr>
          <w:p w14:paraId="219A3CB6" w14:textId="77777777" w:rsidR="00450E15" w:rsidRPr="003E5892" w:rsidRDefault="00450E15" w:rsidP="00C50262">
            <w:pPr>
              <w:rPr>
                <w:rFonts w:ascii="Times New Roman" w:hAnsi="Times New Roman"/>
                <w:szCs w:val="24"/>
              </w:rPr>
            </w:pPr>
            <w:r w:rsidRPr="003E5892">
              <w:rPr>
                <w:rFonts w:ascii="Times New Roman" w:hAnsi="Times New Roman"/>
                <w:szCs w:val="24"/>
              </w:rPr>
              <w:t>Энергетика</w:t>
            </w:r>
          </w:p>
        </w:tc>
        <w:tc>
          <w:tcPr>
            <w:tcW w:w="2149" w:type="dxa"/>
            <w:shd w:val="clear" w:color="auto" w:fill="auto"/>
          </w:tcPr>
          <w:p w14:paraId="3517D2B5" w14:textId="4D951013" w:rsidR="00450E15" w:rsidRPr="003E5892" w:rsidRDefault="00450E15" w:rsidP="00C50262">
            <w:pPr>
              <w:jc w:val="right"/>
              <w:rPr>
                <w:rFonts w:ascii="Times New Roman" w:eastAsia="Times New Roman" w:hAnsi="Times New Roman"/>
                <w:bCs/>
                <w:szCs w:val="24"/>
              </w:rPr>
            </w:pPr>
            <w:r w:rsidRPr="003E5892">
              <w:rPr>
                <w:rFonts w:ascii="Times New Roman" w:eastAsia="Times New Roman" w:hAnsi="Times New Roman"/>
                <w:bCs/>
                <w:szCs w:val="24"/>
              </w:rPr>
              <w:t>13,3</w:t>
            </w:r>
            <w:r w:rsidR="00902C50">
              <w:rPr>
                <w:rFonts w:ascii="Times New Roman" w:eastAsia="Times New Roman" w:hAnsi="Times New Roman"/>
                <w:bCs/>
                <w:szCs w:val="24"/>
              </w:rPr>
              <w:t>8</w:t>
            </w:r>
          </w:p>
        </w:tc>
        <w:tc>
          <w:tcPr>
            <w:tcW w:w="2150" w:type="dxa"/>
            <w:gridSpan w:val="2"/>
            <w:shd w:val="clear" w:color="auto" w:fill="auto"/>
          </w:tcPr>
          <w:p w14:paraId="6DFB3342" w14:textId="77777777" w:rsidR="00450E15" w:rsidRPr="003E5892" w:rsidRDefault="00450E15" w:rsidP="00C50262">
            <w:pPr>
              <w:jc w:val="right"/>
              <w:rPr>
                <w:rFonts w:ascii="Times New Roman" w:eastAsia="Times New Roman" w:hAnsi="Times New Roman"/>
                <w:bCs/>
                <w:color w:val="000000"/>
                <w:szCs w:val="24"/>
              </w:rPr>
            </w:pPr>
            <w:r w:rsidRPr="003E5892">
              <w:rPr>
                <w:rFonts w:ascii="Times New Roman" w:eastAsia="Times New Roman" w:hAnsi="Times New Roman"/>
                <w:bCs/>
                <w:color w:val="000000"/>
                <w:szCs w:val="24"/>
              </w:rPr>
              <w:t>1215,120</w:t>
            </w:r>
          </w:p>
        </w:tc>
        <w:tc>
          <w:tcPr>
            <w:tcW w:w="2150" w:type="dxa"/>
            <w:gridSpan w:val="2"/>
            <w:shd w:val="clear" w:color="auto" w:fill="auto"/>
          </w:tcPr>
          <w:p w14:paraId="58EA4C15" w14:textId="5D54EC5A" w:rsidR="00450E15" w:rsidRPr="003E5892" w:rsidRDefault="00450E15" w:rsidP="0030161E">
            <w:pPr>
              <w:jc w:val="right"/>
              <w:rPr>
                <w:rFonts w:ascii="Times New Roman" w:eastAsia="Times New Roman" w:hAnsi="Times New Roman"/>
                <w:bCs/>
                <w:color w:val="000000"/>
                <w:szCs w:val="24"/>
              </w:rPr>
            </w:pPr>
            <w:r w:rsidRPr="003E5892">
              <w:rPr>
                <w:rFonts w:ascii="Times New Roman" w:eastAsia="Times New Roman" w:hAnsi="Times New Roman"/>
                <w:bCs/>
                <w:color w:val="000000"/>
                <w:szCs w:val="24"/>
              </w:rPr>
              <w:t>1</w:t>
            </w:r>
            <w:r w:rsidR="0030161E">
              <w:rPr>
                <w:rFonts w:ascii="Times New Roman" w:eastAsia="Times New Roman" w:hAnsi="Times New Roman"/>
                <w:bCs/>
                <w:color w:val="000000"/>
                <w:szCs w:val="24"/>
              </w:rPr>
              <w:t>9</w:t>
            </w:r>
            <w:r w:rsidRPr="003E5892">
              <w:rPr>
                <w:rFonts w:ascii="Times New Roman" w:eastAsia="Times New Roman" w:hAnsi="Times New Roman"/>
                <w:bCs/>
                <w:color w:val="000000"/>
                <w:szCs w:val="24"/>
              </w:rPr>
              <w:t>,</w:t>
            </w:r>
            <w:r w:rsidR="00086BEE">
              <w:rPr>
                <w:rFonts w:ascii="Times New Roman" w:eastAsia="Times New Roman" w:hAnsi="Times New Roman"/>
                <w:bCs/>
                <w:color w:val="000000"/>
                <w:szCs w:val="24"/>
                <w:lang w:val="bg-BG"/>
              </w:rPr>
              <w:t>4</w:t>
            </w:r>
            <w:r w:rsidR="0030161E">
              <w:rPr>
                <w:rFonts w:ascii="Times New Roman" w:eastAsia="Times New Roman" w:hAnsi="Times New Roman"/>
                <w:bCs/>
                <w:color w:val="000000"/>
                <w:szCs w:val="24"/>
              </w:rPr>
              <w:t>9</w:t>
            </w:r>
          </w:p>
        </w:tc>
        <w:tc>
          <w:tcPr>
            <w:tcW w:w="2150" w:type="dxa"/>
            <w:gridSpan w:val="2"/>
            <w:shd w:val="clear" w:color="auto" w:fill="auto"/>
          </w:tcPr>
          <w:p w14:paraId="2F75AB0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1810,941</w:t>
            </w:r>
          </w:p>
        </w:tc>
        <w:tc>
          <w:tcPr>
            <w:tcW w:w="2150" w:type="dxa"/>
            <w:gridSpan w:val="2"/>
            <w:shd w:val="clear" w:color="auto" w:fill="auto"/>
          </w:tcPr>
          <w:p w14:paraId="5030015D" w14:textId="6BD8727F" w:rsidR="00450E15" w:rsidRPr="003E5892" w:rsidRDefault="00450E15" w:rsidP="0030161E">
            <w:pPr>
              <w:jc w:val="right"/>
              <w:rPr>
                <w:rFonts w:ascii="Times New Roman" w:hAnsi="Times New Roman"/>
                <w:szCs w:val="24"/>
              </w:rPr>
            </w:pPr>
            <w:r w:rsidRPr="003E5892">
              <w:rPr>
                <w:rFonts w:ascii="Times New Roman" w:hAnsi="Times New Roman"/>
                <w:szCs w:val="24"/>
              </w:rPr>
              <w:t>3</w:t>
            </w:r>
            <w:r w:rsidR="0030161E">
              <w:rPr>
                <w:rFonts w:ascii="Times New Roman" w:hAnsi="Times New Roman"/>
                <w:szCs w:val="24"/>
              </w:rPr>
              <w:t>3</w:t>
            </w:r>
            <w:r w:rsidRPr="003E5892">
              <w:rPr>
                <w:rFonts w:ascii="Times New Roman" w:hAnsi="Times New Roman"/>
                <w:szCs w:val="24"/>
              </w:rPr>
              <w:t>,</w:t>
            </w:r>
            <w:r w:rsidR="0030161E">
              <w:rPr>
                <w:rFonts w:ascii="Times New Roman" w:hAnsi="Times New Roman"/>
                <w:szCs w:val="24"/>
              </w:rPr>
              <w:t>32</w:t>
            </w:r>
          </w:p>
        </w:tc>
        <w:tc>
          <w:tcPr>
            <w:tcW w:w="2150" w:type="dxa"/>
            <w:gridSpan w:val="2"/>
            <w:shd w:val="clear" w:color="auto" w:fill="auto"/>
          </w:tcPr>
          <w:p w14:paraId="5CB13F59"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3026,061</w:t>
            </w:r>
          </w:p>
        </w:tc>
      </w:tr>
      <w:tr w:rsidR="00450E15" w:rsidRPr="003E5892" w14:paraId="18D5B564" w14:textId="77777777" w:rsidTr="00450E15">
        <w:tc>
          <w:tcPr>
            <w:tcW w:w="2694" w:type="dxa"/>
            <w:shd w:val="clear" w:color="auto" w:fill="auto"/>
          </w:tcPr>
          <w:p w14:paraId="7E94806A" w14:textId="77777777" w:rsidR="00450E15" w:rsidRPr="003E5892" w:rsidRDefault="00450E15" w:rsidP="00C50262">
            <w:pPr>
              <w:rPr>
                <w:rFonts w:ascii="Times New Roman" w:hAnsi="Times New Roman"/>
                <w:szCs w:val="24"/>
              </w:rPr>
            </w:pPr>
            <w:r w:rsidRPr="003E5892">
              <w:rPr>
                <w:rFonts w:ascii="Times New Roman" w:hAnsi="Times New Roman"/>
                <w:szCs w:val="24"/>
              </w:rPr>
              <w:t>ППИП</w:t>
            </w:r>
          </w:p>
        </w:tc>
        <w:tc>
          <w:tcPr>
            <w:tcW w:w="2149" w:type="dxa"/>
            <w:shd w:val="clear" w:color="auto" w:fill="auto"/>
          </w:tcPr>
          <w:p w14:paraId="220F5FA4" w14:textId="77777777" w:rsidR="00450E15" w:rsidRPr="003E5892" w:rsidRDefault="00450E15" w:rsidP="00C50262">
            <w:pPr>
              <w:tabs>
                <w:tab w:val="left" w:pos="1104"/>
              </w:tabs>
              <w:jc w:val="right"/>
              <w:rPr>
                <w:rFonts w:ascii="Times New Roman" w:hAnsi="Times New Roman"/>
                <w:szCs w:val="24"/>
                <w:lang w:val="bg-BG"/>
              </w:rPr>
            </w:pPr>
            <w:r w:rsidRPr="003E5892">
              <w:rPr>
                <w:rFonts w:ascii="Times New Roman" w:hAnsi="Times New Roman"/>
                <w:szCs w:val="24"/>
              </w:rPr>
              <w:t>НО</w:t>
            </w:r>
          </w:p>
        </w:tc>
        <w:tc>
          <w:tcPr>
            <w:tcW w:w="2150" w:type="dxa"/>
            <w:gridSpan w:val="2"/>
            <w:shd w:val="clear" w:color="auto" w:fill="auto"/>
          </w:tcPr>
          <w:p w14:paraId="42D4D73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7A5235F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3EEE54A0"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583141A2"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74AFD6F0"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r>
      <w:tr w:rsidR="00450E15" w:rsidRPr="003E5892" w14:paraId="5451F0DA" w14:textId="77777777" w:rsidTr="00450E15">
        <w:tc>
          <w:tcPr>
            <w:tcW w:w="2694" w:type="dxa"/>
            <w:shd w:val="clear" w:color="auto" w:fill="auto"/>
          </w:tcPr>
          <w:p w14:paraId="599C8F13" w14:textId="77777777" w:rsidR="00450E15" w:rsidRPr="003E5892" w:rsidRDefault="00450E15" w:rsidP="00C50262">
            <w:pPr>
              <w:rPr>
                <w:rFonts w:ascii="Times New Roman" w:hAnsi="Times New Roman"/>
                <w:szCs w:val="24"/>
              </w:rPr>
            </w:pPr>
            <w:r w:rsidRPr="003E5892">
              <w:rPr>
                <w:rFonts w:ascii="Times New Roman" w:hAnsi="Times New Roman"/>
                <w:szCs w:val="24"/>
              </w:rPr>
              <w:t>Сельское хозяйство</w:t>
            </w:r>
          </w:p>
        </w:tc>
        <w:tc>
          <w:tcPr>
            <w:tcW w:w="2149" w:type="dxa"/>
            <w:shd w:val="clear" w:color="auto" w:fill="auto"/>
          </w:tcPr>
          <w:p w14:paraId="6629AC42" w14:textId="3D8CAAD7" w:rsidR="00450E15" w:rsidRPr="003E5892" w:rsidRDefault="00902C50" w:rsidP="00902C50">
            <w:pPr>
              <w:jc w:val="right"/>
              <w:rPr>
                <w:rFonts w:ascii="Times New Roman" w:hAnsi="Times New Roman"/>
                <w:szCs w:val="24"/>
              </w:rPr>
            </w:pPr>
            <w:r>
              <w:rPr>
                <w:rFonts w:ascii="Times New Roman" w:hAnsi="Times New Roman"/>
                <w:szCs w:val="24"/>
              </w:rPr>
              <w:t>1</w:t>
            </w:r>
            <w:r w:rsidR="00450E15" w:rsidRPr="003E5892">
              <w:rPr>
                <w:rFonts w:ascii="Times New Roman" w:hAnsi="Times New Roman"/>
                <w:szCs w:val="24"/>
              </w:rPr>
              <w:t>,</w:t>
            </w:r>
            <w:r>
              <w:rPr>
                <w:rFonts w:ascii="Times New Roman" w:hAnsi="Times New Roman"/>
                <w:szCs w:val="24"/>
              </w:rPr>
              <w:t>0</w:t>
            </w:r>
            <w:r w:rsidR="00450E15" w:rsidRPr="003E5892">
              <w:rPr>
                <w:rFonts w:ascii="Times New Roman" w:hAnsi="Times New Roman"/>
                <w:szCs w:val="24"/>
              </w:rPr>
              <w:t>5</w:t>
            </w:r>
          </w:p>
        </w:tc>
        <w:tc>
          <w:tcPr>
            <w:tcW w:w="2150" w:type="dxa"/>
            <w:gridSpan w:val="2"/>
            <w:shd w:val="clear" w:color="auto" w:fill="auto"/>
          </w:tcPr>
          <w:p w14:paraId="67C25071" w14:textId="2BC7F695" w:rsidR="00450E15" w:rsidRPr="003E5892" w:rsidRDefault="00902C50" w:rsidP="00902C50">
            <w:pPr>
              <w:jc w:val="right"/>
              <w:rPr>
                <w:rFonts w:ascii="Times New Roman" w:hAnsi="Times New Roman"/>
                <w:szCs w:val="24"/>
              </w:rPr>
            </w:pPr>
            <w:r>
              <w:rPr>
                <w:rFonts w:ascii="Times New Roman" w:hAnsi="Times New Roman"/>
                <w:szCs w:val="24"/>
              </w:rPr>
              <w:t>95</w:t>
            </w:r>
            <w:r w:rsidR="00450E15" w:rsidRPr="003E5892">
              <w:rPr>
                <w:rFonts w:ascii="Times New Roman" w:hAnsi="Times New Roman"/>
                <w:szCs w:val="24"/>
              </w:rPr>
              <w:t>,7</w:t>
            </w:r>
            <w:r>
              <w:rPr>
                <w:rFonts w:ascii="Times New Roman" w:hAnsi="Times New Roman"/>
                <w:szCs w:val="24"/>
              </w:rPr>
              <w:t>77</w:t>
            </w:r>
          </w:p>
        </w:tc>
        <w:tc>
          <w:tcPr>
            <w:tcW w:w="2150" w:type="dxa"/>
            <w:gridSpan w:val="2"/>
            <w:shd w:val="clear" w:color="auto" w:fill="auto"/>
          </w:tcPr>
          <w:p w14:paraId="2494F18B"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010329F5"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shd w:val="clear" w:color="auto" w:fill="auto"/>
          </w:tcPr>
          <w:p w14:paraId="716D41EA" w14:textId="1A3A672E" w:rsidR="00450E15" w:rsidRPr="003E5892" w:rsidRDefault="0030161E" w:rsidP="0030161E">
            <w:pPr>
              <w:jc w:val="right"/>
              <w:rPr>
                <w:rFonts w:ascii="Times New Roman" w:hAnsi="Times New Roman"/>
                <w:szCs w:val="24"/>
              </w:rPr>
            </w:pPr>
            <w:r>
              <w:rPr>
                <w:rFonts w:ascii="Times New Roman" w:hAnsi="Times New Roman"/>
                <w:szCs w:val="24"/>
              </w:rPr>
              <w:t>1</w:t>
            </w:r>
            <w:r w:rsidR="00450E15" w:rsidRPr="003E5892">
              <w:rPr>
                <w:rFonts w:ascii="Times New Roman" w:hAnsi="Times New Roman"/>
                <w:szCs w:val="24"/>
              </w:rPr>
              <w:t>,</w:t>
            </w:r>
            <w:r>
              <w:rPr>
                <w:rFonts w:ascii="Times New Roman" w:hAnsi="Times New Roman"/>
                <w:szCs w:val="24"/>
              </w:rPr>
              <w:t>0</w:t>
            </w:r>
            <w:r w:rsidR="00450E15" w:rsidRPr="003E5892">
              <w:rPr>
                <w:rFonts w:ascii="Times New Roman" w:hAnsi="Times New Roman"/>
                <w:szCs w:val="24"/>
              </w:rPr>
              <w:t>5</w:t>
            </w:r>
          </w:p>
        </w:tc>
        <w:tc>
          <w:tcPr>
            <w:tcW w:w="2150" w:type="dxa"/>
            <w:gridSpan w:val="2"/>
            <w:shd w:val="clear" w:color="auto" w:fill="auto"/>
          </w:tcPr>
          <w:p w14:paraId="0786AAC5" w14:textId="37DB7692" w:rsidR="00450E15" w:rsidRPr="003E5892" w:rsidRDefault="00BC65C6" w:rsidP="00BC65C6">
            <w:pPr>
              <w:jc w:val="right"/>
              <w:rPr>
                <w:rFonts w:ascii="Times New Roman" w:hAnsi="Times New Roman"/>
                <w:szCs w:val="24"/>
              </w:rPr>
            </w:pPr>
            <w:r>
              <w:rPr>
                <w:rFonts w:ascii="Times New Roman" w:hAnsi="Times New Roman"/>
                <w:szCs w:val="24"/>
              </w:rPr>
              <w:t>95</w:t>
            </w:r>
            <w:r w:rsidR="00450E15" w:rsidRPr="003E5892">
              <w:rPr>
                <w:rFonts w:ascii="Times New Roman" w:hAnsi="Times New Roman"/>
                <w:szCs w:val="24"/>
              </w:rPr>
              <w:t>,7</w:t>
            </w:r>
            <w:r>
              <w:rPr>
                <w:rFonts w:ascii="Times New Roman" w:hAnsi="Times New Roman"/>
                <w:szCs w:val="24"/>
              </w:rPr>
              <w:t>77</w:t>
            </w:r>
          </w:p>
        </w:tc>
      </w:tr>
      <w:tr w:rsidR="00450E15" w:rsidRPr="003E5892" w14:paraId="4BE3D9D6" w14:textId="77777777" w:rsidTr="00450E15">
        <w:tc>
          <w:tcPr>
            <w:tcW w:w="2694" w:type="dxa"/>
            <w:shd w:val="clear" w:color="auto" w:fill="auto"/>
          </w:tcPr>
          <w:p w14:paraId="6691B841" w14:textId="77777777" w:rsidR="00450E15" w:rsidRPr="003E5892" w:rsidRDefault="00450E15" w:rsidP="00C50262">
            <w:pPr>
              <w:rPr>
                <w:rFonts w:ascii="Times New Roman" w:hAnsi="Times New Roman"/>
                <w:szCs w:val="24"/>
              </w:rPr>
            </w:pPr>
            <w:r w:rsidRPr="003E5892">
              <w:rPr>
                <w:rFonts w:ascii="Times New Roman" w:hAnsi="Times New Roman"/>
                <w:szCs w:val="24"/>
              </w:rPr>
              <w:t>ЛХДВЗ</w:t>
            </w:r>
          </w:p>
        </w:tc>
        <w:tc>
          <w:tcPr>
            <w:tcW w:w="2149" w:type="dxa"/>
            <w:shd w:val="clear" w:color="auto" w:fill="auto"/>
          </w:tcPr>
          <w:p w14:paraId="7F568660" w14:textId="79609C19"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2,</w:t>
            </w:r>
            <w:r w:rsidR="00902C50">
              <w:rPr>
                <w:rFonts w:ascii="Times New Roman" w:eastAsia="Times New Roman" w:hAnsi="Times New Roman"/>
                <w:color w:val="000000"/>
                <w:szCs w:val="24"/>
              </w:rPr>
              <w:t>20</w:t>
            </w:r>
          </w:p>
        </w:tc>
        <w:tc>
          <w:tcPr>
            <w:tcW w:w="2150" w:type="dxa"/>
            <w:gridSpan w:val="2"/>
            <w:shd w:val="clear" w:color="auto" w:fill="auto"/>
          </w:tcPr>
          <w:p w14:paraId="356E1F3D"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199,561</w:t>
            </w:r>
          </w:p>
        </w:tc>
        <w:tc>
          <w:tcPr>
            <w:tcW w:w="2150" w:type="dxa"/>
            <w:gridSpan w:val="2"/>
            <w:shd w:val="clear" w:color="auto" w:fill="auto"/>
          </w:tcPr>
          <w:p w14:paraId="5CB1457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0,04</w:t>
            </w:r>
          </w:p>
        </w:tc>
        <w:tc>
          <w:tcPr>
            <w:tcW w:w="2150" w:type="dxa"/>
            <w:gridSpan w:val="2"/>
            <w:shd w:val="clear" w:color="auto" w:fill="auto"/>
          </w:tcPr>
          <w:p w14:paraId="17C3E6EA"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3,470</w:t>
            </w:r>
          </w:p>
        </w:tc>
        <w:tc>
          <w:tcPr>
            <w:tcW w:w="2150" w:type="dxa"/>
            <w:gridSpan w:val="2"/>
            <w:shd w:val="clear" w:color="auto" w:fill="auto"/>
          </w:tcPr>
          <w:p w14:paraId="517E6750" w14:textId="0A515BDA" w:rsidR="00450E15" w:rsidRPr="003E5892" w:rsidRDefault="00450E15" w:rsidP="00BC65C6">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2,2</w:t>
            </w:r>
            <w:r w:rsidR="00BC65C6">
              <w:rPr>
                <w:rFonts w:ascii="Times New Roman" w:eastAsia="Times New Roman" w:hAnsi="Times New Roman"/>
                <w:color w:val="000000"/>
                <w:szCs w:val="24"/>
              </w:rPr>
              <w:t>4</w:t>
            </w:r>
          </w:p>
        </w:tc>
        <w:tc>
          <w:tcPr>
            <w:tcW w:w="2150" w:type="dxa"/>
            <w:gridSpan w:val="2"/>
            <w:shd w:val="clear" w:color="auto" w:fill="auto"/>
          </w:tcPr>
          <w:p w14:paraId="794E4CC3"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203,031</w:t>
            </w:r>
          </w:p>
        </w:tc>
      </w:tr>
      <w:tr w:rsidR="00450E15" w:rsidRPr="003E5892" w14:paraId="3CFDAE24" w14:textId="77777777" w:rsidTr="001A1811">
        <w:tc>
          <w:tcPr>
            <w:tcW w:w="2694" w:type="dxa"/>
            <w:tcBorders>
              <w:bottom w:val="double" w:sz="4" w:space="0" w:color="auto"/>
            </w:tcBorders>
            <w:shd w:val="clear" w:color="auto" w:fill="auto"/>
          </w:tcPr>
          <w:p w14:paraId="7F28D076" w14:textId="77777777" w:rsidR="00450E15" w:rsidRPr="003E5892" w:rsidRDefault="00450E15" w:rsidP="00C50262">
            <w:pPr>
              <w:rPr>
                <w:rFonts w:ascii="Times New Roman" w:hAnsi="Times New Roman"/>
                <w:szCs w:val="24"/>
              </w:rPr>
            </w:pPr>
            <w:r w:rsidRPr="003E5892">
              <w:rPr>
                <w:rFonts w:ascii="Times New Roman" w:hAnsi="Times New Roman"/>
                <w:szCs w:val="24"/>
              </w:rPr>
              <w:t>Отходы</w:t>
            </w:r>
          </w:p>
        </w:tc>
        <w:tc>
          <w:tcPr>
            <w:tcW w:w="2149" w:type="dxa"/>
            <w:tcBorders>
              <w:bottom w:val="double" w:sz="4" w:space="0" w:color="auto"/>
            </w:tcBorders>
            <w:shd w:val="clear" w:color="auto" w:fill="auto"/>
          </w:tcPr>
          <w:p w14:paraId="5BD24A62"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tcBorders>
              <w:bottom w:val="double" w:sz="4" w:space="0" w:color="auto"/>
            </w:tcBorders>
            <w:shd w:val="clear" w:color="auto" w:fill="auto"/>
          </w:tcPr>
          <w:p w14:paraId="2D7C73D6"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tcBorders>
              <w:bottom w:val="double" w:sz="4" w:space="0" w:color="auto"/>
            </w:tcBorders>
            <w:shd w:val="clear" w:color="auto" w:fill="auto"/>
          </w:tcPr>
          <w:p w14:paraId="1A74913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tcBorders>
              <w:bottom w:val="double" w:sz="4" w:space="0" w:color="auto"/>
            </w:tcBorders>
            <w:shd w:val="clear" w:color="auto" w:fill="auto"/>
          </w:tcPr>
          <w:p w14:paraId="04F4A95B"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tcBorders>
              <w:bottom w:val="double" w:sz="4" w:space="0" w:color="auto"/>
            </w:tcBorders>
            <w:shd w:val="clear" w:color="auto" w:fill="auto"/>
          </w:tcPr>
          <w:p w14:paraId="3911B385"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150" w:type="dxa"/>
            <w:gridSpan w:val="2"/>
            <w:tcBorders>
              <w:bottom w:val="double" w:sz="4" w:space="0" w:color="auto"/>
            </w:tcBorders>
            <w:shd w:val="clear" w:color="auto" w:fill="auto"/>
          </w:tcPr>
          <w:p w14:paraId="7720B647"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r>
      <w:tr w:rsidR="00450E15" w:rsidRPr="003E5892" w14:paraId="26B9ED1B" w14:textId="77777777" w:rsidTr="001A1811">
        <w:tc>
          <w:tcPr>
            <w:tcW w:w="2694" w:type="dxa"/>
            <w:tcBorders>
              <w:top w:val="double" w:sz="4" w:space="0" w:color="auto"/>
            </w:tcBorders>
            <w:shd w:val="clear" w:color="auto" w:fill="auto"/>
          </w:tcPr>
          <w:p w14:paraId="6B0E67BA" w14:textId="77777777" w:rsidR="00450E15" w:rsidRPr="003E5892" w:rsidRDefault="00450E15" w:rsidP="00C50262">
            <w:pPr>
              <w:rPr>
                <w:rFonts w:ascii="Times New Roman" w:hAnsi="Times New Roman"/>
                <w:b/>
                <w:bCs/>
                <w:szCs w:val="24"/>
              </w:rPr>
            </w:pPr>
            <w:r w:rsidRPr="003E5892">
              <w:rPr>
                <w:rFonts w:ascii="Times New Roman" w:hAnsi="Times New Roman"/>
                <w:b/>
                <w:bCs/>
                <w:szCs w:val="24"/>
              </w:rPr>
              <w:t xml:space="preserve">Всего </w:t>
            </w:r>
          </w:p>
        </w:tc>
        <w:tc>
          <w:tcPr>
            <w:tcW w:w="2149" w:type="dxa"/>
            <w:tcBorders>
              <w:top w:val="double" w:sz="4" w:space="0" w:color="auto"/>
            </w:tcBorders>
            <w:shd w:val="clear" w:color="auto" w:fill="auto"/>
          </w:tcPr>
          <w:p w14:paraId="22AE43CE" w14:textId="47C75896" w:rsidR="00450E15" w:rsidRPr="003E5892" w:rsidRDefault="00450E15" w:rsidP="00902C50">
            <w:pPr>
              <w:jc w:val="right"/>
              <w:rPr>
                <w:rFonts w:ascii="Times New Roman" w:hAnsi="Times New Roman"/>
                <w:szCs w:val="24"/>
              </w:rPr>
            </w:pPr>
            <w:r w:rsidRPr="003E5892">
              <w:rPr>
                <w:rFonts w:ascii="Times New Roman" w:hAnsi="Times New Roman"/>
                <w:b/>
                <w:szCs w:val="24"/>
              </w:rPr>
              <w:t>1</w:t>
            </w:r>
            <w:r w:rsidR="00902C50">
              <w:rPr>
                <w:rFonts w:ascii="Times New Roman" w:hAnsi="Times New Roman"/>
                <w:b/>
                <w:szCs w:val="24"/>
              </w:rPr>
              <w:t>6</w:t>
            </w:r>
            <w:r w:rsidRPr="003E5892">
              <w:rPr>
                <w:rFonts w:ascii="Times New Roman" w:hAnsi="Times New Roman"/>
                <w:b/>
                <w:szCs w:val="24"/>
              </w:rPr>
              <w:t>,6</w:t>
            </w:r>
            <w:r w:rsidR="00902C50">
              <w:rPr>
                <w:rFonts w:ascii="Times New Roman" w:hAnsi="Times New Roman"/>
                <w:b/>
                <w:szCs w:val="24"/>
              </w:rPr>
              <w:t>3</w:t>
            </w:r>
          </w:p>
        </w:tc>
        <w:tc>
          <w:tcPr>
            <w:tcW w:w="2150" w:type="dxa"/>
            <w:gridSpan w:val="2"/>
            <w:tcBorders>
              <w:top w:val="double" w:sz="4" w:space="0" w:color="auto"/>
            </w:tcBorders>
            <w:shd w:val="clear" w:color="auto" w:fill="auto"/>
          </w:tcPr>
          <w:p w14:paraId="126C0BC8" w14:textId="6E7AE43A" w:rsidR="00450E15" w:rsidRPr="003E5892" w:rsidRDefault="00450E15" w:rsidP="00902C50">
            <w:pPr>
              <w:jc w:val="right"/>
              <w:rPr>
                <w:rFonts w:ascii="Times New Roman" w:hAnsi="Times New Roman"/>
                <w:szCs w:val="24"/>
              </w:rPr>
            </w:pPr>
            <w:r w:rsidRPr="003E5892">
              <w:rPr>
                <w:rFonts w:ascii="Times New Roman" w:hAnsi="Times New Roman"/>
                <w:b/>
                <w:szCs w:val="24"/>
              </w:rPr>
              <w:t>15</w:t>
            </w:r>
            <w:r w:rsidR="00902C50">
              <w:rPr>
                <w:rFonts w:ascii="Times New Roman" w:hAnsi="Times New Roman"/>
                <w:b/>
                <w:szCs w:val="24"/>
              </w:rPr>
              <w:t>10</w:t>
            </w:r>
            <w:r w:rsidRPr="003E5892">
              <w:rPr>
                <w:rFonts w:ascii="Times New Roman" w:hAnsi="Times New Roman"/>
                <w:b/>
                <w:szCs w:val="24"/>
              </w:rPr>
              <w:t>,4</w:t>
            </w:r>
            <w:r w:rsidR="00902C50">
              <w:rPr>
                <w:rFonts w:ascii="Times New Roman" w:hAnsi="Times New Roman"/>
                <w:b/>
                <w:szCs w:val="24"/>
              </w:rPr>
              <w:t>58</w:t>
            </w:r>
          </w:p>
        </w:tc>
        <w:tc>
          <w:tcPr>
            <w:tcW w:w="2150" w:type="dxa"/>
            <w:gridSpan w:val="2"/>
            <w:tcBorders>
              <w:top w:val="double" w:sz="4" w:space="0" w:color="auto"/>
            </w:tcBorders>
            <w:shd w:val="clear" w:color="auto" w:fill="auto"/>
          </w:tcPr>
          <w:p w14:paraId="560CB83E" w14:textId="3CB11B64" w:rsidR="00450E15" w:rsidRPr="003E5892" w:rsidRDefault="00450E15" w:rsidP="00C50262">
            <w:pPr>
              <w:jc w:val="right"/>
              <w:rPr>
                <w:rFonts w:ascii="Times New Roman" w:hAnsi="Times New Roman"/>
                <w:szCs w:val="24"/>
              </w:rPr>
            </w:pPr>
            <w:r w:rsidRPr="003E5892">
              <w:rPr>
                <w:rFonts w:ascii="Times New Roman" w:hAnsi="Times New Roman"/>
                <w:b/>
                <w:szCs w:val="24"/>
              </w:rPr>
              <w:t>1</w:t>
            </w:r>
            <w:r w:rsidR="0030161E">
              <w:rPr>
                <w:rFonts w:ascii="Times New Roman" w:hAnsi="Times New Roman"/>
                <w:b/>
                <w:szCs w:val="24"/>
              </w:rPr>
              <w:t>9</w:t>
            </w:r>
            <w:r w:rsidRPr="003E5892">
              <w:rPr>
                <w:rFonts w:ascii="Times New Roman" w:hAnsi="Times New Roman"/>
                <w:b/>
                <w:szCs w:val="24"/>
              </w:rPr>
              <w:t>,</w:t>
            </w:r>
            <w:r w:rsidR="0030161E">
              <w:rPr>
                <w:rFonts w:ascii="Times New Roman" w:hAnsi="Times New Roman"/>
                <w:b/>
                <w:szCs w:val="24"/>
              </w:rPr>
              <w:t>9</w:t>
            </w:r>
            <w:r w:rsidRPr="003E5892">
              <w:rPr>
                <w:rFonts w:ascii="Times New Roman" w:hAnsi="Times New Roman"/>
                <w:b/>
                <w:szCs w:val="24"/>
              </w:rPr>
              <w:t>8</w:t>
            </w:r>
          </w:p>
        </w:tc>
        <w:tc>
          <w:tcPr>
            <w:tcW w:w="2150" w:type="dxa"/>
            <w:gridSpan w:val="2"/>
            <w:tcBorders>
              <w:top w:val="double" w:sz="4" w:space="0" w:color="auto"/>
            </w:tcBorders>
            <w:shd w:val="clear" w:color="auto" w:fill="auto"/>
          </w:tcPr>
          <w:p w14:paraId="41051264" w14:textId="77777777" w:rsidR="00450E15" w:rsidRPr="003E5892" w:rsidRDefault="00450E15" w:rsidP="00C50262">
            <w:pPr>
              <w:jc w:val="right"/>
              <w:rPr>
                <w:rFonts w:ascii="Times New Roman" w:hAnsi="Times New Roman"/>
                <w:szCs w:val="24"/>
              </w:rPr>
            </w:pPr>
            <w:r w:rsidRPr="003E5892">
              <w:rPr>
                <w:rFonts w:ascii="Times New Roman" w:hAnsi="Times New Roman"/>
                <w:b/>
                <w:szCs w:val="24"/>
              </w:rPr>
              <w:t>1814,411</w:t>
            </w:r>
          </w:p>
        </w:tc>
        <w:tc>
          <w:tcPr>
            <w:tcW w:w="2150" w:type="dxa"/>
            <w:gridSpan w:val="2"/>
            <w:tcBorders>
              <w:top w:val="double" w:sz="4" w:space="0" w:color="auto"/>
            </w:tcBorders>
            <w:shd w:val="clear" w:color="auto" w:fill="auto"/>
          </w:tcPr>
          <w:p w14:paraId="7A9F676F" w14:textId="20F74B0E" w:rsidR="00450E15" w:rsidRPr="003E5892" w:rsidRDefault="00450E15" w:rsidP="00BC65C6">
            <w:pPr>
              <w:jc w:val="right"/>
              <w:rPr>
                <w:rFonts w:ascii="Times New Roman" w:hAnsi="Times New Roman"/>
                <w:szCs w:val="24"/>
              </w:rPr>
            </w:pPr>
            <w:r w:rsidRPr="003E5892">
              <w:rPr>
                <w:rFonts w:ascii="Times New Roman" w:hAnsi="Times New Roman"/>
                <w:b/>
                <w:szCs w:val="24"/>
              </w:rPr>
              <w:t>3</w:t>
            </w:r>
            <w:r w:rsidR="00BC65C6">
              <w:rPr>
                <w:rFonts w:ascii="Times New Roman" w:hAnsi="Times New Roman"/>
                <w:b/>
                <w:szCs w:val="24"/>
              </w:rPr>
              <w:t>6</w:t>
            </w:r>
            <w:r w:rsidRPr="003E5892">
              <w:rPr>
                <w:rFonts w:ascii="Times New Roman" w:hAnsi="Times New Roman"/>
                <w:b/>
                <w:szCs w:val="24"/>
              </w:rPr>
              <w:t>,</w:t>
            </w:r>
            <w:r w:rsidR="00BC65C6">
              <w:rPr>
                <w:rFonts w:ascii="Times New Roman" w:hAnsi="Times New Roman"/>
                <w:b/>
                <w:szCs w:val="24"/>
              </w:rPr>
              <w:t>61</w:t>
            </w:r>
          </w:p>
        </w:tc>
        <w:tc>
          <w:tcPr>
            <w:tcW w:w="2150" w:type="dxa"/>
            <w:gridSpan w:val="2"/>
            <w:tcBorders>
              <w:top w:val="double" w:sz="4" w:space="0" w:color="auto"/>
            </w:tcBorders>
            <w:shd w:val="clear" w:color="auto" w:fill="auto"/>
          </w:tcPr>
          <w:p w14:paraId="504FF6BF" w14:textId="107DA97F" w:rsidR="00450E15" w:rsidRPr="003E5892" w:rsidRDefault="00450E15" w:rsidP="00BC65C6">
            <w:pPr>
              <w:jc w:val="right"/>
              <w:rPr>
                <w:rFonts w:ascii="Times New Roman" w:hAnsi="Times New Roman"/>
                <w:szCs w:val="24"/>
              </w:rPr>
            </w:pPr>
            <w:r w:rsidRPr="003E5892">
              <w:rPr>
                <w:rFonts w:ascii="Times New Roman" w:hAnsi="Times New Roman"/>
                <w:b/>
                <w:szCs w:val="24"/>
              </w:rPr>
              <w:t>3</w:t>
            </w:r>
            <w:r w:rsidR="00BC65C6">
              <w:rPr>
                <w:rFonts w:ascii="Times New Roman" w:hAnsi="Times New Roman"/>
                <w:b/>
                <w:szCs w:val="24"/>
              </w:rPr>
              <w:t>324</w:t>
            </w:r>
            <w:r w:rsidRPr="003E5892">
              <w:rPr>
                <w:rFonts w:ascii="Times New Roman" w:hAnsi="Times New Roman"/>
                <w:b/>
                <w:szCs w:val="24"/>
              </w:rPr>
              <w:t>,86</w:t>
            </w:r>
            <w:r w:rsidR="00BC65C6">
              <w:rPr>
                <w:rFonts w:ascii="Times New Roman" w:hAnsi="Times New Roman"/>
                <w:b/>
                <w:szCs w:val="24"/>
              </w:rPr>
              <w:t>8</w:t>
            </w:r>
          </w:p>
        </w:tc>
      </w:tr>
      <w:tr w:rsidR="00450E15" w:rsidRPr="003E5892" w14:paraId="075B02CD" w14:textId="77777777" w:rsidTr="00450E15">
        <w:tc>
          <w:tcPr>
            <w:tcW w:w="15593" w:type="dxa"/>
            <w:gridSpan w:val="12"/>
            <w:shd w:val="clear" w:color="auto" w:fill="auto"/>
          </w:tcPr>
          <w:p w14:paraId="27CD3AF1" w14:textId="77777777" w:rsidR="00450E15" w:rsidRPr="003E5892" w:rsidRDefault="001A1811" w:rsidP="00C50262">
            <w:pPr>
              <w:rPr>
                <w:rFonts w:ascii="Times New Roman" w:hAnsi="Times New Roman"/>
                <w:b/>
                <w:szCs w:val="24"/>
              </w:rPr>
            </w:pPr>
            <w:r w:rsidRPr="003E5892">
              <w:rPr>
                <w:rFonts w:ascii="Times New Roman" w:hAnsi="Times New Roman"/>
                <w:b/>
                <w:szCs w:val="24"/>
              </w:rPr>
              <w:t xml:space="preserve">В </w:t>
            </w:r>
            <w:r w:rsidR="00450E15" w:rsidRPr="003E5892">
              <w:rPr>
                <w:rFonts w:ascii="Times New Roman" w:hAnsi="Times New Roman"/>
                <w:b/>
                <w:szCs w:val="24"/>
              </w:rPr>
              <w:t>2030</w:t>
            </w:r>
            <w:r w:rsidRPr="003E5892">
              <w:rPr>
                <w:rFonts w:ascii="Times New Roman" w:hAnsi="Times New Roman"/>
                <w:b/>
                <w:szCs w:val="24"/>
              </w:rPr>
              <w:t xml:space="preserve"> г.</w:t>
            </w:r>
          </w:p>
        </w:tc>
      </w:tr>
      <w:tr w:rsidR="00450E15" w:rsidRPr="003E5892" w14:paraId="6A5A16D0" w14:textId="77777777" w:rsidTr="00C5490A">
        <w:trPr>
          <w:trHeight w:val="435"/>
        </w:trPr>
        <w:tc>
          <w:tcPr>
            <w:tcW w:w="2694" w:type="dxa"/>
            <w:vMerge w:val="restart"/>
            <w:shd w:val="clear" w:color="auto" w:fill="DEEAF6" w:themeFill="accent1" w:themeFillTint="33"/>
            <w:vAlign w:val="center"/>
          </w:tcPr>
          <w:p w14:paraId="49871E61"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Сектор</w:t>
            </w:r>
          </w:p>
        </w:tc>
        <w:tc>
          <w:tcPr>
            <w:tcW w:w="4703" w:type="dxa"/>
            <w:gridSpan w:val="4"/>
            <w:shd w:val="clear" w:color="auto" w:fill="DEEAF6" w:themeFill="accent1" w:themeFillTint="33"/>
            <w:vAlign w:val="center"/>
          </w:tcPr>
          <w:p w14:paraId="5FA55A02"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Вклад за счет внутренних ресурсов</w:t>
            </w:r>
          </w:p>
        </w:tc>
        <w:tc>
          <w:tcPr>
            <w:tcW w:w="4110" w:type="dxa"/>
            <w:gridSpan w:val="4"/>
            <w:shd w:val="clear" w:color="auto" w:fill="DEEAF6" w:themeFill="accent1" w:themeFillTint="33"/>
            <w:vAlign w:val="center"/>
          </w:tcPr>
          <w:p w14:paraId="657AF8B5"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Вклад за счет международной поддержки</w:t>
            </w:r>
          </w:p>
        </w:tc>
        <w:tc>
          <w:tcPr>
            <w:tcW w:w="4086" w:type="dxa"/>
            <w:gridSpan w:val="3"/>
            <w:shd w:val="clear" w:color="auto" w:fill="DEEAF6" w:themeFill="accent1" w:themeFillTint="33"/>
            <w:vAlign w:val="center"/>
          </w:tcPr>
          <w:p w14:paraId="39A42CDE"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Всего вклады за счет внутренних и международных ресурсов</w:t>
            </w:r>
          </w:p>
        </w:tc>
      </w:tr>
      <w:tr w:rsidR="00450E15" w:rsidRPr="003E5892" w14:paraId="0C5CC052" w14:textId="77777777" w:rsidTr="00450E15">
        <w:tc>
          <w:tcPr>
            <w:tcW w:w="2694" w:type="dxa"/>
            <w:vMerge/>
            <w:shd w:val="clear" w:color="auto" w:fill="DEEAF6" w:themeFill="accent1" w:themeFillTint="33"/>
            <w:vAlign w:val="center"/>
          </w:tcPr>
          <w:p w14:paraId="1D2A256C" w14:textId="77777777" w:rsidR="00450E15" w:rsidRPr="003E5892" w:rsidRDefault="00450E15" w:rsidP="00450E15">
            <w:pPr>
              <w:jc w:val="center"/>
              <w:rPr>
                <w:rFonts w:ascii="Times New Roman" w:hAnsi="Times New Roman"/>
                <w:b/>
                <w:szCs w:val="24"/>
              </w:rPr>
            </w:pPr>
          </w:p>
        </w:tc>
        <w:tc>
          <w:tcPr>
            <w:tcW w:w="2293" w:type="dxa"/>
            <w:gridSpan w:val="2"/>
            <w:shd w:val="clear" w:color="auto" w:fill="DEEAF6" w:themeFill="accent1" w:themeFillTint="33"/>
            <w:vAlign w:val="center"/>
          </w:tcPr>
          <w:p w14:paraId="74EA5D5F"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2410" w:type="dxa"/>
            <w:gridSpan w:val="2"/>
            <w:shd w:val="clear" w:color="auto" w:fill="DEEAF6" w:themeFill="accent1" w:themeFillTint="33"/>
            <w:vAlign w:val="center"/>
          </w:tcPr>
          <w:p w14:paraId="5E0D0E1B"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2</w:t>
            </w:r>
            <w:r w:rsidRPr="003E5892">
              <w:rPr>
                <w:rFonts w:ascii="Times New Roman" w:hAnsi="Times New Roman"/>
                <w:b/>
                <w:szCs w:val="24"/>
              </w:rPr>
              <w:t xml:space="preserve">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c>
          <w:tcPr>
            <w:tcW w:w="1842" w:type="dxa"/>
            <w:gridSpan w:val="2"/>
            <w:shd w:val="clear" w:color="auto" w:fill="DEEAF6" w:themeFill="accent1" w:themeFillTint="33"/>
            <w:vAlign w:val="center"/>
          </w:tcPr>
          <w:p w14:paraId="35E300BE"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2268" w:type="dxa"/>
            <w:gridSpan w:val="2"/>
            <w:shd w:val="clear" w:color="auto" w:fill="DEEAF6" w:themeFill="accent1" w:themeFillTint="33"/>
            <w:vAlign w:val="center"/>
          </w:tcPr>
          <w:p w14:paraId="60A0582E"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2</w:t>
            </w:r>
            <w:r w:rsidRPr="003E5892">
              <w:rPr>
                <w:rFonts w:ascii="Times New Roman" w:hAnsi="Times New Roman"/>
                <w:b/>
                <w:szCs w:val="24"/>
              </w:rPr>
              <w:t xml:space="preserve">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c>
          <w:tcPr>
            <w:tcW w:w="2268" w:type="dxa"/>
            <w:gridSpan w:val="2"/>
            <w:shd w:val="clear" w:color="auto" w:fill="DEEAF6" w:themeFill="accent1" w:themeFillTint="33"/>
            <w:vAlign w:val="center"/>
          </w:tcPr>
          <w:p w14:paraId="0263D0C7"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 сокращения относительно БКО</w:t>
            </w:r>
          </w:p>
        </w:tc>
        <w:tc>
          <w:tcPr>
            <w:tcW w:w="1818" w:type="dxa"/>
            <w:shd w:val="clear" w:color="auto" w:fill="DEEAF6" w:themeFill="accent1" w:themeFillTint="33"/>
            <w:vAlign w:val="center"/>
          </w:tcPr>
          <w:p w14:paraId="4A4D23A1" w14:textId="77777777" w:rsidR="00450E15" w:rsidRPr="003E5892" w:rsidRDefault="00450E15" w:rsidP="00450E15">
            <w:pPr>
              <w:jc w:val="center"/>
              <w:rPr>
                <w:rFonts w:ascii="Times New Roman" w:hAnsi="Times New Roman"/>
                <w:b/>
                <w:szCs w:val="24"/>
              </w:rPr>
            </w:pPr>
            <w:r w:rsidRPr="003E5892">
              <w:rPr>
                <w:rFonts w:ascii="Times New Roman" w:hAnsi="Times New Roman"/>
                <w:b/>
                <w:szCs w:val="24"/>
              </w:rPr>
              <w:t>Объем сокращений в тыс. т СО</w:t>
            </w:r>
            <w:r w:rsidRPr="002B2771">
              <w:rPr>
                <w:rFonts w:ascii="Times New Roman" w:hAnsi="Times New Roman"/>
                <w:b/>
                <w:szCs w:val="24"/>
                <w:vertAlign w:val="subscript"/>
              </w:rPr>
              <w:t>2</w:t>
            </w:r>
            <w:r w:rsidRPr="003E5892">
              <w:rPr>
                <w:rFonts w:ascii="Times New Roman" w:hAnsi="Times New Roman"/>
                <w:b/>
                <w:szCs w:val="24"/>
              </w:rPr>
              <w:t xml:space="preserve"> </w:t>
            </w:r>
            <w:proofErr w:type="spellStart"/>
            <w:r w:rsidRPr="003E5892">
              <w:rPr>
                <w:rFonts w:ascii="Times New Roman" w:hAnsi="Times New Roman"/>
                <w:b/>
                <w:szCs w:val="24"/>
              </w:rPr>
              <w:t>экв</w:t>
            </w:r>
            <w:proofErr w:type="spellEnd"/>
            <w:r w:rsidRPr="003E5892">
              <w:rPr>
                <w:rFonts w:ascii="Times New Roman" w:hAnsi="Times New Roman"/>
                <w:b/>
                <w:szCs w:val="24"/>
              </w:rPr>
              <w:t>.</w:t>
            </w:r>
          </w:p>
        </w:tc>
      </w:tr>
      <w:tr w:rsidR="00450E15" w:rsidRPr="003E5892" w14:paraId="48891136" w14:textId="77777777" w:rsidTr="00450E15">
        <w:tc>
          <w:tcPr>
            <w:tcW w:w="2694" w:type="dxa"/>
            <w:shd w:val="clear" w:color="auto" w:fill="auto"/>
          </w:tcPr>
          <w:p w14:paraId="5D4AB253" w14:textId="77777777" w:rsidR="00450E15" w:rsidRPr="003E5892" w:rsidRDefault="00450E15" w:rsidP="00C50262">
            <w:pPr>
              <w:rPr>
                <w:rFonts w:ascii="Times New Roman" w:hAnsi="Times New Roman"/>
                <w:szCs w:val="24"/>
              </w:rPr>
            </w:pPr>
            <w:r w:rsidRPr="003E5892">
              <w:rPr>
                <w:rFonts w:ascii="Times New Roman" w:hAnsi="Times New Roman"/>
                <w:szCs w:val="24"/>
              </w:rPr>
              <w:t>Энергетика</w:t>
            </w:r>
          </w:p>
        </w:tc>
        <w:tc>
          <w:tcPr>
            <w:tcW w:w="2293" w:type="dxa"/>
            <w:gridSpan w:val="2"/>
            <w:shd w:val="clear" w:color="auto" w:fill="auto"/>
          </w:tcPr>
          <w:p w14:paraId="15A7FE42" w14:textId="3FDC36A4" w:rsidR="00450E15" w:rsidRPr="003E5892" w:rsidRDefault="00450E15" w:rsidP="00C50262">
            <w:pPr>
              <w:jc w:val="right"/>
              <w:rPr>
                <w:rFonts w:ascii="Times New Roman" w:eastAsia="Times New Roman" w:hAnsi="Times New Roman"/>
                <w:bCs/>
                <w:szCs w:val="24"/>
              </w:rPr>
            </w:pPr>
            <w:r w:rsidRPr="003E5892">
              <w:rPr>
                <w:rFonts w:ascii="Times New Roman" w:eastAsia="Times New Roman" w:hAnsi="Times New Roman"/>
                <w:bCs/>
                <w:szCs w:val="24"/>
              </w:rPr>
              <w:t>12,7</w:t>
            </w:r>
            <w:r w:rsidR="005D7A25">
              <w:rPr>
                <w:rFonts w:ascii="Times New Roman" w:eastAsia="Times New Roman" w:hAnsi="Times New Roman"/>
                <w:bCs/>
                <w:szCs w:val="24"/>
              </w:rPr>
              <w:t>6</w:t>
            </w:r>
          </w:p>
        </w:tc>
        <w:tc>
          <w:tcPr>
            <w:tcW w:w="2410" w:type="dxa"/>
            <w:gridSpan w:val="2"/>
            <w:shd w:val="clear" w:color="auto" w:fill="auto"/>
          </w:tcPr>
          <w:p w14:paraId="68D1F73A" w14:textId="77777777" w:rsidR="00450E15" w:rsidRPr="003E5892" w:rsidRDefault="00450E15" w:rsidP="00C50262">
            <w:pPr>
              <w:jc w:val="right"/>
              <w:rPr>
                <w:rFonts w:ascii="Times New Roman" w:eastAsia="Times New Roman" w:hAnsi="Times New Roman"/>
                <w:bCs/>
                <w:color w:val="000000"/>
                <w:szCs w:val="24"/>
              </w:rPr>
            </w:pPr>
            <w:r w:rsidRPr="003E5892">
              <w:rPr>
                <w:rFonts w:ascii="Times New Roman" w:eastAsia="Times New Roman" w:hAnsi="Times New Roman"/>
                <w:bCs/>
                <w:color w:val="000000"/>
                <w:szCs w:val="24"/>
              </w:rPr>
              <w:t>1899,783</w:t>
            </w:r>
          </w:p>
        </w:tc>
        <w:tc>
          <w:tcPr>
            <w:tcW w:w="1842" w:type="dxa"/>
            <w:gridSpan w:val="2"/>
            <w:shd w:val="clear" w:color="auto" w:fill="auto"/>
          </w:tcPr>
          <w:p w14:paraId="5A065053" w14:textId="08BEAD01" w:rsidR="00450E15" w:rsidRPr="003E5892" w:rsidRDefault="00450E15" w:rsidP="00C50262">
            <w:pPr>
              <w:jc w:val="right"/>
              <w:rPr>
                <w:rFonts w:ascii="Times New Roman" w:eastAsia="Times New Roman" w:hAnsi="Times New Roman"/>
                <w:bCs/>
                <w:color w:val="000000"/>
                <w:szCs w:val="24"/>
              </w:rPr>
            </w:pPr>
            <w:r w:rsidRPr="003E5892">
              <w:rPr>
                <w:rFonts w:ascii="Times New Roman" w:eastAsia="Times New Roman" w:hAnsi="Times New Roman"/>
                <w:bCs/>
                <w:color w:val="000000"/>
                <w:szCs w:val="24"/>
              </w:rPr>
              <w:t>2</w:t>
            </w:r>
            <w:r w:rsidR="005D7A25">
              <w:rPr>
                <w:rFonts w:ascii="Times New Roman" w:eastAsia="Times New Roman" w:hAnsi="Times New Roman"/>
                <w:bCs/>
                <w:color w:val="000000"/>
                <w:szCs w:val="24"/>
              </w:rPr>
              <w:t>7</w:t>
            </w:r>
            <w:r w:rsidRPr="003E5892">
              <w:rPr>
                <w:rFonts w:ascii="Times New Roman" w:eastAsia="Times New Roman" w:hAnsi="Times New Roman"/>
                <w:bCs/>
                <w:color w:val="000000"/>
                <w:szCs w:val="24"/>
              </w:rPr>
              <w:t>,6</w:t>
            </w:r>
            <w:r w:rsidR="005D7A25">
              <w:rPr>
                <w:rFonts w:ascii="Times New Roman" w:eastAsia="Times New Roman" w:hAnsi="Times New Roman"/>
                <w:bCs/>
                <w:color w:val="000000"/>
                <w:szCs w:val="24"/>
              </w:rPr>
              <w:t>3</w:t>
            </w:r>
          </w:p>
        </w:tc>
        <w:tc>
          <w:tcPr>
            <w:tcW w:w="2268" w:type="dxa"/>
            <w:gridSpan w:val="2"/>
            <w:shd w:val="clear" w:color="auto" w:fill="auto"/>
          </w:tcPr>
          <w:p w14:paraId="3F445B57"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4111,827</w:t>
            </w:r>
          </w:p>
        </w:tc>
        <w:tc>
          <w:tcPr>
            <w:tcW w:w="2268" w:type="dxa"/>
            <w:gridSpan w:val="2"/>
            <w:shd w:val="clear" w:color="auto" w:fill="auto"/>
          </w:tcPr>
          <w:p w14:paraId="3C70F49E" w14:textId="0B04503C" w:rsidR="00450E15" w:rsidRPr="003E5892" w:rsidRDefault="005D7A25">
            <w:pPr>
              <w:jc w:val="right"/>
              <w:rPr>
                <w:rFonts w:ascii="Times New Roman" w:hAnsi="Times New Roman"/>
                <w:szCs w:val="24"/>
              </w:rPr>
            </w:pPr>
            <w:r>
              <w:rPr>
                <w:rFonts w:ascii="Times New Roman" w:hAnsi="Times New Roman"/>
                <w:szCs w:val="24"/>
              </w:rPr>
              <w:t>40</w:t>
            </w:r>
            <w:r w:rsidR="00450E15" w:rsidRPr="003E5892">
              <w:rPr>
                <w:rFonts w:ascii="Times New Roman" w:hAnsi="Times New Roman"/>
                <w:szCs w:val="24"/>
              </w:rPr>
              <w:t>,</w:t>
            </w:r>
            <w:r>
              <w:rPr>
                <w:rFonts w:ascii="Times New Roman" w:hAnsi="Times New Roman"/>
                <w:szCs w:val="24"/>
              </w:rPr>
              <w:t>39</w:t>
            </w:r>
          </w:p>
        </w:tc>
        <w:tc>
          <w:tcPr>
            <w:tcW w:w="1818" w:type="dxa"/>
            <w:shd w:val="clear" w:color="auto" w:fill="auto"/>
          </w:tcPr>
          <w:p w14:paraId="54652D56"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6011,610</w:t>
            </w:r>
          </w:p>
        </w:tc>
      </w:tr>
      <w:tr w:rsidR="00450E15" w:rsidRPr="003E5892" w14:paraId="3F9A06C6" w14:textId="77777777" w:rsidTr="00450E15">
        <w:tc>
          <w:tcPr>
            <w:tcW w:w="2694" w:type="dxa"/>
            <w:shd w:val="clear" w:color="auto" w:fill="auto"/>
          </w:tcPr>
          <w:p w14:paraId="4D661DB5" w14:textId="77777777" w:rsidR="00450E15" w:rsidRPr="003E5892" w:rsidRDefault="00450E15" w:rsidP="00C50262">
            <w:pPr>
              <w:rPr>
                <w:rFonts w:ascii="Times New Roman" w:hAnsi="Times New Roman"/>
                <w:szCs w:val="24"/>
              </w:rPr>
            </w:pPr>
            <w:r w:rsidRPr="003E5892">
              <w:rPr>
                <w:rFonts w:ascii="Times New Roman" w:hAnsi="Times New Roman"/>
                <w:szCs w:val="24"/>
              </w:rPr>
              <w:t>ППИП</w:t>
            </w:r>
          </w:p>
        </w:tc>
        <w:tc>
          <w:tcPr>
            <w:tcW w:w="2293" w:type="dxa"/>
            <w:gridSpan w:val="2"/>
            <w:shd w:val="clear" w:color="auto" w:fill="auto"/>
          </w:tcPr>
          <w:p w14:paraId="618E8178"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410" w:type="dxa"/>
            <w:gridSpan w:val="2"/>
            <w:shd w:val="clear" w:color="auto" w:fill="auto"/>
          </w:tcPr>
          <w:p w14:paraId="3309B4D5"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1842" w:type="dxa"/>
            <w:gridSpan w:val="2"/>
            <w:shd w:val="clear" w:color="auto" w:fill="auto"/>
          </w:tcPr>
          <w:p w14:paraId="166B19DC"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shd w:val="clear" w:color="auto" w:fill="auto"/>
          </w:tcPr>
          <w:p w14:paraId="25CBD588"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shd w:val="clear" w:color="auto" w:fill="auto"/>
          </w:tcPr>
          <w:p w14:paraId="17CB7642"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1818" w:type="dxa"/>
            <w:shd w:val="clear" w:color="auto" w:fill="auto"/>
          </w:tcPr>
          <w:p w14:paraId="73849020"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r>
      <w:tr w:rsidR="00450E15" w:rsidRPr="003E5892" w14:paraId="264C417C" w14:textId="77777777" w:rsidTr="00450E15">
        <w:tc>
          <w:tcPr>
            <w:tcW w:w="2694" w:type="dxa"/>
            <w:shd w:val="clear" w:color="auto" w:fill="auto"/>
          </w:tcPr>
          <w:p w14:paraId="1302AA2E" w14:textId="77777777" w:rsidR="00450E15" w:rsidRPr="003E5892" w:rsidRDefault="00450E15" w:rsidP="00C50262">
            <w:pPr>
              <w:rPr>
                <w:rFonts w:ascii="Times New Roman" w:hAnsi="Times New Roman"/>
                <w:szCs w:val="24"/>
              </w:rPr>
            </w:pPr>
            <w:r w:rsidRPr="003E5892">
              <w:rPr>
                <w:rFonts w:ascii="Times New Roman" w:hAnsi="Times New Roman"/>
                <w:szCs w:val="24"/>
              </w:rPr>
              <w:t>Сельское хозяйство</w:t>
            </w:r>
          </w:p>
        </w:tc>
        <w:tc>
          <w:tcPr>
            <w:tcW w:w="2293" w:type="dxa"/>
            <w:gridSpan w:val="2"/>
            <w:shd w:val="clear" w:color="auto" w:fill="auto"/>
          </w:tcPr>
          <w:p w14:paraId="68476ECA" w14:textId="2D83C531" w:rsidR="00450E15" w:rsidRPr="003E5892" w:rsidRDefault="005D7A25">
            <w:pPr>
              <w:jc w:val="right"/>
              <w:rPr>
                <w:rFonts w:ascii="Times New Roman" w:eastAsia="Times New Roman" w:hAnsi="Times New Roman"/>
                <w:color w:val="000000"/>
                <w:szCs w:val="24"/>
              </w:rPr>
            </w:pPr>
            <w:r>
              <w:rPr>
                <w:rFonts w:ascii="Times New Roman" w:eastAsia="Times New Roman" w:hAnsi="Times New Roman"/>
                <w:color w:val="000000"/>
                <w:szCs w:val="24"/>
              </w:rPr>
              <w:t>1</w:t>
            </w:r>
            <w:r w:rsidR="00450E15" w:rsidRPr="003E5892">
              <w:rPr>
                <w:rFonts w:ascii="Times New Roman" w:eastAsia="Times New Roman" w:hAnsi="Times New Roman"/>
                <w:color w:val="000000"/>
                <w:szCs w:val="24"/>
              </w:rPr>
              <w:t>,</w:t>
            </w:r>
            <w:r>
              <w:rPr>
                <w:rFonts w:ascii="Times New Roman" w:eastAsia="Times New Roman" w:hAnsi="Times New Roman"/>
                <w:color w:val="000000"/>
                <w:szCs w:val="24"/>
              </w:rPr>
              <w:t>11</w:t>
            </w:r>
          </w:p>
        </w:tc>
        <w:tc>
          <w:tcPr>
            <w:tcW w:w="2410" w:type="dxa"/>
            <w:gridSpan w:val="2"/>
            <w:shd w:val="clear" w:color="auto" w:fill="auto"/>
          </w:tcPr>
          <w:p w14:paraId="1772318C" w14:textId="6FAAEAA1" w:rsidR="00450E15" w:rsidRPr="003E5892" w:rsidRDefault="00450E15">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1</w:t>
            </w:r>
            <w:r w:rsidR="005D7A25">
              <w:rPr>
                <w:rFonts w:ascii="Times New Roman" w:eastAsia="Times New Roman" w:hAnsi="Times New Roman"/>
                <w:color w:val="000000"/>
                <w:szCs w:val="24"/>
              </w:rPr>
              <w:t>65</w:t>
            </w:r>
            <w:r w:rsidRPr="003E5892">
              <w:rPr>
                <w:rFonts w:ascii="Times New Roman" w:eastAsia="Times New Roman" w:hAnsi="Times New Roman"/>
                <w:color w:val="000000"/>
                <w:szCs w:val="24"/>
              </w:rPr>
              <w:t>,</w:t>
            </w:r>
            <w:r w:rsidR="005D7A25">
              <w:rPr>
                <w:rFonts w:ascii="Times New Roman" w:eastAsia="Times New Roman" w:hAnsi="Times New Roman"/>
                <w:color w:val="000000"/>
                <w:szCs w:val="24"/>
              </w:rPr>
              <w:t>436</w:t>
            </w:r>
          </w:p>
        </w:tc>
        <w:tc>
          <w:tcPr>
            <w:tcW w:w="1842" w:type="dxa"/>
            <w:gridSpan w:val="2"/>
            <w:shd w:val="clear" w:color="auto" w:fill="auto"/>
          </w:tcPr>
          <w:p w14:paraId="12E38C7F"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shd w:val="clear" w:color="auto" w:fill="auto"/>
          </w:tcPr>
          <w:p w14:paraId="3E91A64C"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shd w:val="clear" w:color="auto" w:fill="auto"/>
          </w:tcPr>
          <w:p w14:paraId="74A59A5B" w14:textId="69219708" w:rsidR="00450E15" w:rsidRPr="003E5892" w:rsidRDefault="005D7A25">
            <w:pPr>
              <w:jc w:val="right"/>
              <w:rPr>
                <w:rFonts w:ascii="Times New Roman" w:hAnsi="Times New Roman"/>
                <w:szCs w:val="24"/>
              </w:rPr>
            </w:pPr>
            <w:r>
              <w:rPr>
                <w:rFonts w:ascii="Times New Roman" w:hAnsi="Times New Roman"/>
                <w:szCs w:val="24"/>
              </w:rPr>
              <w:t>1</w:t>
            </w:r>
            <w:r w:rsidR="00450E15" w:rsidRPr="003E5892">
              <w:rPr>
                <w:rFonts w:ascii="Times New Roman" w:hAnsi="Times New Roman"/>
                <w:szCs w:val="24"/>
              </w:rPr>
              <w:t>,</w:t>
            </w:r>
            <w:r>
              <w:rPr>
                <w:rFonts w:ascii="Times New Roman" w:hAnsi="Times New Roman"/>
                <w:szCs w:val="24"/>
              </w:rPr>
              <w:t>11</w:t>
            </w:r>
          </w:p>
        </w:tc>
        <w:tc>
          <w:tcPr>
            <w:tcW w:w="1818" w:type="dxa"/>
            <w:shd w:val="clear" w:color="auto" w:fill="auto"/>
          </w:tcPr>
          <w:p w14:paraId="101F92B7" w14:textId="0B0800F6" w:rsidR="00450E15" w:rsidRPr="003E5892" w:rsidRDefault="00450E15">
            <w:pPr>
              <w:jc w:val="right"/>
              <w:rPr>
                <w:rFonts w:ascii="Times New Roman" w:hAnsi="Times New Roman"/>
                <w:szCs w:val="24"/>
              </w:rPr>
            </w:pPr>
            <w:r w:rsidRPr="003E5892">
              <w:rPr>
                <w:rFonts w:ascii="Times New Roman" w:hAnsi="Times New Roman"/>
                <w:szCs w:val="24"/>
              </w:rPr>
              <w:t>1</w:t>
            </w:r>
            <w:r w:rsidR="005D7A25">
              <w:rPr>
                <w:rFonts w:ascii="Times New Roman" w:hAnsi="Times New Roman"/>
                <w:szCs w:val="24"/>
              </w:rPr>
              <w:t>65</w:t>
            </w:r>
            <w:r w:rsidRPr="003E5892">
              <w:rPr>
                <w:rFonts w:ascii="Times New Roman" w:hAnsi="Times New Roman"/>
                <w:szCs w:val="24"/>
              </w:rPr>
              <w:t>,</w:t>
            </w:r>
            <w:r w:rsidR="005D7A25">
              <w:rPr>
                <w:rFonts w:ascii="Times New Roman" w:hAnsi="Times New Roman"/>
                <w:szCs w:val="24"/>
              </w:rPr>
              <w:t>436</w:t>
            </w:r>
          </w:p>
        </w:tc>
      </w:tr>
      <w:tr w:rsidR="00450E15" w:rsidRPr="003E5892" w14:paraId="77B86AC2" w14:textId="77777777" w:rsidTr="00450E15">
        <w:tc>
          <w:tcPr>
            <w:tcW w:w="2694" w:type="dxa"/>
            <w:shd w:val="clear" w:color="auto" w:fill="auto"/>
          </w:tcPr>
          <w:p w14:paraId="56790511" w14:textId="77777777" w:rsidR="00450E15" w:rsidRPr="003E5892" w:rsidRDefault="00450E15" w:rsidP="00C50262">
            <w:pPr>
              <w:rPr>
                <w:rFonts w:ascii="Times New Roman" w:hAnsi="Times New Roman"/>
                <w:szCs w:val="24"/>
              </w:rPr>
            </w:pPr>
            <w:r w:rsidRPr="003E5892">
              <w:rPr>
                <w:rFonts w:ascii="Times New Roman" w:hAnsi="Times New Roman"/>
                <w:szCs w:val="24"/>
              </w:rPr>
              <w:t>ЛХДВЗ</w:t>
            </w:r>
          </w:p>
        </w:tc>
        <w:tc>
          <w:tcPr>
            <w:tcW w:w="2293" w:type="dxa"/>
            <w:gridSpan w:val="2"/>
            <w:shd w:val="clear" w:color="auto" w:fill="auto"/>
          </w:tcPr>
          <w:p w14:paraId="7BC440E7"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2,09</w:t>
            </w:r>
          </w:p>
        </w:tc>
        <w:tc>
          <w:tcPr>
            <w:tcW w:w="2410" w:type="dxa"/>
            <w:gridSpan w:val="2"/>
            <w:shd w:val="clear" w:color="auto" w:fill="auto"/>
          </w:tcPr>
          <w:p w14:paraId="32FAD50E"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311,771</w:t>
            </w:r>
          </w:p>
        </w:tc>
        <w:tc>
          <w:tcPr>
            <w:tcW w:w="1842" w:type="dxa"/>
            <w:gridSpan w:val="2"/>
            <w:shd w:val="clear" w:color="auto" w:fill="auto"/>
          </w:tcPr>
          <w:p w14:paraId="5BCC4CBB"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0,02</w:t>
            </w:r>
          </w:p>
        </w:tc>
        <w:tc>
          <w:tcPr>
            <w:tcW w:w="2268" w:type="dxa"/>
            <w:gridSpan w:val="2"/>
            <w:shd w:val="clear" w:color="auto" w:fill="auto"/>
          </w:tcPr>
          <w:p w14:paraId="47A8892F"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3,470</w:t>
            </w:r>
          </w:p>
        </w:tc>
        <w:tc>
          <w:tcPr>
            <w:tcW w:w="2268" w:type="dxa"/>
            <w:gridSpan w:val="2"/>
            <w:shd w:val="clear" w:color="auto" w:fill="auto"/>
          </w:tcPr>
          <w:p w14:paraId="27A3B574" w14:textId="4D198CDF" w:rsidR="00450E15" w:rsidRPr="003E5892" w:rsidRDefault="00450E15" w:rsidP="00C50262">
            <w:pPr>
              <w:jc w:val="right"/>
              <w:rPr>
                <w:rFonts w:ascii="Times New Roman" w:hAnsi="Times New Roman"/>
                <w:szCs w:val="24"/>
              </w:rPr>
            </w:pPr>
            <w:r w:rsidRPr="003E5892">
              <w:rPr>
                <w:rFonts w:ascii="Times New Roman" w:hAnsi="Times New Roman"/>
                <w:szCs w:val="24"/>
              </w:rPr>
              <w:t>2,1</w:t>
            </w:r>
            <w:r w:rsidR="005D7A25">
              <w:rPr>
                <w:rFonts w:ascii="Times New Roman" w:hAnsi="Times New Roman"/>
                <w:szCs w:val="24"/>
              </w:rPr>
              <w:t>2</w:t>
            </w:r>
          </w:p>
        </w:tc>
        <w:tc>
          <w:tcPr>
            <w:tcW w:w="1818" w:type="dxa"/>
            <w:shd w:val="clear" w:color="auto" w:fill="auto"/>
          </w:tcPr>
          <w:p w14:paraId="4E74F3C3" w14:textId="77777777" w:rsidR="00450E15" w:rsidRPr="003E5892" w:rsidRDefault="00450E15" w:rsidP="00C50262">
            <w:pPr>
              <w:jc w:val="right"/>
              <w:rPr>
                <w:rFonts w:ascii="Times New Roman" w:eastAsia="Times New Roman" w:hAnsi="Times New Roman"/>
                <w:color w:val="000000"/>
                <w:szCs w:val="24"/>
              </w:rPr>
            </w:pPr>
            <w:r w:rsidRPr="003E5892">
              <w:rPr>
                <w:rFonts w:ascii="Times New Roman" w:eastAsia="Times New Roman" w:hAnsi="Times New Roman"/>
                <w:color w:val="000000"/>
                <w:szCs w:val="24"/>
              </w:rPr>
              <w:t>315,241</w:t>
            </w:r>
          </w:p>
        </w:tc>
      </w:tr>
      <w:tr w:rsidR="00450E15" w:rsidRPr="003E5892" w14:paraId="7C113F58" w14:textId="77777777" w:rsidTr="001A1811">
        <w:tc>
          <w:tcPr>
            <w:tcW w:w="2694" w:type="dxa"/>
            <w:tcBorders>
              <w:bottom w:val="double" w:sz="4" w:space="0" w:color="auto"/>
            </w:tcBorders>
            <w:shd w:val="clear" w:color="auto" w:fill="auto"/>
          </w:tcPr>
          <w:p w14:paraId="78E49C65" w14:textId="77777777" w:rsidR="00450E15" w:rsidRPr="003E5892" w:rsidRDefault="00450E15" w:rsidP="00C50262">
            <w:pPr>
              <w:rPr>
                <w:rFonts w:ascii="Times New Roman" w:hAnsi="Times New Roman"/>
                <w:szCs w:val="24"/>
              </w:rPr>
            </w:pPr>
            <w:r w:rsidRPr="003E5892">
              <w:rPr>
                <w:rFonts w:ascii="Times New Roman" w:hAnsi="Times New Roman"/>
                <w:szCs w:val="24"/>
              </w:rPr>
              <w:t>Отходы</w:t>
            </w:r>
          </w:p>
        </w:tc>
        <w:tc>
          <w:tcPr>
            <w:tcW w:w="2293" w:type="dxa"/>
            <w:gridSpan w:val="2"/>
            <w:tcBorders>
              <w:bottom w:val="double" w:sz="4" w:space="0" w:color="auto"/>
            </w:tcBorders>
            <w:shd w:val="clear" w:color="auto" w:fill="auto"/>
          </w:tcPr>
          <w:p w14:paraId="7550BBB6"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410" w:type="dxa"/>
            <w:gridSpan w:val="2"/>
            <w:tcBorders>
              <w:bottom w:val="double" w:sz="4" w:space="0" w:color="auto"/>
            </w:tcBorders>
            <w:shd w:val="clear" w:color="auto" w:fill="auto"/>
          </w:tcPr>
          <w:p w14:paraId="353E1A0C"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1842" w:type="dxa"/>
            <w:gridSpan w:val="2"/>
            <w:tcBorders>
              <w:bottom w:val="double" w:sz="4" w:space="0" w:color="auto"/>
            </w:tcBorders>
            <w:shd w:val="clear" w:color="auto" w:fill="auto"/>
          </w:tcPr>
          <w:p w14:paraId="2A7A0B9D"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tcBorders>
              <w:bottom w:val="double" w:sz="4" w:space="0" w:color="auto"/>
            </w:tcBorders>
            <w:shd w:val="clear" w:color="auto" w:fill="auto"/>
          </w:tcPr>
          <w:p w14:paraId="271C43EE"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2268" w:type="dxa"/>
            <w:gridSpan w:val="2"/>
            <w:tcBorders>
              <w:bottom w:val="double" w:sz="4" w:space="0" w:color="auto"/>
            </w:tcBorders>
            <w:shd w:val="clear" w:color="auto" w:fill="auto"/>
          </w:tcPr>
          <w:p w14:paraId="0266B64A"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c>
          <w:tcPr>
            <w:tcW w:w="1818" w:type="dxa"/>
            <w:tcBorders>
              <w:bottom w:val="double" w:sz="4" w:space="0" w:color="auto"/>
            </w:tcBorders>
            <w:shd w:val="clear" w:color="auto" w:fill="auto"/>
          </w:tcPr>
          <w:p w14:paraId="396BEA88" w14:textId="77777777" w:rsidR="00450E15" w:rsidRPr="003E5892" w:rsidRDefault="00450E15" w:rsidP="00C50262">
            <w:pPr>
              <w:jc w:val="right"/>
              <w:rPr>
                <w:rFonts w:ascii="Times New Roman" w:hAnsi="Times New Roman"/>
                <w:szCs w:val="24"/>
              </w:rPr>
            </w:pPr>
            <w:r w:rsidRPr="003E5892">
              <w:rPr>
                <w:rFonts w:ascii="Times New Roman" w:hAnsi="Times New Roman"/>
                <w:szCs w:val="24"/>
              </w:rPr>
              <w:t>НО</w:t>
            </w:r>
          </w:p>
        </w:tc>
      </w:tr>
      <w:tr w:rsidR="00450E15" w:rsidRPr="003E5892" w14:paraId="1580B2EF" w14:textId="77777777" w:rsidTr="00C5490A">
        <w:trPr>
          <w:trHeight w:val="50"/>
        </w:trPr>
        <w:tc>
          <w:tcPr>
            <w:tcW w:w="2694" w:type="dxa"/>
            <w:tcBorders>
              <w:top w:val="double" w:sz="4" w:space="0" w:color="auto"/>
            </w:tcBorders>
            <w:shd w:val="clear" w:color="auto" w:fill="auto"/>
          </w:tcPr>
          <w:p w14:paraId="3CB7FEF1" w14:textId="77777777" w:rsidR="00450E15" w:rsidRPr="003E5892" w:rsidRDefault="00450E15" w:rsidP="00C50262">
            <w:pPr>
              <w:rPr>
                <w:rFonts w:ascii="Times New Roman" w:hAnsi="Times New Roman"/>
                <w:b/>
                <w:bCs/>
                <w:szCs w:val="24"/>
              </w:rPr>
            </w:pPr>
            <w:r w:rsidRPr="003E5892">
              <w:rPr>
                <w:rFonts w:ascii="Times New Roman" w:hAnsi="Times New Roman"/>
                <w:b/>
                <w:bCs/>
                <w:szCs w:val="24"/>
              </w:rPr>
              <w:t xml:space="preserve">Всего </w:t>
            </w:r>
          </w:p>
        </w:tc>
        <w:tc>
          <w:tcPr>
            <w:tcW w:w="2293" w:type="dxa"/>
            <w:gridSpan w:val="2"/>
            <w:tcBorders>
              <w:top w:val="double" w:sz="4" w:space="0" w:color="auto"/>
            </w:tcBorders>
            <w:shd w:val="clear" w:color="auto" w:fill="auto"/>
          </w:tcPr>
          <w:p w14:paraId="79BC33A5" w14:textId="683E26FE" w:rsidR="00450E15" w:rsidRPr="003E5892" w:rsidRDefault="00450E15" w:rsidP="00C50262">
            <w:pPr>
              <w:jc w:val="right"/>
              <w:rPr>
                <w:rFonts w:ascii="Times New Roman" w:hAnsi="Times New Roman"/>
                <w:b/>
                <w:bCs/>
                <w:szCs w:val="24"/>
              </w:rPr>
            </w:pPr>
            <w:r w:rsidRPr="003E5892">
              <w:rPr>
                <w:rFonts w:ascii="Times New Roman" w:hAnsi="Times New Roman"/>
                <w:b/>
                <w:bCs/>
                <w:szCs w:val="24"/>
              </w:rPr>
              <w:t>15,</w:t>
            </w:r>
            <w:r w:rsidR="005D7A25">
              <w:rPr>
                <w:rFonts w:ascii="Times New Roman" w:hAnsi="Times New Roman"/>
                <w:b/>
                <w:bCs/>
                <w:szCs w:val="24"/>
              </w:rPr>
              <w:t>97</w:t>
            </w:r>
          </w:p>
        </w:tc>
        <w:tc>
          <w:tcPr>
            <w:tcW w:w="2410" w:type="dxa"/>
            <w:gridSpan w:val="2"/>
            <w:tcBorders>
              <w:top w:val="double" w:sz="4" w:space="0" w:color="auto"/>
            </w:tcBorders>
            <w:shd w:val="clear" w:color="auto" w:fill="auto"/>
          </w:tcPr>
          <w:p w14:paraId="441647D0" w14:textId="24113513" w:rsidR="00450E15" w:rsidRPr="003E5892" w:rsidRDefault="00450E15">
            <w:pPr>
              <w:jc w:val="right"/>
              <w:rPr>
                <w:rFonts w:ascii="Times New Roman" w:hAnsi="Times New Roman"/>
                <w:b/>
                <w:bCs/>
                <w:szCs w:val="24"/>
              </w:rPr>
            </w:pPr>
            <w:r w:rsidRPr="003E5892">
              <w:rPr>
                <w:rFonts w:ascii="Times New Roman" w:hAnsi="Times New Roman"/>
                <w:b/>
                <w:bCs/>
                <w:szCs w:val="24"/>
              </w:rPr>
              <w:t>23</w:t>
            </w:r>
            <w:r w:rsidR="005D7A25">
              <w:rPr>
                <w:rFonts w:ascii="Times New Roman" w:hAnsi="Times New Roman"/>
                <w:b/>
                <w:bCs/>
                <w:szCs w:val="24"/>
              </w:rPr>
              <w:t>76</w:t>
            </w:r>
            <w:r w:rsidRPr="003E5892">
              <w:rPr>
                <w:rFonts w:ascii="Times New Roman" w:hAnsi="Times New Roman"/>
                <w:b/>
                <w:bCs/>
                <w:szCs w:val="24"/>
              </w:rPr>
              <w:t>,9</w:t>
            </w:r>
            <w:r w:rsidR="005D7A25">
              <w:rPr>
                <w:rFonts w:ascii="Times New Roman" w:hAnsi="Times New Roman"/>
                <w:b/>
                <w:bCs/>
                <w:szCs w:val="24"/>
              </w:rPr>
              <w:t>90</w:t>
            </w:r>
          </w:p>
        </w:tc>
        <w:tc>
          <w:tcPr>
            <w:tcW w:w="1842" w:type="dxa"/>
            <w:gridSpan w:val="2"/>
            <w:tcBorders>
              <w:top w:val="double" w:sz="4" w:space="0" w:color="auto"/>
            </w:tcBorders>
            <w:shd w:val="clear" w:color="auto" w:fill="auto"/>
          </w:tcPr>
          <w:p w14:paraId="25CDCE9B" w14:textId="5209D2EE" w:rsidR="00450E15" w:rsidRPr="003E5892" w:rsidRDefault="00450E15">
            <w:pPr>
              <w:jc w:val="right"/>
              <w:rPr>
                <w:rFonts w:ascii="Times New Roman" w:hAnsi="Times New Roman"/>
                <w:b/>
                <w:bCs/>
                <w:szCs w:val="24"/>
              </w:rPr>
            </w:pPr>
            <w:r w:rsidRPr="003E5892">
              <w:rPr>
                <w:rFonts w:ascii="Times New Roman" w:hAnsi="Times New Roman"/>
                <w:b/>
                <w:bCs/>
                <w:szCs w:val="24"/>
              </w:rPr>
              <w:t>2</w:t>
            </w:r>
            <w:r w:rsidR="005D7A25">
              <w:rPr>
                <w:rFonts w:ascii="Times New Roman" w:hAnsi="Times New Roman"/>
                <w:b/>
                <w:bCs/>
                <w:szCs w:val="24"/>
              </w:rPr>
              <w:t>7</w:t>
            </w:r>
            <w:r w:rsidRPr="003E5892">
              <w:rPr>
                <w:rFonts w:ascii="Times New Roman" w:hAnsi="Times New Roman"/>
                <w:b/>
                <w:bCs/>
                <w:szCs w:val="24"/>
              </w:rPr>
              <w:t>,</w:t>
            </w:r>
            <w:r w:rsidR="005D7A25">
              <w:rPr>
                <w:rFonts w:ascii="Times New Roman" w:hAnsi="Times New Roman"/>
                <w:b/>
                <w:bCs/>
                <w:szCs w:val="24"/>
              </w:rPr>
              <w:t>65</w:t>
            </w:r>
          </w:p>
        </w:tc>
        <w:tc>
          <w:tcPr>
            <w:tcW w:w="2268" w:type="dxa"/>
            <w:gridSpan w:val="2"/>
            <w:tcBorders>
              <w:top w:val="double" w:sz="4" w:space="0" w:color="auto"/>
            </w:tcBorders>
            <w:shd w:val="clear" w:color="auto" w:fill="auto"/>
          </w:tcPr>
          <w:p w14:paraId="637BD431" w14:textId="77777777" w:rsidR="00450E15" w:rsidRPr="003E5892" w:rsidRDefault="00450E15" w:rsidP="00C50262">
            <w:pPr>
              <w:jc w:val="right"/>
              <w:rPr>
                <w:rFonts w:ascii="Times New Roman" w:hAnsi="Times New Roman"/>
                <w:b/>
                <w:bCs/>
                <w:szCs w:val="24"/>
              </w:rPr>
            </w:pPr>
            <w:r w:rsidRPr="003E5892">
              <w:rPr>
                <w:rFonts w:ascii="Times New Roman" w:hAnsi="Times New Roman"/>
                <w:b/>
                <w:bCs/>
                <w:szCs w:val="24"/>
              </w:rPr>
              <w:t>4115,297</w:t>
            </w:r>
          </w:p>
        </w:tc>
        <w:tc>
          <w:tcPr>
            <w:tcW w:w="2268" w:type="dxa"/>
            <w:gridSpan w:val="2"/>
            <w:tcBorders>
              <w:top w:val="double" w:sz="4" w:space="0" w:color="auto"/>
            </w:tcBorders>
            <w:shd w:val="clear" w:color="auto" w:fill="auto"/>
          </w:tcPr>
          <w:p w14:paraId="20884B5F" w14:textId="0A7CEA34" w:rsidR="00450E15" w:rsidRPr="003E5892" w:rsidRDefault="005D7A25">
            <w:pPr>
              <w:jc w:val="right"/>
              <w:rPr>
                <w:rFonts w:ascii="Times New Roman" w:hAnsi="Times New Roman"/>
                <w:b/>
                <w:bCs/>
                <w:szCs w:val="24"/>
              </w:rPr>
            </w:pPr>
            <w:r>
              <w:rPr>
                <w:rFonts w:ascii="Times New Roman" w:hAnsi="Times New Roman"/>
                <w:b/>
                <w:bCs/>
                <w:szCs w:val="24"/>
              </w:rPr>
              <w:t>43</w:t>
            </w:r>
            <w:r w:rsidR="00450E15" w:rsidRPr="003E5892">
              <w:rPr>
                <w:rFonts w:ascii="Times New Roman" w:hAnsi="Times New Roman"/>
                <w:b/>
                <w:bCs/>
                <w:szCs w:val="24"/>
              </w:rPr>
              <w:t>,</w:t>
            </w:r>
            <w:r>
              <w:rPr>
                <w:rFonts w:ascii="Times New Roman" w:hAnsi="Times New Roman"/>
                <w:b/>
                <w:bCs/>
                <w:szCs w:val="24"/>
              </w:rPr>
              <w:t>6</w:t>
            </w:r>
            <w:r w:rsidR="00450E15" w:rsidRPr="003E5892">
              <w:rPr>
                <w:rFonts w:ascii="Times New Roman" w:hAnsi="Times New Roman"/>
                <w:b/>
                <w:bCs/>
                <w:szCs w:val="24"/>
              </w:rPr>
              <w:t>2</w:t>
            </w:r>
          </w:p>
        </w:tc>
        <w:tc>
          <w:tcPr>
            <w:tcW w:w="1818" w:type="dxa"/>
            <w:tcBorders>
              <w:top w:val="double" w:sz="4" w:space="0" w:color="auto"/>
            </w:tcBorders>
            <w:shd w:val="clear" w:color="auto" w:fill="auto"/>
          </w:tcPr>
          <w:p w14:paraId="27C040BF" w14:textId="0860F8F4" w:rsidR="00450E15" w:rsidRPr="003E5892" w:rsidRDefault="00450E15">
            <w:pPr>
              <w:jc w:val="right"/>
              <w:rPr>
                <w:rFonts w:ascii="Times New Roman" w:hAnsi="Times New Roman"/>
                <w:b/>
                <w:bCs/>
                <w:szCs w:val="24"/>
              </w:rPr>
            </w:pPr>
            <w:r w:rsidRPr="003E5892">
              <w:rPr>
                <w:rFonts w:ascii="Times New Roman" w:hAnsi="Times New Roman"/>
                <w:b/>
                <w:bCs/>
                <w:szCs w:val="24"/>
              </w:rPr>
              <w:t>64</w:t>
            </w:r>
            <w:r w:rsidR="00F77A8E">
              <w:rPr>
                <w:rFonts w:ascii="Times New Roman" w:hAnsi="Times New Roman"/>
                <w:b/>
                <w:bCs/>
                <w:szCs w:val="24"/>
              </w:rPr>
              <w:t>92</w:t>
            </w:r>
            <w:r w:rsidRPr="003E5892">
              <w:rPr>
                <w:rFonts w:ascii="Times New Roman" w:hAnsi="Times New Roman"/>
                <w:b/>
                <w:bCs/>
                <w:szCs w:val="24"/>
              </w:rPr>
              <w:t>,</w:t>
            </w:r>
            <w:r w:rsidR="00F77A8E">
              <w:rPr>
                <w:rFonts w:ascii="Times New Roman" w:hAnsi="Times New Roman"/>
                <w:b/>
                <w:bCs/>
                <w:szCs w:val="24"/>
              </w:rPr>
              <w:t>287</w:t>
            </w:r>
          </w:p>
        </w:tc>
      </w:tr>
    </w:tbl>
    <w:p w14:paraId="055D429C" w14:textId="4122A8A6" w:rsidR="00450E15" w:rsidRDefault="00450E15" w:rsidP="00C5490A">
      <w:pPr>
        <w:rPr>
          <w:rFonts w:ascii="Times New Roman" w:hAnsi="Times New Roman"/>
          <w:sz w:val="24"/>
          <w:szCs w:val="24"/>
        </w:rPr>
      </w:pPr>
    </w:p>
    <w:p w14:paraId="60E967BB" w14:textId="0D3B50F7" w:rsidR="00A358A7" w:rsidRPr="002B2771" w:rsidRDefault="00A358A7" w:rsidP="00C5490A">
      <w:pPr>
        <w:rPr>
          <w:rFonts w:ascii="Times New Roman" w:hAnsi="Times New Roman"/>
          <w:b/>
          <w:bCs/>
          <w:sz w:val="24"/>
          <w:szCs w:val="24"/>
        </w:rPr>
      </w:pPr>
      <w:r w:rsidRPr="002B2771">
        <w:rPr>
          <w:rFonts w:ascii="Times New Roman" w:hAnsi="Times New Roman"/>
          <w:b/>
          <w:bCs/>
          <w:sz w:val="24"/>
          <w:szCs w:val="24"/>
        </w:rPr>
        <w:t>Список сокращений:</w:t>
      </w:r>
    </w:p>
    <w:tbl>
      <w:tblPr>
        <w:tblStyle w:val="a3"/>
        <w:tblW w:w="0" w:type="auto"/>
        <w:tblLook w:val="04A0" w:firstRow="1" w:lastRow="0" w:firstColumn="1" w:lastColumn="0" w:noHBand="0" w:noVBand="1"/>
      </w:tblPr>
      <w:tblGrid>
        <w:gridCol w:w="2830"/>
        <w:gridCol w:w="12474"/>
      </w:tblGrid>
      <w:tr w:rsidR="00382235" w:rsidRPr="00F34B06" w14:paraId="5034D3FC" w14:textId="77777777" w:rsidTr="002B2771">
        <w:tc>
          <w:tcPr>
            <w:tcW w:w="2830" w:type="dxa"/>
          </w:tcPr>
          <w:p w14:paraId="0C749E0A" w14:textId="77777777" w:rsidR="00382235" w:rsidRPr="00F34B06" w:rsidRDefault="00382235" w:rsidP="00875D13">
            <w:pPr>
              <w:rPr>
                <w:rFonts w:ascii="Times New Roman" w:hAnsi="Times New Roman"/>
              </w:rPr>
            </w:pPr>
            <w:bookmarkStart w:id="1" w:name="_Hlk80370912"/>
            <w:r w:rsidRPr="00F34B06">
              <w:rPr>
                <w:rFonts w:ascii="Times New Roman" w:hAnsi="Times New Roman"/>
              </w:rPr>
              <w:t>АВИЭ</w:t>
            </w:r>
          </w:p>
        </w:tc>
        <w:tc>
          <w:tcPr>
            <w:tcW w:w="12474" w:type="dxa"/>
          </w:tcPr>
          <w:p w14:paraId="70DFAE76" w14:textId="77777777" w:rsidR="00382235" w:rsidRPr="00F34B06" w:rsidRDefault="00382235" w:rsidP="00875D13">
            <w:pPr>
              <w:rPr>
                <w:rFonts w:ascii="Times New Roman" w:hAnsi="Times New Roman"/>
              </w:rPr>
            </w:pPr>
            <w:r w:rsidRPr="00F34B06">
              <w:rPr>
                <w:rFonts w:ascii="Times New Roman" w:hAnsi="Times New Roman"/>
              </w:rPr>
              <w:t>Ассоциация возобновляемые источники энергии</w:t>
            </w:r>
          </w:p>
        </w:tc>
      </w:tr>
      <w:tr w:rsidR="00382235" w:rsidRPr="00F34B06" w14:paraId="5E50C09C" w14:textId="77777777" w:rsidTr="002B2771">
        <w:tc>
          <w:tcPr>
            <w:tcW w:w="2830" w:type="dxa"/>
          </w:tcPr>
          <w:p w14:paraId="15B552C6" w14:textId="77777777" w:rsidR="00382235" w:rsidRPr="00F34B06" w:rsidRDefault="00382235" w:rsidP="00875D13">
            <w:pPr>
              <w:rPr>
                <w:rFonts w:ascii="Times New Roman" w:hAnsi="Times New Roman"/>
              </w:rPr>
            </w:pPr>
            <w:r w:rsidRPr="00F34B06">
              <w:rPr>
                <w:rFonts w:ascii="Times New Roman" w:hAnsi="Times New Roman"/>
              </w:rPr>
              <w:t>БГУ</w:t>
            </w:r>
          </w:p>
        </w:tc>
        <w:tc>
          <w:tcPr>
            <w:tcW w:w="12474" w:type="dxa"/>
          </w:tcPr>
          <w:p w14:paraId="683542CE" w14:textId="77777777" w:rsidR="00382235" w:rsidRPr="00F34B06" w:rsidRDefault="00382235" w:rsidP="00875D13">
            <w:pPr>
              <w:rPr>
                <w:rFonts w:ascii="Times New Roman" w:hAnsi="Times New Roman"/>
              </w:rPr>
            </w:pPr>
            <w:proofErr w:type="spellStart"/>
            <w:r w:rsidRPr="00F34B06">
              <w:rPr>
                <w:rFonts w:ascii="Times New Roman" w:hAnsi="Times New Roman"/>
              </w:rPr>
              <w:t>Био</w:t>
            </w:r>
            <w:proofErr w:type="spellEnd"/>
            <w:r w:rsidRPr="00F34B06">
              <w:rPr>
                <w:rFonts w:ascii="Times New Roman" w:hAnsi="Times New Roman"/>
              </w:rPr>
              <w:t xml:space="preserve">-газовые установки </w:t>
            </w:r>
          </w:p>
        </w:tc>
      </w:tr>
      <w:tr w:rsidR="00382235" w:rsidRPr="00F34B06" w14:paraId="7F6126B1" w14:textId="77777777" w:rsidTr="002B2771">
        <w:tc>
          <w:tcPr>
            <w:tcW w:w="2830" w:type="dxa"/>
          </w:tcPr>
          <w:p w14:paraId="5AFA1077" w14:textId="77777777" w:rsidR="00382235" w:rsidRPr="00F34B06" w:rsidRDefault="00382235" w:rsidP="00875D13">
            <w:pPr>
              <w:rPr>
                <w:rFonts w:ascii="Times New Roman" w:hAnsi="Times New Roman"/>
              </w:rPr>
            </w:pPr>
            <w:r w:rsidRPr="00F34B06">
              <w:rPr>
                <w:rFonts w:ascii="Times New Roman" w:hAnsi="Times New Roman"/>
              </w:rPr>
              <w:t>БКО</w:t>
            </w:r>
          </w:p>
        </w:tc>
        <w:tc>
          <w:tcPr>
            <w:tcW w:w="12474" w:type="dxa"/>
          </w:tcPr>
          <w:p w14:paraId="46567F5F" w14:textId="77777777" w:rsidR="00382235" w:rsidRPr="00F34B06" w:rsidRDefault="00382235" w:rsidP="00875D13">
            <w:pPr>
              <w:rPr>
                <w:rFonts w:ascii="Times New Roman" w:hAnsi="Times New Roman"/>
              </w:rPr>
            </w:pPr>
            <w:r w:rsidRPr="00F34B06">
              <w:rPr>
                <w:rFonts w:ascii="Times New Roman" w:hAnsi="Times New Roman"/>
              </w:rPr>
              <w:t>Бизнес как обычно</w:t>
            </w:r>
          </w:p>
        </w:tc>
      </w:tr>
      <w:tr w:rsidR="00382235" w:rsidRPr="00F34B06" w14:paraId="0FD887BE" w14:textId="77777777" w:rsidTr="002B2771">
        <w:tc>
          <w:tcPr>
            <w:tcW w:w="2830" w:type="dxa"/>
          </w:tcPr>
          <w:p w14:paraId="4D164392" w14:textId="77777777" w:rsidR="00382235" w:rsidRPr="00F34B06" w:rsidRDefault="00382235" w:rsidP="00875D13">
            <w:pPr>
              <w:rPr>
                <w:rFonts w:ascii="Times New Roman" w:hAnsi="Times New Roman"/>
              </w:rPr>
            </w:pPr>
            <w:r w:rsidRPr="00F34B06">
              <w:rPr>
                <w:rFonts w:ascii="Times New Roman" w:hAnsi="Times New Roman"/>
              </w:rPr>
              <w:t>ВБ</w:t>
            </w:r>
          </w:p>
        </w:tc>
        <w:tc>
          <w:tcPr>
            <w:tcW w:w="12474" w:type="dxa"/>
          </w:tcPr>
          <w:p w14:paraId="6A2B07D6" w14:textId="7531327B" w:rsidR="00382235" w:rsidRPr="00F34B06" w:rsidRDefault="00382235" w:rsidP="00875D13">
            <w:pPr>
              <w:rPr>
                <w:rFonts w:ascii="Times New Roman" w:hAnsi="Times New Roman"/>
              </w:rPr>
            </w:pPr>
            <w:r w:rsidRPr="00F34B06">
              <w:rPr>
                <w:rFonts w:ascii="Times New Roman" w:hAnsi="Times New Roman"/>
              </w:rPr>
              <w:t>Всемирный Банк</w:t>
            </w:r>
          </w:p>
        </w:tc>
      </w:tr>
      <w:tr w:rsidR="00382235" w:rsidRPr="00F34B06" w14:paraId="6E1EB2F1" w14:textId="77777777" w:rsidTr="002B2771">
        <w:tc>
          <w:tcPr>
            <w:tcW w:w="2830" w:type="dxa"/>
          </w:tcPr>
          <w:p w14:paraId="00DC4630" w14:textId="77777777" w:rsidR="00382235" w:rsidRPr="00F34B06" w:rsidRDefault="00382235" w:rsidP="00875D13">
            <w:pPr>
              <w:rPr>
                <w:rFonts w:ascii="Times New Roman" w:hAnsi="Times New Roman"/>
              </w:rPr>
            </w:pPr>
            <w:r w:rsidRPr="00F34B06">
              <w:rPr>
                <w:rFonts w:ascii="Times New Roman" w:hAnsi="Times New Roman"/>
              </w:rPr>
              <w:t>ВУЗ</w:t>
            </w:r>
          </w:p>
        </w:tc>
        <w:tc>
          <w:tcPr>
            <w:tcW w:w="12474" w:type="dxa"/>
          </w:tcPr>
          <w:p w14:paraId="1D7D61D4" w14:textId="77777777" w:rsidR="00382235" w:rsidRPr="00F34B06" w:rsidRDefault="00382235" w:rsidP="00875D13">
            <w:pPr>
              <w:rPr>
                <w:rFonts w:ascii="Times New Roman" w:hAnsi="Times New Roman"/>
              </w:rPr>
            </w:pPr>
            <w:r w:rsidRPr="00F34B06">
              <w:rPr>
                <w:rFonts w:ascii="Times New Roman" w:hAnsi="Times New Roman"/>
              </w:rPr>
              <w:t xml:space="preserve">Высшие учебные заведения </w:t>
            </w:r>
          </w:p>
        </w:tc>
      </w:tr>
      <w:tr w:rsidR="00382235" w:rsidRPr="00F34B06" w14:paraId="28827E52" w14:textId="77777777" w:rsidTr="002B2771">
        <w:tc>
          <w:tcPr>
            <w:tcW w:w="2830" w:type="dxa"/>
          </w:tcPr>
          <w:p w14:paraId="2AC3C458" w14:textId="77777777" w:rsidR="00382235" w:rsidRPr="00F34B06" w:rsidRDefault="00382235" w:rsidP="00875D13">
            <w:pPr>
              <w:rPr>
                <w:rFonts w:ascii="Times New Roman" w:hAnsi="Times New Roman"/>
              </w:rPr>
            </w:pPr>
            <w:r w:rsidRPr="00F34B06">
              <w:rPr>
                <w:rFonts w:ascii="Times New Roman" w:hAnsi="Times New Roman"/>
              </w:rPr>
              <w:t>ВИЭ</w:t>
            </w:r>
          </w:p>
        </w:tc>
        <w:tc>
          <w:tcPr>
            <w:tcW w:w="12474" w:type="dxa"/>
          </w:tcPr>
          <w:p w14:paraId="33503EB5" w14:textId="77777777" w:rsidR="00382235" w:rsidRPr="00F34B06" w:rsidRDefault="00382235" w:rsidP="00875D13">
            <w:pPr>
              <w:rPr>
                <w:rFonts w:ascii="Times New Roman" w:hAnsi="Times New Roman"/>
              </w:rPr>
            </w:pPr>
            <w:r w:rsidRPr="00F34B06">
              <w:rPr>
                <w:rFonts w:ascii="Times New Roman" w:hAnsi="Times New Roman"/>
              </w:rPr>
              <w:t>Возобновляемые источники энергии</w:t>
            </w:r>
          </w:p>
        </w:tc>
      </w:tr>
      <w:tr w:rsidR="00382235" w:rsidRPr="00F34B06" w14:paraId="269F2620" w14:textId="77777777" w:rsidTr="002B2771">
        <w:tc>
          <w:tcPr>
            <w:tcW w:w="2830" w:type="dxa"/>
          </w:tcPr>
          <w:p w14:paraId="3134DE17" w14:textId="77777777" w:rsidR="00382235" w:rsidRPr="00F34B06" w:rsidRDefault="00382235" w:rsidP="00875D13">
            <w:pPr>
              <w:rPr>
                <w:rFonts w:ascii="Times New Roman" w:hAnsi="Times New Roman"/>
              </w:rPr>
            </w:pPr>
            <w:proofErr w:type="spellStart"/>
            <w:r w:rsidRPr="00F34B06">
              <w:rPr>
                <w:rFonts w:ascii="Times New Roman" w:hAnsi="Times New Roman"/>
              </w:rPr>
              <w:t>ГААСиЖКХ</w:t>
            </w:r>
            <w:proofErr w:type="spellEnd"/>
          </w:p>
        </w:tc>
        <w:tc>
          <w:tcPr>
            <w:tcW w:w="12474" w:type="dxa"/>
          </w:tcPr>
          <w:p w14:paraId="5438EB13" w14:textId="1FD914EC" w:rsidR="00382235" w:rsidRPr="00F34B06" w:rsidRDefault="00382235" w:rsidP="00875D13">
            <w:pPr>
              <w:rPr>
                <w:rFonts w:ascii="Times New Roman" w:hAnsi="Times New Roman"/>
              </w:rPr>
            </w:pPr>
            <w:r w:rsidRPr="00F34B06">
              <w:rPr>
                <w:rFonts w:ascii="Times New Roman" w:hAnsi="Times New Roman"/>
              </w:rPr>
              <w:t xml:space="preserve">Государственное агентство архитектуры, строительства и жилищно-коммунального хозяйства при кабинете министров </w:t>
            </w:r>
            <w:r>
              <w:rPr>
                <w:rFonts w:ascii="Times New Roman" w:hAnsi="Times New Roman"/>
              </w:rPr>
              <w:t>КР</w:t>
            </w:r>
          </w:p>
        </w:tc>
      </w:tr>
      <w:tr w:rsidR="00382235" w:rsidRPr="00F34B06" w14:paraId="65D43B76" w14:textId="77777777" w:rsidTr="002B2771">
        <w:tc>
          <w:tcPr>
            <w:tcW w:w="2830" w:type="dxa"/>
          </w:tcPr>
          <w:p w14:paraId="42865485" w14:textId="77777777" w:rsidR="00382235" w:rsidRPr="00F34B06" w:rsidRDefault="00382235" w:rsidP="00875D13">
            <w:pPr>
              <w:rPr>
                <w:rFonts w:ascii="Times New Roman" w:hAnsi="Times New Roman"/>
              </w:rPr>
            </w:pPr>
            <w:r w:rsidRPr="00F34B06">
              <w:rPr>
                <w:rFonts w:ascii="Times New Roman" w:hAnsi="Times New Roman"/>
              </w:rPr>
              <w:t>ГАЛХ</w:t>
            </w:r>
          </w:p>
        </w:tc>
        <w:tc>
          <w:tcPr>
            <w:tcW w:w="12474" w:type="dxa"/>
          </w:tcPr>
          <w:p w14:paraId="36654351" w14:textId="77777777" w:rsidR="00382235" w:rsidRPr="00F34B06" w:rsidRDefault="00382235" w:rsidP="00875D13">
            <w:pPr>
              <w:rPr>
                <w:rFonts w:ascii="Times New Roman" w:hAnsi="Times New Roman"/>
              </w:rPr>
            </w:pPr>
            <w:r w:rsidRPr="00F34B06">
              <w:rPr>
                <w:rFonts w:ascii="Times New Roman" w:hAnsi="Times New Roman"/>
              </w:rPr>
              <w:t>Государственное агентство лесного хозяйства при МСВХИРР</w:t>
            </w:r>
          </w:p>
        </w:tc>
      </w:tr>
      <w:tr w:rsidR="00382235" w:rsidRPr="00F34B06" w14:paraId="15884DD1" w14:textId="77777777" w:rsidTr="002B2771">
        <w:tc>
          <w:tcPr>
            <w:tcW w:w="2830" w:type="dxa"/>
          </w:tcPr>
          <w:p w14:paraId="19FA112F" w14:textId="77777777" w:rsidR="00382235" w:rsidRPr="00F34B06" w:rsidRDefault="00382235" w:rsidP="00875D13">
            <w:pPr>
              <w:rPr>
                <w:rFonts w:ascii="Times New Roman" w:hAnsi="Times New Roman"/>
              </w:rPr>
            </w:pPr>
            <w:r w:rsidRPr="00F34B06">
              <w:rPr>
                <w:rFonts w:ascii="Times New Roman" w:hAnsi="Times New Roman"/>
              </w:rPr>
              <w:t>ГИБДД, нынче ГУОБДД</w:t>
            </w:r>
          </w:p>
        </w:tc>
        <w:tc>
          <w:tcPr>
            <w:tcW w:w="12474" w:type="dxa"/>
          </w:tcPr>
          <w:p w14:paraId="29720075" w14:textId="3CF7457A" w:rsidR="00382235" w:rsidRPr="00F34B06" w:rsidRDefault="00382235" w:rsidP="00875D13">
            <w:pPr>
              <w:rPr>
                <w:rFonts w:ascii="Times New Roman" w:hAnsi="Times New Roman"/>
              </w:rPr>
            </w:pPr>
            <w:r w:rsidRPr="00F34B06">
              <w:rPr>
                <w:rFonts w:ascii="Times New Roman" w:hAnsi="Times New Roman"/>
              </w:rPr>
              <w:t xml:space="preserve">Главное управление по обеспечению безопасности дорожного движения МВД </w:t>
            </w:r>
            <w:r>
              <w:rPr>
                <w:rFonts w:ascii="Times New Roman" w:hAnsi="Times New Roman"/>
              </w:rPr>
              <w:t>КР</w:t>
            </w:r>
            <w:r w:rsidRPr="00F34B06">
              <w:rPr>
                <w:rFonts w:ascii="Times New Roman" w:hAnsi="Times New Roman"/>
              </w:rPr>
              <w:t xml:space="preserve"> </w:t>
            </w:r>
          </w:p>
        </w:tc>
      </w:tr>
      <w:tr w:rsidR="00382235" w:rsidRPr="00F34B06" w14:paraId="75860FC2" w14:textId="77777777" w:rsidTr="002B2771">
        <w:tc>
          <w:tcPr>
            <w:tcW w:w="2830" w:type="dxa"/>
          </w:tcPr>
          <w:p w14:paraId="291DFF14" w14:textId="77777777" w:rsidR="00382235" w:rsidRPr="00F34B06" w:rsidRDefault="00382235" w:rsidP="00875D13">
            <w:pPr>
              <w:rPr>
                <w:rFonts w:ascii="Times New Roman" w:hAnsi="Times New Roman"/>
              </w:rPr>
            </w:pPr>
            <w:r w:rsidRPr="00F34B06">
              <w:rPr>
                <w:rFonts w:ascii="Times New Roman" w:eastAsia="Times New Roman" w:hAnsi="Times New Roman"/>
                <w:color w:val="000000"/>
                <w:lang w:eastAsia="ru-RU"/>
              </w:rPr>
              <w:t>ГУЛОУ</w:t>
            </w:r>
          </w:p>
        </w:tc>
        <w:tc>
          <w:tcPr>
            <w:tcW w:w="12474" w:type="dxa"/>
          </w:tcPr>
          <w:p w14:paraId="7ECF65EC" w14:textId="4B985837" w:rsidR="00382235" w:rsidRPr="00F34B06" w:rsidRDefault="0002547B" w:rsidP="00875D13">
            <w:pPr>
              <w:rPr>
                <w:rFonts w:ascii="Times New Roman" w:hAnsi="Times New Roman"/>
              </w:rPr>
            </w:pPr>
            <w:r>
              <w:rPr>
                <w:rFonts w:ascii="Times New Roman" w:hAnsi="Times New Roman"/>
              </w:rPr>
              <w:t xml:space="preserve">Госучреждение </w:t>
            </w:r>
            <w:proofErr w:type="spellStart"/>
            <w:r>
              <w:rPr>
                <w:rFonts w:ascii="Times New Roman" w:hAnsi="Times New Roman"/>
              </w:rPr>
              <w:t>лесоохотоустройства</w:t>
            </w:r>
            <w:proofErr w:type="spellEnd"/>
          </w:p>
        </w:tc>
      </w:tr>
      <w:tr w:rsidR="00382235" w:rsidRPr="00F34B06" w14:paraId="6E1E2C2B" w14:textId="77777777" w:rsidTr="002B2771">
        <w:tc>
          <w:tcPr>
            <w:tcW w:w="2830" w:type="dxa"/>
          </w:tcPr>
          <w:p w14:paraId="33177D96" w14:textId="3689BC69" w:rsidR="00382235" w:rsidRPr="00F34B06" w:rsidRDefault="00B207C7" w:rsidP="00875D13">
            <w:pPr>
              <w:rPr>
                <w:rFonts w:ascii="Times New Roman" w:hAnsi="Times New Roman"/>
              </w:rPr>
            </w:pPr>
            <w:r>
              <w:rPr>
                <w:rFonts w:ascii="Times New Roman" w:hAnsi="Times New Roman"/>
              </w:rPr>
              <w:t>ГКЭК</w:t>
            </w:r>
          </w:p>
        </w:tc>
        <w:tc>
          <w:tcPr>
            <w:tcW w:w="12474" w:type="dxa"/>
          </w:tcPr>
          <w:p w14:paraId="2739C3ED" w14:textId="77777777" w:rsidR="00382235" w:rsidRPr="00F34B06" w:rsidRDefault="00382235" w:rsidP="00875D13">
            <w:pPr>
              <w:rPr>
                <w:rFonts w:ascii="Times New Roman" w:hAnsi="Times New Roman"/>
              </w:rPr>
            </w:pPr>
            <w:r w:rsidRPr="00F34B06">
              <w:rPr>
                <w:rFonts w:ascii="Times New Roman" w:hAnsi="Times New Roman"/>
              </w:rPr>
              <w:t>Государственный комитет по экологии и климату КР</w:t>
            </w:r>
          </w:p>
        </w:tc>
      </w:tr>
      <w:tr w:rsidR="00382235" w:rsidRPr="00F34B06" w14:paraId="7611FC6F" w14:textId="77777777" w:rsidTr="002B2771">
        <w:tc>
          <w:tcPr>
            <w:tcW w:w="2830" w:type="dxa"/>
          </w:tcPr>
          <w:p w14:paraId="16915BFE" w14:textId="77777777" w:rsidR="00382235" w:rsidRPr="00F34B06" w:rsidRDefault="00382235" w:rsidP="00875D13">
            <w:pPr>
              <w:rPr>
                <w:rFonts w:ascii="Times New Roman" w:hAnsi="Times New Roman"/>
              </w:rPr>
            </w:pPr>
            <w:r w:rsidRPr="00F34B06">
              <w:rPr>
                <w:rFonts w:ascii="Times New Roman" w:hAnsi="Times New Roman"/>
              </w:rPr>
              <w:t>ГЭС</w:t>
            </w:r>
          </w:p>
        </w:tc>
        <w:tc>
          <w:tcPr>
            <w:tcW w:w="12474" w:type="dxa"/>
          </w:tcPr>
          <w:p w14:paraId="6182E82D" w14:textId="77777777" w:rsidR="00382235" w:rsidRPr="00F34B06" w:rsidRDefault="00382235" w:rsidP="00875D13">
            <w:pPr>
              <w:rPr>
                <w:rFonts w:ascii="Times New Roman" w:hAnsi="Times New Roman"/>
              </w:rPr>
            </w:pPr>
            <w:r w:rsidRPr="00F34B06">
              <w:rPr>
                <w:rFonts w:ascii="Times New Roman" w:hAnsi="Times New Roman"/>
              </w:rPr>
              <w:t xml:space="preserve">Гидроэлектростанции </w:t>
            </w:r>
          </w:p>
        </w:tc>
      </w:tr>
      <w:tr w:rsidR="00382235" w:rsidRPr="00F34B06" w14:paraId="7EA118D9" w14:textId="77777777" w:rsidTr="002B2771">
        <w:tc>
          <w:tcPr>
            <w:tcW w:w="2830" w:type="dxa"/>
          </w:tcPr>
          <w:p w14:paraId="2B0E125B" w14:textId="77777777" w:rsidR="00382235" w:rsidRPr="00F34B06" w:rsidRDefault="00382235" w:rsidP="00875D13">
            <w:pPr>
              <w:rPr>
                <w:rFonts w:ascii="Times New Roman" w:hAnsi="Times New Roman"/>
              </w:rPr>
            </w:pPr>
            <w:r w:rsidRPr="00F34B06">
              <w:rPr>
                <w:rFonts w:ascii="Times New Roman" w:hAnsi="Times New Roman"/>
              </w:rPr>
              <w:t>ДВС</w:t>
            </w:r>
          </w:p>
        </w:tc>
        <w:tc>
          <w:tcPr>
            <w:tcW w:w="12474" w:type="dxa"/>
          </w:tcPr>
          <w:p w14:paraId="55E2F36A" w14:textId="77777777" w:rsidR="00382235" w:rsidRPr="00F34B06" w:rsidRDefault="00382235" w:rsidP="00875D13">
            <w:pPr>
              <w:rPr>
                <w:rFonts w:ascii="Times New Roman" w:hAnsi="Times New Roman"/>
              </w:rPr>
            </w:pPr>
            <w:r w:rsidRPr="00F34B06">
              <w:rPr>
                <w:rFonts w:ascii="Times New Roman" w:hAnsi="Times New Roman"/>
              </w:rPr>
              <w:t>Двигатель внутреннего сгорания</w:t>
            </w:r>
          </w:p>
        </w:tc>
      </w:tr>
      <w:tr w:rsidR="00382235" w:rsidRPr="00F34B06" w14:paraId="0865EFA4" w14:textId="77777777" w:rsidTr="002B2771">
        <w:tc>
          <w:tcPr>
            <w:tcW w:w="2830" w:type="dxa"/>
          </w:tcPr>
          <w:p w14:paraId="1658B627" w14:textId="77777777" w:rsidR="00382235" w:rsidRPr="00F34B06" w:rsidRDefault="00382235" w:rsidP="00875D13">
            <w:pPr>
              <w:rPr>
                <w:rFonts w:ascii="Times New Roman" w:hAnsi="Times New Roman"/>
              </w:rPr>
            </w:pPr>
            <w:r w:rsidRPr="00F34B06">
              <w:rPr>
                <w:rFonts w:ascii="Times New Roman" w:hAnsi="Times New Roman"/>
              </w:rPr>
              <w:t>КР</w:t>
            </w:r>
          </w:p>
        </w:tc>
        <w:tc>
          <w:tcPr>
            <w:tcW w:w="12474" w:type="dxa"/>
          </w:tcPr>
          <w:p w14:paraId="6450BCC0" w14:textId="77777777" w:rsidR="00382235" w:rsidRPr="00F34B06" w:rsidRDefault="00382235" w:rsidP="00875D13">
            <w:pPr>
              <w:rPr>
                <w:rFonts w:ascii="Times New Roman" w:hAnsi="Times New Roman"/>
              </w:rPr>
            </w:pPr>
            <w:r w:rsidRPr="00F34B06">
              <w:rPr>
                <w:rFonts w:ascii="Times New Roman" w:hAnsi="Times New Roman"/>
              </w:rPr>
              <w:t>Кыргызская Республика</w:t>
            </w:r>
          </w:p>
        </w:tc>
      </w:tr>
      <w:tr w:rsidR="00382235" w:rsidRPr="00F34B06" w14:paraId="13C6B880" w14:textId="77777777" w:rsidTr="002B2771">
        <w:tc>
          <w:tcPr>
            <w:tcW w:w="2830" w:type="dxa"/>
          </w:tcPr>
          <w:p w14:paraId="49A70A8B" w14:textId="77777777" w:rsidR="00382235" w:rsidRPr="00F34B06" w:rsidRDefault="00382235" w:rsidP="00875D13">
            <w:pPr>
              <w:rPr>
                <w:rFonts w:ascii="Times New Roman" w:hAnsi="Times New Roman"/>
              </w:rPr>
            </w:pPr>
            <w:r w:rsidRPr="00F34B06">
              <w:rPr>
                <w:rFonts w:ascii="Times New Roman" w:hAnsi="Times New Roman"/>
              </w:rPr>
              <w:t>ЛХДВЗ</w:t>
            </w:r>
          </w:p>
        </w:tc>
        <w:tc>
          <w:tcPr>
            <w:tcW w:w="12474" w:type="dxa"/>
          </w:tcPr>
          <w:p w14:paraId="284C5788" w14:textId="77777777" w:rsidR="00382235" w:rsidRPr="00F34B06" w:rsidRDefault="00382235" w:rsidP="00875D13">
            <w:pPr>
              <w:rPr>
                <w:rFonts w:ascii="Times New Roman" w:hAnsi="Times New Roman"/>
              </w:rPr>
            </w:pPr>
            <w:r w:rsidRPr="00F34B06">
              <w:rPr>
                <w:rFonts w:ascii="Times New Roman" w:hAnsi="Times New Roman"/>
              </w:rPr>
              <w:t>Лесное хозяйство и другие виды землепользования</w:t>
            </w:r>
          </w:p>
        </w:tc>
      </w:tr>
      <w:tr w:rsidR="00382235" w:rsidRPr="00F34B06" w14:paraId="7D054254" w14:textId="77777777" w:rsidTr="002B2771">
        <w:tc>
          <w:tcPr>
            <w:tcW w:w="2830" w:type="dxa"/>
          </w:tcPr>
          <w:p w14:paraId="49A0D3E7" w14:textId="77777777" w:rsidR="00382235" w:rsidRPr="00F34B06" w:rsidRDefault="00382235" w:rsidP="00875D13">
            <w:pPr>
              <w:rPr>
                <w:rFonts w:ascii="Times New Roman" w:hAnsi="Times New Roman"/>
              </w:rPr>
            </w:pPr>
            <w:r w:rsidRPr="00F34B06">
              <w:rPr>
                <w:rFonts w:ascii="Times New Roman" w:hAnsi="Times New Roman"/>
              </w:rPr>
              <w:t>МП</w:t>
            </w:r>
          </w:p>
        </w:tc>
        <w:tc>
          <w:tcPr>
            <w:tcW w:w="12474" w:type="dxa"/>
          </w:tcPr>
          <w:p w14:paraId="39EE10BF" w14:textId="77777777" w:rsidR="00382235" w:rsidRPr="00F34B06" w:rsidRDefault="00382235" w:rsidP="00875D13">
            <w:pPr>
              <w:rPr>
                <w:rFonts w:ascii="Times New Roman" w:hAnsi="Times New Roman"/>
              </w:rPr>
            </w:pPr>
            <w:r w:rsidRPr="00F34B06">
              <w:rPr>
                <w:rFonts w:ascii="Times New Roman" w:hAnsi="Times New Roman"/>
              </w:rPr>
              <w:t xml:space="preserve">Муниципальное предприятие </w:t>
            </w:r>
          </w:p>
        </w:tc>
      </w:tr>
      <w:tr w:rsidR="00382235" w:rsidRPr="00F34B06" w14:paraId="4BE3E6D2" w14:textId="77777777" w:rsidTr="002B2771">
        <w:tc>
          <w:tcPr>
            <w:tcW w:w="2830" w:type="dxa"/>
          </w:tcPr>
          <w:p w14:paraId="4DCE93A4" w14:textId="77777777" w:rsidR="00382235" w:rsidRPr="00F34B06" w:rsidRDefault="00382235" w:rsidP="00875D13">
            <w:pPr>
              <w:rPr>
                <w:rFonts w:ascii="Times New Roman" w:hAnsi="Times New Roman"/>
              </w:rPr>
            </w:pPr>
            <w:r w:rsidRPr="00F34B06">
              <w:rPr>
                <w:rFonts w:ascii="Times New Roman" w:eastAsia="Times New Roman" w:hAnsi="Times New Roman"/>
                <w:lang w:eastAsia="ru-RU"/>
              </w:rPr>
              <w:t>Минтранс</w:t>
            </w:r>
          </w:p>
        </w:tc>
        <w:tc>
          <w:tcPr>
            <w:tcW w:w="12474" w:type="dxa"/>
          </w:tcPr>
          <w:p w14:paraId="0902CFA0" w14:textId="77777777" w:rsidR="00382235" w:rsidRPr="00F34B06" w:rsidRDefault="00382235" w:rsidP="00875D13">
            <w:pPr>
              <w:rPr>
                <w:rFonts w:ascii="Times New Roman" w:hAnsi="Times New Roman"/>
              </w:rPr>
            </w:pPr>
            <w:r w:rsidRPr="00F34B06">
              <w:rPr>
                <w:rFonts w:ascii="Times New Roman" w:hAnsi="Times New Roman"/>
              </w:rPr>
              <w:t>Министерство транспорта и дорог Кыргызской Республики</w:t>
            </w:r>
          </w:p>
        </w:tc>
      </w:tr>
      <w:tr w:rsidR="00382235" w:rsidRPr="00F34B06" w14:paraId="41C4EF70" w14:textId="77777777" w:rsidTr="002B2771">
        <w:tc>
          <w:tcPr>
            <w:tcW w:w="2830" w:type="dxa"/>
          </w:tcPr>
          <w:p w14:paraId="011ADAE3" w14:textId="77777777" w:rsidR="00382235" w:rsidRPr="00F34B06" w:rsidRDefault="00382235" w:rsidP="00875D13">
            <w:pPr>
              <w:rPr>
                <w:rFonts w:ascii="Times New Roman" w:hAnsi="Times New Roman"/>
              </w:rPr>
            </w:pPr>
            <w:r w:rsidRPr="00F34B06">
              <w:rPr>
                <w:rFonts w:ascii="Times New Roman" w:hAnsi="Times New Roman"/>
              </w:rPr>
              <w:t>МСВХИРР</w:t>
            </w:r>
          </w:p>
        </w:tc>
        <w:tc>
          <w:tcPr>
            <w:tcW w:w="12474" w:type="dxa"/>
          </w:tcPr>
          <w:p w14:paraId="7E4BECB6" w14:textId="77777777" w:rsidR="00382235" w:rsidRPr="00F34B06" w:rsidRDefault="00382235" w:rsidP="00875D13">
            <w:pPr>
              <w:rPr>
                <w:rFonts w:ascii="Times New Roman" w:hAnsi="Times New Roman"/>
              </w:rPr>
            </w:pPr>
            <w:r w:rsidRPr="00F34B06">
              <w:rPr>
                <w:rFonts w:ascii="Times New Roman" w:hAnsi="Times New Roman"/>
              </w:rPr>
              <w:t>Министерства сельского, водного хозяйства и развития регионов КР</w:t>
            </w:r>
          </w:p>
        </w:tc>
      </w:tr>
      <w:tr w:rsidR="00382235" w:rsidRPr="00F34B06" w14:paraId="4FEF8128" w14:textId="77777777" w:rsidTr="002B2771">
        <w:tc>
          <w:tcPr>
            <w:tcW w:w="2830" w:type="dxa"/>
          </w:tcPr>
          <w:p w14:paraId="3B2281AA" w14:textId="77777777" w:rsidR="00382235" w:rsidRPr="00F34B06" w:rsidRDefault="00382235" w:rsidP="00875D13">
            <w:pPr>
              <w:rPr>
                <w:rFonts w:ascii="Times New Roman" w:hAnsi="Times New Roman"/>
              </w:rPr>
            </w:pPr>
            <w:r w:rsidRPr="00F34B06">
              <w:rPr>
                <w:rFonts w:ascii="Times New Roman" w:hAnsi="Times New Roman"/>
              </w:rPr>
              <w:t>МЭП</w:t>
            </w:r>
          </w:p>
        </w:tc>
        <w:tc>
          <w:tcPr>
            <w:tcW w:w="12474" w:type="dxa"/>
          </w:tcPr>
          <w:p w14:paraId="35D538C4" w14:textId="0DB1BD6F" w:rsidR="00382235" w:rsidRPr="00F34B06" w:rsidRDefault="00382235" w:rsidP="00875D13">
            <w:pPr>
              <w:rPr>
                <w:rFonts w:ascii="Times New Roman" w:hAnsi="Times New Roman"/>
              </w:rPr>
            </w:pPr>
            <w:r w:rsidRPr="00F34B06">
              <w:rPr>
                <w:rFonts w:ascii="Times New Roman" w:hAnsi="Times New Roman"/>
              </w:rPr>
              <w:t xml:space="preserve">Министерство энергетики и промышленности КР </w:t>
            </w:r>
          </w:p>
        </w:tc>
      </w:tr>
      <w:tr w:rsidR="00382235" w:rsidRPr="00F34B06" w14:paraId="640A3DD4" w14:textId="77777777" w:rsidTr="002B2771">
        <w:tc>
          <w:tcPr>
            <w:tcW w:w="2830" w:type="dxa"/>
          </w:tcPr>
          <w:p w14:paraId="323AC016" w14:textId="77777777" w:rsidR="00382235" w:rsidRPr="00F34B06" w:rsidRDefault="00382235" w:rsidP="00875D13">
            <w:pPr>
              <w:rPr>
                <w:rFonts w:ascii="Times New Roman" w:hAnsi="Times New Roman"/>
              </w:rPr>
            </w:pPr>
            <w:r w:rsidRPr="00F34B06">
              <w:rPr>
                <w:rFonts w:ascii="Times New Roman" w:hAnsi="Times New Roman"/>
              </w:rPr>
              <w:t>МЭФ</w:t>
            </w:r>
          </w:p>
        </w:tc>
        <w:tc>
          <w:tcPr>
            <w:tcW w:w="12474" w:type="dxa"/>
          </w:tcPr>
          <w:p w14:paraId="12E7DCB1" w14:textId="77777777" w:rsidR="00382235" w:rsidRPr="00F34B06" w:rsidRDefault="00382235" w:rsidP="00875D13">
            <w:pPr>
              <w:rPr>
                <w:rFonts w:ascii="Times New Roman" w:hAnsi="Times New Roman"/>
              </w:rPr>
            </w:pPr>
            <w:r w:rsidRPr="00F34B06">
              <w:rPr>
                <w:rFonts w:ascii="Times New Roman" w:hAnsi="Times New Roman"/>
              </w:rPr>
              <w:t>Министерство экономики и финансов КР</w:t>
            </w:r>
          </w:p>
        </w:tc>
      </w:tr>
      <w:tr w:rsidR="00382235" w:rsidRPr="00F34B06" w14:paraId="519901B9" w14:textId="77777777" w:rsidTr="002B2771">
        <w:tc>
          <w:tcPr>
            <w:tcW w:w="2830" w:type="dxa"/>
          </w:tcPr>
          <w:p w14:paraId="77F2CB73" w14:textId="77777777" w:rsidR="00382235" w:rsidRPr="00F34B06" w:rsidRDefault="00382235" w:rsidP="00875D13">
            <w:pPr>
              <w:rPr>
                <w:rFonts w:ascii="Times New Roman" w:hAnsi="Times New Roman"/>
              </w:rPr>
            </w:pPr>
            <w:r w:rsidRPr="00F34B06">
              <w:rPr>
                <w:rFonts w:ascii="Times New Roman" w:eastAsia="Times New Roman" w:hAnsi="Times New Roman"/>
                <w:color w:val="000000"/>
                <w:lang w:eastAsia="ru-RU"/>
              </w:rPr>
              <w:t>НАН</w:t>
            </w:r>
          </w:p>
        </w:tc>
        <w:tc>
          <w:tcPr>
            <w:tcW w:w="12474" w:type="dxa"/>
          </w:tcPr>
          <w:p w14:paraId="3873E806" w14:textId="77777777" w:rsidR="00382235" w:rsidRPr="00F34B06" w:rsidRDefault="00382235" w:rsidP="00875D13">
            <w:pPr>
              <w:rPr>
                <w:rFonts w:ascii="Times New Roman" w:hAnsi="Times New Roman"/>
              </w:rPr>
            </w:pPr>
            <w:r w:rsidRPr="00F34B06">
              <w:rPr>
                <w:rFonts w:ascii="Times New Roman" w:hAnsi="Times New Roman"/>
              </w:rPr>
              <w:t>Национальная академия наук КР</w:t>
            </w:r>
          </w:p>
        </w:tc>
      </w:tr>
      <w:tr w:rsidR="00382235" w:rsidRPr="00F34B06" w14:paraId="3F82FABE" w14:textId="77777777" w:rsidTr="002B2771">
        <w:tc>
          <w:tcPr>
            <w:tcW w:w="2830" w:type="dxa"/>
          </w:tcPr>
          <w:p w14:paraId="75E40459" w14:textId="77777777" w:rsidR="00382235" w:rsidRPr="00F34B06" w:rsidRDefault="00382235" w:rsidP="00875D13">
            <w:pPr>
              <w:rPr>
                <w:rFonts w:ascii="Times New Roman" w:hAnsi="Times New Roman"/>
              </w:rPr>
            </w:pPr>
            <w:r w:rsidRPr="00F34B06">
              <w:rPr>
                <w:rFonts w:ascii="Times New Roman" w:hAnsi="Times New Roman"/>
              </w:rPr>
              <w:t>НСК</w:t>
            </w:r>
          </w:p>
        </w:tc>
        <w:tc>
          <w:tcPr>
            <w:tcW w:w="12474" w:type="dxa"/>
          </w:tcPr>
          <w:p w14:paraId="4787CAFC" w14:textId="77777777" w:rsidR="00382235" w:rsidRPr="00F34B06" w:rsidRDefault="00382235" w:rsidP="00875D13">
            <w:pPr>
              <w:rPr>
                <w:rFonts w:ascii="Times New Roman" w:hAnsi="Times New Roman"/>
              </w:rPr>
            </w:pPr>
            <w:r w:rsidRPr="00F34B06">
              <w:rPr>
                <w:rFonts w:ascii="Times New Roman" w:hAnsi="Times New Roman"/>
              </w:rPr>
              <w:t>Национальный статистический комитет КР</w:t>
            </w:r>
          </w:p>
        </w:tc>
      </w:tr>
      <w:tr w:rsidR="00382235" w:rsidRPr="00F34B06" w14:paraId="415F23F6" w14:textId="77777777" w:rsidTr="002B2771">
        <w:tc>
          <w:tcPr>
            <w:tcW w:w="2830" w:type="dxa"/>
          </w:tcPr>
          <w:p w14:paraId="1EDA12A8" w14:textId="77777777" w:rsidR="00382235" w:rsidRPr="00F34B06" w:rsidRDefault="00382235" w:rsidP="00875D13">
            <w:pPr>
              <w:rPr>
                <w:rFonts w:ascii="Times New Roman" w:hAnsi="Times New Roman"/>
              </w:rPr>
            </w:pPr>
            <w:r w:rsidRPr="00F34B06">
              <w:rPr>
                <w:rFonts w:ascii="Times New Roman" w:hAnsi="Times New Roman"/>
              </w:rPr>
              <w:t>НТС</w:t>
            </w:r>
          </w:p>
        </w:tc>
        <w:tc>
          <w:tcPr>
            <w:tcW w:w="12474" w:type="dxa"/>
          </w:tcPr>
          <w:p w14:paraId="2F0A8362" w14:textId="77777777" w:rsidR="00382235" w:rsidRPr="00F34B06" w:rsidRDefault="00382235" w:rsidP="00875D13">
            <w:pPr>
              <w:rPr>
                <w:rFonts w:ascii="Times New Roman" w:hAnsi="Times New Roman"/>
              </w:rPr>
            </w:pPr>
            <w:r w:rsidRPr="00F34B06">
              <w:rPr>
                <w:rFonts w:ascii="Times New Roman" w:hAnsi="Times New Roman"/>
              </w:rPr>
              <w:t>Научно-технический совет</w:t>
            </w:r>
          </w:p>
        </w:tc>
      </w:tr>
      <w:tr w:rsidR="00382235" w:rsidRPr="00F34B06" w14:paraId="1286DF57" w14:textId="77777777" w:rsidTr="002B2771">
        <w:tc>
          <w:tcPr>
            <w:tcW w:w="2830" w:type="dxa"/>
          </w:tcPr>
          <w:p w14:paraId="79F37AA4" w14:textId="77777777" w:rsidR="00382235" w:rsidRPr="00F34B06" w:rsidRDefault="00382235" w:rsidP="00875D13">
            <w:pPr>
              <w:rPr>
                <w:rFonts w:ascii="Times New Roman" w:hAnsi="Times New Roman"/>
              </w:rPr>
            </w:pPr>
            <w:r w:rsidRPr="00F34B06">
              <w:rPr>
                <w:rFonts w:ascii="Times New Roman" w:hAnsi="Times New Roman"/>
              </w:rPr>
              <w:t>НУР</w:t>
            </w:r>
          </w:p>
        </w:tc>
        <w:tc>
          <w:tcPr>
            <w:tcW w:w="12474" w:type="dxa"/>
          </w:tcPr>
          <w:p w14:paraId="0CB4E376" w14:textId="7CE316FE" w:rsidR="00382235" w:rsidRPr="00F34B06" w:rsidRDefault="00382235" w:rsidP="00875D13">
            <w:pPr>
              <w:rPr>
                <w:rFonts w:ascii="Times New Roman" w:hAnsi="Times New Roman"/>
              </w:rPr>
            </w:pPr>
            <w:r w:rsidRPr="00F34B06">
              <w:rPr>
                <w:rFonts w:ascii="Times New Roman" w:hAnsi="Times New Roman"/>
              </w:rPr>
              <w:t xml:space="preserve">Низко углеродная стратегия </w:t>
            </w:r>
          </w:p>
        </w:tc>
      </w:tr>
      <w:tr w:rsidR="00382235" w:rsidRPr="00F34B06" w14:paraId="57FD4A8A" w14:textId="77777777" w:rsidTr="002B2771">
        <w:tc>
          <w:tcPr>
            <w:tcW w:w="2830" w:type="dxa"/>
          </w:tcPr>
          <w:p w14:paraId="5B32CC4B" w14:textId="77777777" w:rsidR="00382235" w:rsidRPr="00F34B06" w:rsidRDefault="00382235" w:rsidP="00875D13">
            <w:pPr>
              <w:rPr>
                <w:rFonts w:ascii="Times New Roman" w:hAnsi="Times New Roman"/>
              </w:rPr>
            </w:pPr>
            <w:r w:rsidRPr="00F34B06">
              <w:rPr>
                <w:rFonts w:ascii="Times New Roman" w:hAnsi="Times New Roman"/>
              </w:rPr>
              <w:t>НПА</w:t>
            </w:r>
          </w:p>
        </w:tc>
        <w:tc>
          <w:tcPr>
            <w:tcW w:w="12474" w:type="dxa"/>
          </w:tcPr>
          <w:p w14:paraId="46D44238" w14:textId="77777777" w:rsidR="00382235" w:rsidRPr="00F34B06" w:rsidRDefault="00382235" w:rsidP="00875D13">
            <w:pPr>
              <w:rPr>
                <w:rFonts w:ascii="Times New Roman" w:hAnsi="Times New Roman"/>
              </w:rPr>
            </w:pPr>
            <w:r w:rsidRPr="00F34B06">
              <w:rPr>
                <w:rFonts w:ascii="Times New Roman" w:hAnsi="Times New Roman"/>
              </w:rPr>
              <w:t>Нормативно правовые акты</w:t>
            </w:r>
          </w:p>
        </w:tc>
      </w:tr>
      <w:tr w:rsidR="00382235" w:rsidRPr="00F34B06" w14:paraId="0CC9CE33" w14:textId="77777777" w:rsidTr="002B2771">
        <w:tc>
          <w:tcPr>
            <w:tcW w:w="2830" w:type="dxa"/>
          </w:tcPr>
          <w:p w14:paraId="2B217510" w14:textId="77777777" w:rsidR="00382235" w:rsidRPr="00F34B06" w:rsidRDefault="00382235" w:rsidP="00875D13">
            <w:pPr>
              <w:rPr>
                <w:rFonts w:ascii="Times New Roman" w:hAnsi="Times New Roman"/>
              </w:rPr>
            </w:pPr>
            <w:r w:rsidRPr="00F34B06">
              <w:rPr>
                <w:rFonts w:ascii="Times New Roman" w:hAnsi="Times New Roman"/>
              </w:rPr>
              <w:t>НЭСК</w:t>
            </w:r>
          </w:p>
        </w:tc>
        <w:tc>
          <w:tcPr>
            <w:tcW w:w="12474" w:type="dxa"/>
          </w:tcPr>
          <w:p w14:paraId="3D94B3FD" w14:textId="61E1E72B" w:rsidR="00382235" w:rsidRPr="00F34B06" w:rsidRDefault="00382235" w:rsidP="005B5FC6">
            <w:pPr>
              <w:rPr>
                <w:rFonts w:ascii="Times New Roman" w:hAnsi="Times New Roman"/>
              </w:rPr>
            </w:pPr>
            <w:r w:rsidRPr="00F34B06">
              <w:rPr>
                <w:rFonts w:ascii="Times New Roman" w:hAnsi="Times New Roman"/>
              </w:rPr>
              <w:t>Национальн</w:t>
            </w:r>
            <w:r w:rsidR="0002547B">
              <w:rPr>
                <w:rFonts w:ascii="Times New Roman" w:hAnsi="Times New Roman"/>
              </w:rPr>
              <w:t>ые</w:t>
            </w:r>
            <w:r w:rsidRPr="00F34B06">
              <w:rPr>
                <w:rFonts w:ascii="Times New Roman" w:hAnsi="Times New Roman"/>
              </w:rPr>
              <w:t xml:space="preserve"> электрическ</w:t>
            </w:r>
            <w:r w:rsidR="0002547B">
              <w:rPr>
                <w:rFonts w:ascii="Times New Roman" w:hAnsi="Times New Roman"/>
              </w:rPr>
              <w:t>ие</w:t>
            </w:r>
            <w:r w:rsidRPr="00F34B06">
              <w:rPr>
                <w:rFonts w:ascii="Times New Roman" w:hAnsi="Times New Roman"/>
              </w:rPr>
              <w:t xml:space="preserve"> сет</w:t>
            </w:r>
            <w:r w:rsidR="0002547B">
              <w:rPr>
                <w:rFonts w:ascii="Times New Roman" w:hAnsi="Times New Roman"/>
              </w:rPr>
              <w:t>и</w:t>
            </w:r>
            <w:r w:rsidRPr="00F34B06">
              <w:rPr>
                <w:rFonts w:ascii="Times New Roman" w:hAnsi="Times New Roman"/>
              </w:rPr>
              <w:t xml:space="preserve"> Кыргызстана</w:t>
            </w:r>
          </w:p>
        </w:tc>
      </w:tr>
      <w:tr w:rsidR="00382235" w:rsidRPr="00F34B06" w14:paraId="707A9AAD" w14:textId="77777777" w:rsidTr="002B2771">
        <w:tc>
          <w:tcPr>
            <w:tcW w:w="2830" w:type="dxa"/>
          </w:tcPr>
          <w:p w14:paraId="34F83379" w14:textId="77777777" w:rsidR="00382235" w:rsidRPr="00F34B06" w:rsidRDefault="00382235" w:rsidP="00875D13">
            <w:pPr>
              <w:rPr>
                <w:rFonts w:ascii="Times New Roman" w:hAnsi="Times New Roman"/>
              </w:rPr>
            </w:pPr>
            <w:r w:rsidRPr="00F34B06">
              <w:rPr>
                <w:rFonts w:ascii="Times New Roman" w:hAnsi="Times New Roman"/>
              </w:rPr>
              <w:t>ОНУВ</w:t>
            </w:r>
          </w:p>
        </w:tc>
        <w:tc>
          <w:tcPr>
            <w:tcW w:w="12474" w:type="dxa"/>
          </w:tcPr>
          <w:p w14:paraId="30DB8498" w14:textId="77777777" w:rsidR="00382235" w:rsidRPr="00F34B06" w:rsidRDefault="00382235" w:rsidP="00875D13">
            <w:pPr>
              <w:rPr>
                <w:rFonts w:ascii="Times New Roman" w:hAnsi="Times New Roman"/>
              </w:rPr>
            </w:pPr>
            <w:r w:rsidRPr="00F34B06">
              <w:rPr>
                <w:rFonts w:ascii="Times New Roman" w:hAnsi="Times New Roman"/>
              </w:rPr>
              <w:t>Определяемый на национальном уровне вклад в Парижское соглашение</w:t>
            </w:r>
          </w:p>
        </w:tc>
      </w:tr>
      <w:tr w:rsidR="00382235" w:rsidRPr="00F34B06" w14:paraId="53C13BF8" w14:textId="77777777" w:rsidTr="002B2771">
        <w:tc>
          <w:tcPr>
            <w:tcW w:w="2830" w:type="dxa"/>
          </w:tcPr>
          <w:p w14:paraId="2A8CC86C" w14:textId="77777777" w:rsidR="00382235" w:rsidRPr="00F34B06" w:rsidRDefault="00382235" w:rsidP="00875D13">
            <w:pPr>
              <w:rPr>
                <w:rFonts w:ascii="Times New Roman" w:hAnsi="Times New Roman"/>
              </w:rPr>
            </w:pPr>
            <w:r w:rsidRPr="00F34B06">
              <w:rPr>
                <w:rFonts w:ascii="Times New Roman" w:hAnsi="Times New Roman"/>
              </w:rPr>
              <w:t>ПГ</w:t>
            </w:r>
          </w:p>
        </w:tc>
        <w:tc>
          <w:tcPr>
            <w:tcW w:w="12474" w:type="dxa"/>
          </w:tcPr>
          <w:p w14:paraId="75F1AE86" w14:textId="2DAAD1B1" w:rsidR="00382235" w:rsidRPr="00F34B06" w:rsidRDefault="00382235" w:rsidP="00875D13">
            <w:pPr>
              <w:rPr>
                <w:rFonts w:ascii="Times New Roman" w:hAnsi="Times New Roman"/>
              </w:rPr>
            </w:pPr>
            <w:r w:rsidRPr="00F34B06">
              <w:rPr>
                <w:rFonts w:ascii="Times New Roman" w:hAnsi="Times New Roman"/>
              </w:rPr>
              <w:t>Парниковые Газы</w:t>
            </w:r>
          </w:p>
        </w:tc>
      </w:tr>
      <w:tr w:rsidR="00382235" w:rsidRPr="00F34B06" w14:paraId="3B67E9AA" w14:textId="77777777" w:rsidTr="002B2771">
        <w:tc>
          <w:tcPr>
            <w:tcW w:w="2830" w:type="dxa"/>
          </w:tcPr>
          <w:p w14:paraId="37268B83" w14:textId="77777777" w:rsidR="00382235" w:rsidRPr="00F34B06" w:rsidRDefault="00382235" w:rsidP="00875D13">
            <w:pPr>
              <w:rPr>
                <w:rFonts w:ascii="Times New Roman" w:hAnsi="Times New Roman"/>
              </w:rPr>
            </w:pPr>
            <w:r w:rsidRPr="00F34B06">
              <w:rPr>
                <w:rFonts w:ascii="Times New Roman" w:hAnsi="Times New Roman"/>
              </w:rPr>
              <w:t>ПГП</w:t>
            </w:r>
          </w:p>
        </w:tc>
        <w:tc>
          <w:tcPr>
            <w:tcW w:w="12474" w:type="dxa"/>
          </w:tcPr>
          <w:p w14:paraId="5CC2E213" w14:textId="4F92A8B5" w:rsidR="00382235" w:rsidRPr="00F34B06" w:rsidRDefault="005B5FC6" w:rsidP="005B5FC6">
            <w:pPr>
              <w:rPr>
                <w:rFonts w:ascii="Times New Roman" w:hAnsi="Times New Roman"/>
              </w:rPr>
            </w:pPr>
            <w:r>
              <w:rPr>
                <w:rFonts w:ascii="Times New Roman" w:hAnsi="Times New Roman"/>
              </w:rPr>
              <w:t>Потенциал глобального потепления</w:t>
            </w:r>
          </w:p>
        </w:tc>
      </w:tr>
      <w:tr w:rsidR="00382235" w:rsidRPr="00F34B06" w14:paraId="38D39994" w14:textId="77777777" w:rsidTr="002B2771">
        <w:tc>
          <w:tcPr>
            <w:tcW w:w="2830" w:type="dxa"/>
          </w:tcPr>
          <w:p w14:paraId="1C7BF4C7" w14:textId="77777777" w:rsidR="00382235" w:rsidRPr="00F34B06" w:rsidRDefault="00382235" w:rsidP="00875D13">
            <w:pPr>
              <w:rPr>
                <w:rFonts w:ascii="Times New Roman" w:hAnsi="Times New Roman"/>
              </w:rPr>
            </w:pPr>
            <w:r w:rsidRPr="00F34B06">
              <w:rPr>
                <w:rFonts w:ascii="Times New Roman" w:hAnsi="Times New Roman"/>
              </w:rPr>
              <w:t>ППИП</w:t>
            </w:r>
          </w:p>
        </w:tc>
        <w:tc>
          <w:tcPr>
            <w:tcW w:w="12474" w:type="dxa"/>
          </w:tcPr>
          <w:p w14:paraId="5A6A3DD9" w14:textId="77777777" w:rsidR="00382235" w:rsidRPr="00F34B06" w:rsidRDefault="00382235" w:rsidP="00875D13">
            <w:pPr>
              <w:rPr>
                <w:rFonts w:ascii="Times New Roman" w:hAnsi="Times New Roman"/>
              </w:rPr>
            </w:pPr>
            <w:r w:rsidRPr="00F34B06">
              <w:rPr>
                <w:rFonts w:ascii="Times New Roman" w:hAnsi="Times New Roman"/>
              </w:rPr>
              <w:t>Промышленные процессы и использование продуктов</w:t>
            </w:r>
          </w:p>
        </w:tc>
      </w:tr>
      <w:tr w:rsidR="00382235" w:rsidRPr="00F34B06" w14:paraId="2B50226C" w14:textId="77777777" w:rsidTr="002B2771">
        <w:tc>
          <w:tcPr>
            <w:tcW w:w="2830" w:type="dxa"/>
          </w:tcPr>
          <w:p w14:paraId="28B7A440" w14:textId="77777777" w:rsidR="00382235" w:rsidRPr="00F34B06" w:rsidRDefault="00382235" w:rsidP="00875D13">
            <w:pPr>
              <w:rPr>
                <w:rFonts w:ascii="Times New Roman" w:hAnsi="Times New Roman"/>
              </w:rPr>
            </w:pPr>
            <w:r w:rsidRPr="00F34B06">
              <w:rPr>
                <w:rFonts w:ascii="Times New Roman" w:hAnsi="Times New Roman"/>
              </w:rPr>
              <w:t>ПРООН</w:t>
            </w:r>
          </w:p>
        </w:tc>
        <w:tc>
          <w:tcPr>
            <w:tcW w:w="12474" w:type="dxa"/>
          </w:tcPr>
          <w:p w14:paraId="2824EACA" w14:textId="77777777" w:rsidR="00382235" w:rsidRPr="00F34B06" w:rsidRDefault="00382235" w:rsidP="00875D13">
            <w:pPr>
              <w:rPr>
                <w:rFonts w:ascii="Times New Roman" w:hAnsi="Times New Roman"/>
              </w:rPr>
            </w:pPr>
            <w:r w:rsidRPr="00F34B06">
              <w:rPr>
                <w:rFonts w:ascii="Times New Roman" w:hAnsi="Times New Roman"/>
              </w:rPr>
              <w:t>Программа Развития ООН</w:t>
            </w:r>
          </w:p>
        </w:tc>
      </w:tr>
      <w:tr w:rsidR="00382235" w:rsidRPr="00F34B06" w14:paraId="0B726CF6" w14:textId="77777777" w:rsidTr="002B2771">
        <w:tc>
          <w:tcPr>
            <w:tcW w:w="2830" w:type="dxa"/>
          </w:tcPr>
          <w:p w14:paraId="3C45574F" w14:textId="77777777" w:rsidR="00382235" w:rsidRPr="00F34B06" w:rsidRDefault="00382235" w:rsidP="00875D13">
            <w:pPr>
              <w:rPr>
                <w:rFonts w:ascii="Times New Roman" w:hAnsi="Times New Roman"/>
              </w:rPr>
            </w:pPr>
            <w:r w:rsidRPr="00F34B06">
              <w:rPr>
                <w:rFonts w:ascii="Times New Roman" w:hAnsi="Times New Roman"/>
              </w:rPr>
              <w:t>СДМ</w:t>
            </w:r>
          </w:p>
        </w:tc>
        <w:tc>
          <w:tcPr>
            <w:tcW w:w="12474" w:type="dxa"/>
          </w:tcPr>
          <w:p w14:paraId="4B3355E1" w14:textId="77777777" w:rsidR="00382235" w:rsidRPr="00F34B06" w:rsidRDefault="00382235" w:rsidP="00875D13">
            <w:pPr>
              <w:rPr>
                <w:rFonts w:ascii="Times New Roman" w:hAnsi="Times New Roman"/>
              </w:rPr>
            </w:pPr>
            <w:r w:rsidRPr="00F34B06">
              <w:rPr>
                <w:rFonts w:ascii="Times New Roman" w:hAnsi="Times New Roman"/>
              </w:rPr>
              <w:t xml:space="preserve">С дополнительными мерами </w:t>
            </w:r>
          </w:p>
        </w:tc>
      </w:tr>
      <w:tr w:rsidR="00382235" w:rsidRPr="00F34B06" w14:paraId="618D9948" w14:textId="77777777" w:rsidTr="002B2771">
        <w:tc>
          <w:tcPr>
            <w:tcW w:w="2830" w:type="dxa"/>
          </w:tcPr>
          <w:p w14:paraId="3FCAD323" w14:textId="77777777" w:rsidR="00382235" w:rsidRPr="00F34B06" w:rsidRDefault="00382235" w:rsidP="00875D13">
            <w:pPr>
              <w:rPr>
                <w:rFonts w:ascii="Times New Roman" w:hAnsi="Times New Roman"/>
              </w:rPr>
            </w:pPr>
            <w:r w:rsidRPr="00F34B06">
              <w:rPr>
                <w:rFonts w:ascii="Times New Roman" w:hAnsi="Times New Roman"/>
              </w:rPr>
              <w:t>СМ</w:t>
            </w:r>
          </w:p>
        </w:tc>
        <w:tc>
          <w:tcPr>
            <w:tcW w:w="12474" w:type="dxa"/>
          </w:tcPr>
          <w:p w14:paraId="6312C147" w14:textId="77777777" w:rsidR="00382235" w:rsidRPr="00F34B06" w:rsidRDefault="00382235" w:rsidP="00875D13">
            <w:pPr>
              <w:rPr>
                <w:rFonts w:ascii="Times New Roman" w:hAnsi="Times New Roman"/>
              </w:rPr>
            </w:pPr>
            <w:r w:rsidRPr="00F34B06">
              <w:rPr>
                <w:rFonts w:ascii="Times New Roman" w:hAnsi="Times New Roman"/>
              </w:rPr>
              <w:t>С мерами</w:t>
            </w:r>
          </w:p>
        </w:tc>
      </w:tr>
      <w:tr w:rsidR="00382235" w:rsidRPr="00F34B06" w14:paraId="2EE82D1E" w14:textId="77777777" w:rsidTr="002B2771">
        <w:tc>
          <w:tcPr>
            <w:tcW w:w="2830" w:type="dxa"/>
          </w:tcPr>
          <w:p w14:paraId="103E4CDB" w14:textId="77777777" w:rsidR="00382235" w:rsidRPr="00F34B06" w:rsidRDefault="00382235" w:rsidP="00875D13">
            <w:pPr>
              <w:rPr>
                <w:rFonts w:ascii="Times New Roman" w:hAnsi="Times New Roman"/>
              </w:rPr>
            </w:pPr>
            <w:r w:rsidRPr="00F34B06">
              <w:rPr>
                <w:rFonts w:ascii="Times New Roman" w:hAnsi="Times New Roman"/>
              </w:rPr>
              <w:t>СМИ</w:t>
            </w:r>
          </w:p>
        </w:tc>
        <w:tc>
          <w:tcPr>
            <w:tcW w:w="12474" w:type="dxa"/>
          </w:tcPr>
          <w:p w14:paraId="41171E0A" w14:textId="77777777" w:rsidR="00382235" w:rsidRPr="00F34B06" w:rsidRDefault="00382235" w:rsidP="00875D13">
            <w:pPr>
              <w:rPr>
                <w:rFonts w:ascii="Times New Roman" w:hAnsi="Times New Roman"/>
              </w:rPr>
            </w:pPr>
            <w:r w:rsidRPr="00F34B06">
              <w:rPr>
                <w:rFonts w:ascii="Times New Roman" w:hAnsi="Times New Roman"/>
              </w:rPr>
              <w:t xml:space="preserve">Средства массовой информации </w:t>
            </w:r>
          </w:p>
        </w:tc>
      </w:tr>
      <w:tr w:rsidR="00382235" w:rsidRPr="00F34B06" w14:paraId="06FF3F4A" w14:textId="77777777" w:rsidTr="002B2771">
        <w:tc>
          <w:tcPr>
            <w:tcW w:w="2830" w:type="dxa"/>
          </w:tcPr>
          <w:p w14:paraId="1C179651" w14:textId="77777777" w:rsidR="00382235" w:rsidRPr="00F34B06" w:rsidRDefault="00382235" w:rsidP="00875D13">
            <w:pPr>
              <w:rPr>
                <w:rFonts w:ascii="Times New Roman" w:hAnsi="Times New Roman"/>
              </w:rPr>
            </w:pPr>
            <w:r w:rsidRPr="00F34B06">
              <w:rPr>
                <w:rFonts w:ascii="Times New Roman" w:hAnsi="Times New Roman"/>
              </w:rPr>
              <w:t>СНИП</w:t>
            </w:r>
          </w:p>
        </w:tc>
        <w:tc>
          <w:tcPr>
            <w:tcW w:w="12474" w:type="dxa"/>
          </w:tcPr>
          <w:p w14:paraId="4FEE60AA" w14:textId="77777777" w:rsidR="00382235" w:rsidRPr="00F34B06" w:rsidRDefault="00382235" w:rsidP="00875D13">
            <w:pPr>
              <w:rPr>
                <w:rFonts w:ascii="Times New Roman" w:hAnsi="Times New Roman"/>
              </w:rPr>
            </w:pPr>
            <w:r w:rsidRPr="00F34B06">
              <w:rPr>
                <w:rFonts w:ascii="Times New Roman" w:hAnsi="Times New Roman"/>
              </w:rPr>
              <w:t>Строительные нормы и правила</w:t>
            </w:r>
          </w:p>
        </w:tc>
      </w:tr>
      <w:tr w:rsidR="00382235" w:rsidRPr="00F34B06" w14:paraId="0F14A539" w14:textId="77777777" w:rsidTr="002B2771">
        <w:tc>
          <w:tcPr>
            <w:tcW w:w="2830" w:type="dxa"/>
          </w:tcPr>
          <w:p w14:paraId="092BB215" w14:textId="326E37CF" w:rsidR="00382235" w:rsidRPr="00F34B06" w:rsidRDefault="00382235" w:rsidP="00875D13">
            <w:pPr>
              <w:rPr>
                <w:rFonts w:ascii="Times New Roman" w:hAnsi="Times New Roman"/>
              </w:rPr>
            </w:pPr>
            <w:r w:rsidRPr="00F34B06">
              <w:rPr>
                <w:rFonts w:ascii="Times New Roman" w:eastAsia="Times New Roman" w:hAnsi="Times New Roman"/>
                <w:color w:val="000000"/>
                <w:lang w:eastAsia="ru-RU"/>
              </w:rPr>
              <w:lastRenderedPageBreak/>
              <w:t>ФО</w:t>
            </w:r>
            <w:r w:rsidR="00650FA2">
              <w:rPr>
                <w:rFonts w:ascii="Times New Roman" w:eastAsia="Times New Roman" w:hAnsi="Times New Roman"/>
                <w:color w:val="000000"/>
                <w:lang w:eastAsia="ru-RU"/>
              </w:rPr>
              <w:t>Д</w:t>
            </w:r>
          </w:p>
        </w:tc>
        <w:tc>
          <w:tcPr>
            <w:tcW w:w="12474" w:type="dxa"/>
          </w:tcPr>
          <w:p w14:paraId="6C5B8BF2" w14:textId="328567A1" w:rsidR="00382235" w:rsidRPr="00F34B06" w:rsidRDefault="00650FA2" w:rsidP="00875D13">
            <w:pPr>
              <w:rPr>
                <w:rFonts w:ascii="Times New Roman" w:hAnsi="Times New Roman"/>
              </w:rPr>
            </w:pPr>
            <w:r>
              <w:rPr>
                <w:rFonts w:ascii="Times New Roman" w:hAnsi="Times New Roman"/>
              </w:rPr>
              <w:t>Федерация органического движения</w:t>
            </w:r>
          </w:p>
        </w:tc>
      </w:tr>
      <w:bookmarkEnd w:id="1"/>
    </w:tbl>
    <w:p w14:paraId="4D58C95B" w14:textId="77777777" w:rsidR="00A358A7" w:rsidRPr="00A5314E" w:rsidRDefault="00A358A7" w:rsidP="00C5490A">
      <w:pPr>
        <w:rPr>
          <w:rFonts w:ascii="Times New Roman" w:hAnsi="Times New Roman"/>
          <w:sz w:val="24"/>
          <w:szCs w:val="24"/>
        </w:rPr>
      </w:pPr>
    </w:p>
    <w:sectPr w:rsidR="00A358A7" w:rsidRPr="00A5314E" w:rsidSect="00C5490A">
      <w:headerReference w:type="default" r:id="rId8"/>
      <w:footerReference w:type="default" r:id="rId9"/>
      <w:pgSz w:w="16838" w:h="11906" w:orient="landscape"/>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C50B" w14:textId="77777777" w:rsidR="00800252" w:rsidRDefault="00800252" w:rsidP="00F45326">
      <w:r>
        <w:separator/>
      </w:r>
    </w:p>
  </w:endnote>
  <w:endnote w:type="continuationSeparator" w:id="0">
    <w:p w14:paraId="0FE07220" w14:textId="77777777" w:rsidR="00800252" w:rsidRDefault="00800252" w:rsidP="00F45326">
      <w:r>
        <w:continuationSeparator/>
      </w:r>
    </w:p>
  </w:endnote>
  <w:endnote w:type="continuationNotice" w:id="1">
    <w:p w14:paraId="422AE1CF" w14:textId="77777777" w:rsidR="00800252" w:rsidRDefault="0080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charset w:val="00"/>
    <w:family w:val="roman"/>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46250372"/>
      <w:docPartObj>
        <w:docPartGallery w:val="Page Numbers (Bottom of Page)"/>
        <w:docPartUnique/>
      </w:docPartObj>
    </w:sdtPr>
    <w:sdtEndPr/>
    <w:sdtContent>
      <w:sdt>
        <w:sdtPr>
          <w:rPr>
            <w:rFonts w:ascii="Times New Roman" w:hAnsi="Times New Roman"/>
            <w:sz w:val="20"/>
            <w:szCs w:val="20"/>
          </w:rPr>
          <w:id w:val="1842734657"/>
          <w:docPartObj>
            <w:docPartGallery w:val="Page Numbers (Top of Page)"/>
            <w:docPartUnique/>
          </w:docPartObj>
        </w:sdtPr>
        <w:sdtEndPr/>
        <w:sdtContent>
          <w:p w14:paraId="633D6954" w14:textId="2F5F408F" w:rsidR="00875D13" w:rsidRPr="00613D9C" w:rsidRDefault="00875D13" w:rsidP="00AA511E">
            <w:pPr>
              <w:pStyle w:val="af0"/>
              <w:jc w:val="right"/>
              <w:rPr>
                <w:rFonts w:ascii="Times New Roman" w:hAnsi="Times New Roman"/>
                <w:sz w:val="20"/>
                <w:szCs w:val="20"/>
              </w:rPr>
            </w:pPr>
            <w:r w:rsidRPr="00613D9C">
              <w:rPr>
                <w:rFonts w:ascii="Times New Roman" w:hAnsi="Times New Roman"/>
                <w:sz w:val="20"/>
                <w:szCs w:val="20"/>
              </w:rPr>
              <w:t xml:space="preserve">Страница </w:t>
            </w:r>
            <w:r w:rsidRPr="00613D9C">
              <w:rPr>
                <w:rFonts w:ascii="Times New Roman" w:hAnsi="Times New Roman"/>
                <w:b/>
                <w:bCs/>
                <w:sz w:val="20"/>
                <w:szCs w:val="20"/>
              </w:rPr>
              <w:fldChar w:fldCharType="begin"/>
            </w:r>
            <w:r w:rsidRPr="00613D9C">
              <w:rPr>
                <w:rFonts w:ascii="Times New Roman" w:hAnsi="Times New Roman"/>
                <w:b/>
                <w:bCs/>
                <w:sz w:val="20"/>
                <w:szCs w:val="20"/>
              </w:rPr>
              <w:instrText>PAGE</w:instrText>
            </w:r>
            <w:r w:rsidRPr="00613D9C">
              <w:rPr>
                <w:rFonts w:ascii="Times New Roman" w:hAnsi="Times New Roman"/>
                <w:b/>
                <w:bCs/>
                <w:sz w:val="20"/>
                <w:szCs w:val="20"/>
              </w:rPr>
              <w:fldChar w:fldCharType="separate"/>
            </w:r>
            <w:r w:rsidR="00645FC9">
              <w:rPr>
                <w:rFonts w:ascii="Times New Roman" w:hAnsi="Times New Roman"/>
                <w:b/>
                <w:bCs/>
                <w:noProof/>
                <w:sz w:val="20"/>
                <w:szCs w:val="20"/>
              </w:rPr>
              <w:t>24</w:t>
            </w:r>
            <w:r w:rsidRPr="00613D9C">
              <w:rPr>
                <w:rFonts w:ascii="Times New Roman" w:hAnsi="Times New Roman"/>
                <w:b/>
                <w:bCs/>
                <w:sz w:val="20"/>
                <w:szCs w:val="20"/>
              </w:rPr>
              <w:fldChar w:fldCharType="end"/>
            </w:r>
            <w:r w:rsidRPr="00613D9C">
              <w:rPr>
                <w:rFonts w:ascii="Times New Roman" w:hAnsi="Times New Roman"/>
                <w:sz w:val="20"/>
                <w:szCs w:val="20"/>
              </w:rPr>
              <w:t xml:space="preserve"> из </w:t>
            </w:r>
            <w:r w:rsidRPr="00613D9C">
              <w:rPr>
                <w:rFonts w:ascii="Times New Roman" w:hAnsi="Times New Roman"/>
                <w:b/>
                <w:bCs/>
                <w:sz w:val="20"/>
                <w:szCs w:val="20"/>
              </w:rPr>
              <w:fldChar w:fldCharType="begin"/>
            </w:r>
            <w:r w:rsidRPr="00613D9C">
              <w:rPr>
                <w:rFonts w:ascii="Times New Roman" w:hAnsi="Times New Roman"/>
                <w:b/>
                <w:bCs/>
                <w:sz w:val="20"/>
                <w:szCs w:val="20"/>
              </w:rPr>
              <w:instrText>NUMPAGES</w:instrText>
            </w:r>
            <w:r w:rsidRPr="00613D9C">
              <w:rPr>
                <w:rFonts w:ascii="Times New Roman" w:hAnsi="Times New Roman"/>
                <w:b/>
                <w:bCs/>
                <w:sz w:val="20"/>
                <w:szCs w:val="20"/>
              </w:rPr>
              <w:fldChar w:fldCharType="separate"/>
            </w:r>
            <w:r w:rsidR="00645FC9">
              <w:rPr>
                <w:rFonts w:ascii="Times New Roman" w:hAnsi="Times New Roman"/>
                <w:b/>
                <w:bCs/>
                <w:noProof/>
                <w:sz w:val="20"/>
                <w:szCs w:val="20"/>
              </w:rPr>
              <w:t>24</w:t>
            </w:r>
            <w:r w:rsidRPr="00613D9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B4642" w14:textId="77777777" w:rsidR="00800252" w:rsidRDefault="00800252" w:rsidP="00F45326">
      <w:r>
        <w:separator/>
      </w:r>
    </w:p>
  </w:footnote>
  <w:footnote w:type="continuationSeparator" w:id="0">
    <w:p w14:paraId="3BD44244" w14:textId="77777777" w:rsidR="00800252" w:rsidRDefault="00800252" w:rsidP="00F45326">
      <w:r>
        <w:continuationSeparator/>
      </w:r>
    </w:p>
  </w:footnote>
  <w:footnote w:type="continuationNotice" w:id="1">
    <w:p w14:paraId="4A135D88" w14:textId="77777777" w:rsidR="00800252" w:rsidRDefault="00800252"/>
  </w:footnote>
  <w:footnote w:id="2">
    <w:p w14:paraId="4936B250" w14:textId="77777777" w:rsidR="00875D13" w:rsidRPr="0013726A" w:rsidRDefault="00875D13" w:rsidP="00F45326">
      <w:pPr>
        <w:pStyle w:val="a4"/>
        <w:rPr>
          <w:rFonts w:ascii="Times New Roman" w:hAnsi="Times New Roman"/>
          <w:sz w:val="18"/>
        </w:rPr>
      </w:pPr>
      <w:r w:rsidRPr="0013726A">
        <w:rPr>
          <w:rStyle w:val="a6"/>
          <w:rFonts w:ascii="Times New Roman" w:hAnsi="Times New Roman"/>
          <w:sz w:val="18"/>
        </w:rPr>
        <w:footnoteRef/>
      </w:r>
      <w:r w:rsidRPr="0013726A">
        <w:rPr>
          <w:rFonts w:ascii="Times New Roman" w:hAnsi="Times New Roman"/>
          <w:sz w:val="18"/>
        </w:rPr>
        <w:t xml:space="preserve"> Приводимые оценки сокращений выбросов ПГ рассчитывались </w:t>
      </w:r>
      <w:r>
        <w:rPr>
          <w:rFonts w:ascii="Times New Roman" w:hAnsi="Times New Roman"/>
          <w:sz w:val="18"/>
        </w:rPr>
        <w:t xml:space="preserve">экспертной группой </w:t>
      </w:r>
      <w:proofErr w:type="spellStart"/>
      <w:r>
        <w:rPr>
          <w:rFonts w:ascii="Times New Roman" w:hAnsi="Times New Roman"/>
          <w:sz w:val="18"/>
        </w:rPr>
        <w:t>Орхусского</w:t>
      </w:r>
      <w:proofErr w:type="spellEnd"/>
      <w:r>
        <w:rPr>
          <w:rFonts w:ascii="Times New Roman" w:hAnsi="Times New Roman"/>
          <w:sz w:val="18"/>
        </w:rPr>
        <w:t xml:space="preserve"> центра </w:t>
      </w:r>
      <w:r w:rsidRPr="0013726A">
        <w:rPr>
          <w:rFonts w:ascii="Times New Roman" w:hAnsi="Times New Roman"/>
          <w:sz w:val="18"/>
        </w:rPr>
        <w:t xml:space="preserve">в соответствие с методикой секторов Руководящих принципов национальных инвентаризаций ПГ МГЭИК 2006 г. </w:t>
      </w:r>
      <w:r>
        <w:rPr>
          <w:rFonts w:ascii="Times New Roman" w:hAnsi="Times New Roman"/>
          <w:sz w:val="18"/>
        </w:rPr>
        <w:t>Оценки, сокращений, предложенные другими заинтересованными сторонами являются их зоной ответственности.</w:t>
      </w:r>
    </w:p>
  </w:footnote>
  <w:footnote w:id="3">
    <w:p w14:paraId="5263937C" w14:textId="77777777" w:rsidR="00875D13" w:rsidRPr="001777F8" w:rsidRDefault="00875D13" w:rsidP="00283592">
      <w:pPr>
        <w:pStyle w:val="a4"/>
        <w:rPr>
          <w:rFonts w:ascii="Times New Roman" w:hAnsi="Times New Roman"/>
          <w:sz w:val="18"/>
        </w:rPr>
      </w:pPr>
      <w:r w:rsidRPr="001777F8">
        <w:rPr>
          <w:rStyle w:val="a6"/>
          <w:rFonts w:ascii="Times New Roman" w:hAnsi="Times New Roman"/>
          <w:sz w:val="18"/>
        </w:rPr>
        <w:footnoteRef/>
      </w:r>
      <w:r w:rsidRPr="001777F8">
        <w:rPr>
          <w:rFonts w:ascii="Times New Roman" w:hAnsi="Times New Roman"/>
          <w:sz w:val="18"/>
        </w:rPr>
        <w:t xml:space="preserve"> </w:t>
      </w:r>
      <w:r>
        <w:rPr>
          <w:rFonts w:ascii="Times New Roman" w:hAnsi="Times New Roman"/>
          <w:sz w:val="18"/>
        </w:rPr>
        <w:t>Сценарий «С мерами», т.е. за счет собственных ресурсов</w:t>
      </w:r>
    </w:p>
  </w:footnote>
  <w:footnote w:id="4">
    <w:p w14:paraId="511DCF84" w14:textId="77777777" w:rsidR="00875D13" w:rsidRPr="001777F8" w:rsidRDefault="00875D13" w:rsidP="00283592">
      <w:pPr>
        <w:pStyle w:val="a4"/>
        <w:rPr>
          <w:rFonts w:ascii="Times New Roman" w:hAnsi="Times New Roman"/>
          <w:sz w:val="18"/>
        </w:rPr>
      </w:pPr>
      <w:r w:rsidRPr="001777F8">
        <w:rPr>
          <w:rStyle w:val="a6"/>
          <w:rFonts w:ascii="Times New Roman" w:hAnsi="Times New Roman"/>
          <w:sz w:val="18"/>
        </w:rPr>
        <w:footnoteRef/>
      </w:r>
      <w:r w:rsidRPr="001777F8">
        <w:rPr>
          <w:rFonts w:ascii="Times New Roman" w:hAnsi="Times New Roman"/>
          <w:sz w:val="18"/>
        </w:rPr>
        <w:t xml:space="preserve"> </w:t>
      </w:r>
      <w:r>
        <w:rPr>
          <w:rFonts w:ascii="Times New Roman" w:hAnsi="Times New Roman"/>
          <w:sz w:val="18"/>
        </w:rPr>
        <w:t>Риски определялись экспертной оценкой неопределенности реализации как Высокий (В), Средний (С), Низкий (Н)</w:t>
      </w:r>
    </w:p>
  </w:footnote>
  <w:footnote w:id="5">
    <w:p w14:paraId="7FAEE220" w14:textId="77777777" w:rsidR="00875D13" w:rsidRPr="001777F8" w:rsidRDefault="00875D13" w:rsidP="00283592">
      <w:pPr>
        <w:pStyle w:val="a4"/>
        <w:rPr>
          <w:rFonts w:ascii="Times New Roman" w:hAnsi="Times New Roman"/>
          <w:sz w:val="18"/>
        </w:rPr>
      </w:pPr>
      <w:r w:rsidRPr="001777F8">
        <w:rPr>
          <w:rStyle w:val="a6"/>
          <w:rFonts w:ascii="Times New Roman" w:hAnsi="Times New Roman"/>
          <w:sz w:val="18"/>
        </w:rPr>
        <w:footnoteRef/>
      </w:r>
      <w:r w:rsidRPr="001777F8">
        <w:rPr>
          <w:rFonts w:ascii="Times New Roman" w:hAnsi="Times New Roman"/>
          <w:sz w:val="18"/>
        </w:rPr>
        <w:t xml:space="preserve"> </w:t>
      </w:r>
      <w:r>
        <w:rPr>
          <w:rFonts w:ascii="Times New Roman" w:hAnsi="Times New Roman"/>
          <w:sz w:val="18"/>
        </w:rPr>
        <w:t>Оценки ПРООН</w:t>
      </w:r>
    </w:p>
  </w:footnote>
  <w:footnote w:id="6">
    <w:p w14:paraId="7325EA65" w14:textId="77777777" w:rsidR="00875D13" w:rsidRPr="00940FE8" w:rsidRDefault="00875D13" w:rsidP="00283592">
      <w:pPr>
        <w:pStyle w:val="a4"/>
        <w:rPr>
          <w:rFonts w:ascii="Times New Roman" w:hAnsi="Times New Roman"/>
        </w:rPr>
      </w:pPr>
      <w:r w:rsidRPr="00940FE8">
        <w:rPr>
          <w:rStyle w:val="a6"/>
          <w:rFonts w:ascii="Times New Roman" w:hAnsi="Times New Roman"/>
        </w:rPr>
        <w:footnoteRef/>
      </w:r>
      <w:r w:rsidRPr="00940FE8">
        <w:rPr>
          <w:rFonts w:ascii="Times New Roman" w:hAnsi="Times New Roman"/>
        </w:rPr>
        <w:t xml:space="preserve"> НО – действия не ведут к прямому сокращению выбросов и «Не Оцениваются» </w:t>
      </w:r>
    </w:p>
  </w:footnote>
  <w:footnote w:id="7">
    <w:p w14:paraId="109E1FCD" w14:textId="77777777" w:rsidR="00875D13" w:rsidRPr="00613D9C" w:rsidRDefault="00875D13" w:rsidP="00283592">
      <w:pPr>
        <w:pStyle w:val="a4"/>
        <w:jc w:val="both"/>
        <w:rPr>
          <w:rFonts w:ascii="Times New Roman" w:hAnsi="Times New Roman"/>
          <w:sz w:val="18"/>
        </w:rPr>
      </w:pPr>
      <w:r w:rsidRPr="00613D9C">
        <w:rPr>
          <w:rStyle w:val="a6"/>
          <w:rFonts w:ascii="Times New Roman" w:hAnsi="Times New Roman"/>
          <w:sz w:val="18"/>
        </w:rPr>
        <w:footnoteRef/>
      </w:r>
      <w:r w:rsidRPr="00613D9C">
        <w:rPr>
          <w:rFonts w:ascii="Times New Roman" w:hAnsi="Times New Roman"/>
          <w:sz w:val="18"/>
        </w:rPr>
        <w:t xml:space="preserve"> Развитие использования Биогазовых установок (БГУ) включает в себя потенциал субъектов, имеющих дело с органическими отходами во всех секторах, но необходимо учитываемых в отчетности по сектору «Энергетика» по общей категории «Сжигаемое топливо» и относится к сценарию «С дополнительными мерами».</w:t>
      </w:r>
    </w:p>
  </w:footnote>
  <w:footnote w:id="8">
    <w:p w14:paraId="345460C2" w14:textId="0D1FA48A" w:rsidR="00875D13" w:rsidRPr="007D6A1F" w:rsidRDefault="00875D13">
      <w:pPr>
        <w:pStyle w:val="a4"/>
      </w:pPr>
      <w:r>
        <w:rPr>
          <w:rStyle w:val="a6"/>
        </w:rPr>
        <w:footnoteRef/>
      </w:r>
      <w:r>
        <w:t xml:space="preserve"> </w:t>
      </w:r>
      <w:r>
        <w:rPr>
          <w:rFonts w:eastAsia="Times New Roman"/>
        </w:rPr>
        <w:t>Учет снижения выбросов через БГУ и использование биогаза</w:t>
      </w:r>
    </w:p>
  </w:footnote>
  <w:footnote w:id="9">
    <w:p w14:paraId="795D93C7" w14:textId="77777777" w:rsidR="00875D13" w:rsidRPr="007D6A1F" w:rsidRDefault="00875D13" w:rsidP="007D6A1F">
      <w:pPr>
        <w:pStyle w:val="a4"/>
      </w:pPr>
      <w:r>
        <w:rPr>
          <w:rStyle w:val="a6"/>
        </w:rPr>
        <w:footnoteRef/>
      </w:r>
      <w:r>
        <w:t xml:space="preserve"> </w:t>
      </w:r>
      <w:r>
        <w:rPr>
          <w:rFonts w:eastAsia="Times New Roman"/>
        </w:rPr>
        <w:t>Учет снижения выбросов через БГУ и использование биогаза</w:t>
      </w:r>
    </w:p>
  </w:footnote>
  <w:footnote w:id="10">
    <w:p w14:paraId="1D36BFBC" w14:textId="77777777" w:rsidR="00875D13" w:rsidRPr="00FE5606" w:rsidRDefault="00875D13" w:rsidP="00C066AF">
      <w:pPr>
        <w:pStyle w:val="a4"/>
        <w:rPr>
          <w:rFonts w:ascii="Times New Roman" w:hAnsi="Times New Roman"/>
          <w:sz w:val="18"/>
        </w:rPr>
      </w:pPr>
      <w:r w:rsidRPr="00FE5606">
        <w:rPr>
          <w:rStyle w:val="a6"/>
          <w:rFonts w:ascii="Times New Roman" w:hAnsi="Times New Roman"/>
          <w:sz w:val="18"/>
        </w:rPr>
        <w:footnoteRef/>
      </w:r>
      <w:r w:rsidRPr="00FE5606">
        <w:rPr>
          <w:rFonts w:ascii="Times New Roman" w:hAnsi="Times New Roman"/>
          <w:sz w:val="18"/>
        </w:rPr>
        <w:t xml:space="preserve"> Сокращения выбросов по всем БГУ учитываются в секторе «Энергетика»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7500" w14:textId="444E989B" w:rsidR="006F07D1" w:rsidRPr="006F07D1" w:rsidRDefault="006F07D1" w:rsidP="006F07D1">
    <w:pPr>
      <w:pStyle w:val="ae"/>
      <w:jc w:val="right"/>
      <w:rPr>
        <w:i/>
        <w:iCs/>
      </w:rPr>
    </w:pPr>
    <w:r w:rsidRPr="006F07D1">
      <w:rPr>
        <w:i/>
        <w:iCs/>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A45"/>
    <w:multiLevelType w:val="hybridMultilevel"/>
    <w:tmpl w:val="8E3A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7C5D"/>
    <w:multiLevelType w:val="hybridMultilevel"/>
    <w:tmpl w:val="A96A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26"/>
    <w:rsid w:val="00016EFB"/>
    <w:rsid w:val="0002170C"/>
    <w:rsid w:val="0002547B"/>
    <w:rsid w:val="00025603"/>
    <w:rsid w:val="00030902"/>
    <w:rsid w:val="000316A9"/>
    <w:rsid w:val="00035A16"/>
    <w:rsid w:val="000543D8"/>
    <w:rsid w:val="00056B9A"/>
    <w:rsid w:val="00062BB8"/>
    <w:rsid w:val="000636CF"/>
    <w:rsid w:val="00063C56"/>
    <w:rsid w:val="00076332"/>
    <w:rsid w:val="00083E22"/>
    <w:rsid w:val="00086BEE"/>
    <w:rsid w:val="00087459"/>
    <w:rsid w:val="000877CA"/>
    <w:rsid w:val="00090EF0"/>
    <w:rsid w:val="00092A45"/>
    <w:rsid w:val="000B150F"/>
    <w:rsid w:val="000B297B"/>
    <w:rsid w:val="000B34DE"/>
    <w:rsid w:val="000D63D5"/>
    <w:rsid w:val="000D67C8"/>
    <w:rsid w:val="000E27D5"/>
    <w:rsid w:val="000E3178"/>
    <w:rsid w:val="000E566C"/>
    <w:rsid w:val="000F035C"/>
    <w:rsid w:val="000F19CC"/>
    <w:rsid w:val="000F571C"/>
    <w:rsid w:val="001041DE"/>
    <w:rsid w:val="00104B14"/>
    <w:rsid w:val="001120A6"/>
    <w:rsid w:val="00116735"/>
    <w:rsid w:val="00123092"/>
    <w:rsid w:val="001230BF"/>
    <w:rsid w:val="001303BE"/>
    <w:rsid w:val="00134147"/>
    <w:rsid w:val="00152BE3"/>
    <w:rsid w:val="00157603"/>
    <w:rsid w:val="001655C4"/>
    <w:rsid w:val="00175878"/>
    <w:rsid w:val="00175D26"/>
    <w:rsid w:val="001777F8"/>
    <w:rsid w:val="00182D50"/>
    <w:rsid w:val="00195D15"/>
    <w:rsid w:val="00197123"/>
    <w:rsid w:val="001A1811"/>
    <w:rsid w:val="001A57DC"/>
    <w:rsid w:val="001B7A0C"/>
    <w:rsid w:val="001C5396"/>
    <w:rsid w:val="001C794B"/>
    <w:rsid w:val="001E5A6D"/>
    <w:rsid w:val="001F1198"/>
    <w:rsid w:val="001F484F"/>
    <w:rsid w:val="001F5560"/>
    <w:rsid w:val="001F7923"/>
    <w:rsid w:val="00204978"/>
    <w:rsid w:val="00205E5A"/>
    <w:rsid w:val="002079C5"/>
    <w:rsid w:val="00210634"/>
    <w:rsid w:val="00217DE4"/>
    <w:rsid w:val="00224BA2"/>
    <w:rsid w:val="00233ACC"/>
    <w:rsid w:val="00247D89"/>
    <w:rsid w:val="00253A79"/>
    <w:rsid w:val="002548CE"/>
    <w:rsid w:val="00254EF3"/>
    <w:rsid w:val="00256A2D"/>
    <w:rsid w:val="00261890"/>
    <w:rsid w:val="00264BCC"/>
    <w:rsid w:val="002817EE"/>
    <w:rsid w:val="00283592"/>
    <w:rsid w:val="00284564"/>
    <w:rsid w:val="002A3E92"/>
    <w:rsid w:val="002B2771"/>
    <w:rsid w:val="002B6AFB"/>
    <w:rsid w:val="002E3FF8"/>
    <w:rsid w:val="002E5D6C"/>
    <w:rsid w:val="002F24CA"/>
    <w:rsid w:val="002F3376"/>
    <w:rsid w:val="002F5288"/>
    <w:rsid w:val="002F55F1"/>
    <w:rsid w:val="0030161E"/>
    <w:rsid w:val="00307D6F"/>
    <w:rsid w:val="00313106"/>
    <w:rsid w:val="00313EA1"/>
    <w:rsid w:val="00332838"/>
    <w:rsid w:val="00337F71"/>
    <w:rsid w:val="00342A1D"/>
    <w:rsid w:val="00350FA2"/>
    <w:rsid w:val="003623FD"/>
    <w:rsid w:val="0036344E"/>
    <w:rsid w:val="00382235"/>
    <w:rsid w:val="003822ED"/>
    <w:rsid w:val="0039388F"/>
    <w:rsid w:val="003A4E4D"/>
    <w:rsid w:val="003B5567"/>
    <w:rsid w:val="003C07A2"/>
    <w:rsid w:val="003C09EA"/>
    <w:rsid w:val="003C218B"/>
    <w:rsid w:val="003C2720"/>
    <w:rsid w:val="003D021B"/>
    <w:rsid w:val="003E5892"/>
    <w:rsid w:val="00405310"/>
    <w:rsid w:val="00405E93"/>
    <w:rsid w:val="00417899"/>
    <w:rsid w:val="00424C25"/>
    <w:rsid w:val="00430C9F"/>
    <w:rsid w:val="004336CA"/>
    <w:rsid w:val="00450E15"/>
    <w:rsid w:val="004533E5"/>
    <w:rsid w:val="00453D5E"/>
    <w:rsid w:val="00472042"/>
    <w:rsid w:val="00472108"/>
    <w:rsid w:val="004727F5"/>
    <w:rsid w:val="00486132"/>
    <w:rsid w:val="004902E4"/>
    <w:rsid w:val="00493103"/>
    <w:rsid w:val="0049643C"/>
    <w:rsid w:val="004A4A5C"/>
    <w:rsid w:val="004B3FB3"/>
    <w:rsid w:val="004B7115"/>
    <w:rsid w:val="004D78BE"/>
    <w:rsid w:val="004E2987"/>
    <w:rsid w:val="004F07D5"/>
    <w:rsid w:val="004F5C47"/>
    <w:rsid w:val="004F6CB2"/>
    <w:rsid w:val="005037CA"/>
    <w:rsid w:val="00505EA2"/>
    <w:rsid w:val="0051197C"/>
    <w:rsid w:val="0051268B"/>
    <w:rsid w:val="00512B5F"/>
    <w:rsid w:val="005320ED"/>
    <w:rsid w:val="005323E1"/>
    <w:rsid w:val="00547326"/>
    <w:rsid w:val="00550EE8"/>
    <w:rsid w:val="00574D2D"/>
    <w:rsid w:val="00582E71"/>
    <w:rsid w:val="00582F61"/>
    <w:rsid w:val="00590D60"/>
    <w:rsid w:val="00594D5E"/>
    <w:rsid w:val="005A002F"/>
    <w:rsid w:val="005A4095"/>
    <w:rsid w:val="005B026C"/>
    <w:rsid w:val="005B5FC6"/>
    <w:rsid w:val="005C1205"/>
    <w:rsid w:val="005C2007"/>
    <w:rsid w:val="005D5AC2"/>
    <w:rsid w:val="005D7A25"/>
    <w:rsid w:val="005E3533"/>
    <w:rsid w:val="005E3EC3"/>
    <w:rsid w:val="005F694D"/>
    <w:rsid w:val="00600F2A"/>
    <w:rsid w:val="00602E15"/>
    <w:rsid w:val="00613D9C"/>
    <w:rsid w:val="006428CB"/>
    <w:rsid w:val="00645FC9"/>
    <w:rsid w:val="006509C6"/>
    <w:rsid w:val="00650FA2"/>
    <w:rsid w:val="00651043"/>
    <w:rsid w:val="006547C5"/>
    <w:rsid w:val="00656911"/>
    <w:rsid w:val="00692872"/>
    <w:rsid w:val="006940A8"/>
    <w:rsid w:val="00696B4C"/>
    <w:rsid w:val="00697E18"/>
    <w:rsid w:val="006A3B1F"/>
    <w:rsid w:val="006A51D0"/>
    <w:rsid w:val="006C321D"/>
    <w:rsid w:val="006C5B49"/>
    <w:rsid w:val="006D300C"/>
    <w:rsid w:val="006D606E"/>
    <w:rsid w:val="006E511C"/>
    <w:rsid w:val="006F07D1"/>
    <w:rsid w:val="006F2A88"/>
    <w:rsid w:val="006F5DB9"/>
    <w:rsid w:val="0072049A"/>
    <w:rsid w:val="0074166E"/>
    <w:rsid w:val="00751E7E"/>
    <w:rsid w:val="0075758C"/>
    <w:rsid w:val="007678DE"/>
    <w:rsid w:val="007711DA"/>
    <w:rsid w:val="0077159B"/>
    <w:rsid w:val="00775B0B"/>
    <w:rsid w:val="0078443F"/>
    <w:rsid w:val="00785BD8"/>
    <w:rsid w:val="0078769B"/>
    <w:rsid w:val="007923AC"/>
    <w:rsid w:val="007944C1"/>
    <w:rsid w:val="007A3312"/>
    <w:rsid w:val="007B0BB2"/>
    <w:rsid w:val="007B15FD"/>
    <w:rsid w:val="007D486B"/>
    <w:rsid w:val="007D6A1F"/>
    <w:rsid w:val="007E0CDF"/>
    <w:rsid w:val="00800252"/>
    <w:rsid w:val="00801187"/>
    <w:rsid w:val="008014C4"/>
    <w:rsid w:val="008021D2"/>
    <w:rsid w:val="00810A16"/>
    <w:rsid w:val="00811262"/>
    <w:rsid w:val="00817471"/>
    <w:rsid w:val="00827313"/>
    <w:rsid w:val="00845517"/>
    <w:rsid w:val="00850BB3"/>
    <w:rsid w:val="00853D28"/>
    <w:rsid w:val="0087232A"/>
    <w:rsid w:val="00874407"/>
    <w:rsid w:val="00874BA9"/>
    <w:rsid w:val="00875D13"/>
    <w:rsid w:val="00876FAA"/>
    <w:rsid w:val="00885DD9"/>
    <w:rsid w:val="00887675"/>
    <w:rsid w:val="00891690"/>
    <w:rsid w:val="008B21CA"/>
    <w:rsid w:val="008D12BC"/>
    <w:rsid w:val="008E6D8F"/>
    <w:rsid w:val="008F2FE5"/>
    <w:rsid w:val="00902C50"/>
    <w:rsid w:val="0090368C"/>
    <w:rsid w:val="0091178E"/>
    <w:rsid w:val="00914FDB"/>
    <w:rsid w:val="0091678F"/>
    <w:rsid w:val="00922B07"/>
    <w:rsid w:val="009245B4"/>
    <w:rsid w:val="009358E7"/>
    <w:rsid w:val="00940FE8"/>
    <w:rsid w:val="00946E6B"/>
    <w:rsid w:val="00963463"/>
    <w:rsid w:val="00966C09"/>
    <w:rsid w:val="0098610A"/>
    <w:rsid w:val="009872A2"/>
    <w:rsid w:val="00992D94"/>
    <w:rsid w:val="009C04F8"/>
    <w:rsid w:val="009C11C6"/>
    <w:rsid w:val="009C347F"/>
    <w:rsid w:val="009E4129"/>
    <w:rsid w:val="00A03128"/>
    <w:rsid w:val="00A0610B"/>
    <w:rsid w:val="00A063DA"/>
    <w:rsid w:val="00A10A7D"/>
    <w:rsid w:val="00A15324"/>
    <w:rsid w:val="00A1574F"/>
    <w:rsid w:val="00A1639F"/>
    <w:rsid w:val="00A358A7"/>
    <w:rsid w:val="00A41713"/>
    <w:rsid w:val="00A46576"/>
    <w:rsid w:val="00A5314E"/>
    <w:rsid w:val="00A542A6"/>
    <w:rsid w:val="00A54B8A"/>
    <w:rsid w:val="00A716AC"/>
    <w:rsid w:val="00A76D5B"/>
    <w:rsid w:val="00A834C1"/>
    <w:rsid w:val="00A84ABF"/>
    <w:rsid w:val="00A85DCE"/>
    <w:rsid w:val="00A869DE"/>
    <w:rsid w:val="00A905FD"/>
    <w:rsid w:val="00A94761"/>
    <w:rsid w:val="00AA1BE3"/>
    <w:rsid w:val="00AA511E"/>
    <w:rsid w:val="00AA61EB"/>
    <w:rsid w:val="00AC7FE2"/>
    <w:rsid w:val="00AE27CD"/>
    <w:rsid w:val="00AE3DD2"/>
    <w:rsid w:val="00AE7CAA"/>
    <w:rsid w:val="00B17CB6"/>
    <w:rsid w:val="00B207C7"/>
    <w:rsid w:val="00B21EC9"/>
    <w:rsid w:val="00B41460"/>
    <w:rsid w:val="00B53BC3"/>
    <w:rsid w:val="00B675D0"/>
    <w:rsid w:val="00B72F31"/>
    <w:rsid w:val="00B7644F"/>
    <w:rsid w:val="00B7702B"/>
    <w:rsid w:val="00B84A33"/>
    <w:rsid w:val="00BA133F"/>
    <w:rsid w:val="00BB13F2"/>
    <w:rsid w:val="00BC1B6E"/>
    <w:rsid w:val="00BC65C6"/>
    <w:rsid w:val="00BD079D"/>
    <w:rsid w:val="00BD3A88"/>
    <w:rsid w:val="00BE52A6"/>
    <w:rsid w:val="00BE55C1"/>
    <w:rsid w:val="00BF6E20"/>
    <w:rsid w:val="00BF6FC8"/>
    <w:rsid w:val="00C066AF"/>
    <w:rsid w:val="00C06953"/>
    <w:rsid w:val="00C107CD"/>
    <w:rsid w:val="00C144DC"/>
    <w:rsid w:val="00C30A19"/>
    <w:rsid w:val="00C30D7F"/>
    <w:rsid w:val="00C33B5B"/>
    <w:rsid w:val="00C34119"/>
    <w:rsid w:val="00C37658"/>
    <w:rsid w:val="00C448AC"/>
    <w:rsid w:val="00C478C9"/>
    <w:rsid w:val="00C50262"/>
    <w:rsid w:val="00C51DCC"/>
    <w:rsid w:val="00C534B1"/>
    <w:rsid w:val="00C53623"/>
    <w:rsid w:val="00C5490A"/>
    <w:rsid w:val="00C623B1"/>
    <w:rsid w:val="00C7441D"/>
    <w:rsid w:val="00C774C0"/>
    <w:rsid w:val="00C86381"/>
    <w:rsid w:val="00C92D13"/>
    <w:rsid w:val="00C95928"/>
    <w:rsid w:val="00CA458B"/>
    <w:rsid w:val="00CB50BA"/>
    <w:rsid w:val="00CC1DAE"/>
    <w:rsid w:val="00CC21FF"/>
    <w:rsid w:val="00CC2817"/>
    <w:rsid w:val="00CC7EB5"/>
    <w:rsid w:val="00CD363D"/>
    <w:rsid w:val="00CF5889"/>
    <w:rsid w:val="00D008DE"/>
    <w:rsid w:val="00D044E6"/>
    <w:rsid w:val="00D07727"/>
    <w:rsid w:val="00D07BD3"/>
    <w:rsid w:val="00D1009C"/>
    <w:rsid w:val="00D10C43"/>
    <w:rsid w:val="00D11058"/>
    <w:rsid w:val="00D32DAA"/>
    <w:rsid w:val="00D433F5"/>
    <w:rsid w:val="00D472AC"/>
    <w:rsid w:val="00D52CCF"/>
    <w:rsid w:val="00D626E7"/>
    <w:rsid w:val="00D76962"/>
    <w:rsid w:val="00D7757E"/>
    <w:rsid w:val="00DA1443"/>
    <w:rsid w:val="00DA5DDC"/>
    <w:rsid w:val="00DB0530"/>
    <w:rsid w:val="00DC039D"/>
    <w:rsid w:val="00DC0B12"/>
    <w:rsid w:val="00DD1507"/>
    <w:rsid w:val="00DD215D"/>
    <w:rsid w:val="00DD4653"/>
    <w:rsid w:val="00DD5EAF"/>
    <w:rsid w:val="00DE1816"/>
    <w:rsid w:val="00DE6920"/>
    <w:rsid w:val="00DE6D49"/>
    <w:rsid w:val="00DF258A"/>
    <w:rsid w:val="00DF69E3"/>
    <w:rsid w:val="00E15431"/>
    <w:rsid w:val="00E33568"/>
    <w:rsid w:val="00E3462F"/>
    <w:rsid w:val="00E34D14"/>
    <w:rsid w:val="00E47B0E"/>
    <w:rsid w:val="00E60373"/>
    <w:rsid w:val="00E70319"/>
    <w:rsid w:val="00E80076"/>
    <w:rsid w:val="00E80E5A"/>
    <w:rsid w:val="00E82532"/>
    <w:rsid w:val="00E9345F"/>
    <w:rsid w:val="00EC06BC"/>
    <w:rsid w:val="00EC11DD"/>
    <w:rsid w:val="00EC775F"/>
    <w:rsid w:val="00EE0A52"/>
    <w:rsid w:val="00EE0DAF"/>
    <w:rsid w:val="00EE2DB9"/>
    <w:rsid w:val="00F07725"/>
    <w:rsid w:val="00F158CC"/>
    <w:rsid w:val="00F2364B"/>
    <w:rsid w:val="00F33D8A"/>
    <w:rsid w:val="00F42D50"/>
    <w:rsid w:val="00F45326"/>
    <w:rsid w:val="00F503CE"/>
    <w:rsid w:val="00F60E4F"/>
    <w:rsid w:val="00F61E79"/>
    <w:rsid w:val="00F676F3"/>
    <w:rsid w:val="00F73889"/>
    <w:rsid w:val="00F77A8E"/>
    <w:rsid w:val="00F859FA"/>
    <w:rsid w:val="00F90353"/>
    <w:rsid w:val="00F90C4C"/>
    <w:rsid w:val="00FA291B"/>
    <w:rsid w:val="00FA4273"/>
    <w:rsid w:val="00FA5968"/>
    <w:rsid w:val="00FB4DAE"/>
    <w:rsid w:val="00FD14AB"/>
    <w:rsid w:val="00FF6035"/>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ABC5"/>
  <w15:chartTrackingRefBased/>
  <w15:docId w15:val="{380AD2A8-F6F1-4955-9D5F-2FB4E6C4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326"/>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Geneva 9,Font: Geneva 9,Boston 10,f,ft,Footnote Text Char,Footnote Text Char Char Char Char Char Char,Footnote Text Char Char Char Char1,Footnote Text Char Char Char Char Char1,Footnote Text Char Char Char Char Char,single space,FOOTNOTES"/>
    <w:basedOn w:val="a"/>
    <w:link w:val="a5"/>
    <w:uiPriority w:val="99"/>
    <w:unhideWhenUsed/>
    <w:qFormat/>
    <w:rsid w:val="00F45326"/>
    <w:rPr>
      <w:sz w:val="20"/>
      <w:szCs w:val="20"/>
    </w:rPr>
  </w:style>
  <w:style w:type="character" w:customStyle="1" w:styleId="a5">
    <w:name w:val="Текст сноски Знак"/>
    <w:aliases w:val="Geneva 9 Знак,Font: Geneva 9 Знак,Boston 10 Знак,f Знак,ft Знак,Footnote Text Char Знак,Footnote Text Char Char Char Char Char Char Знак,Footnote Text Char Char Char Char1 Знак,Footnote Text Char Char Char Char Char1 Знак"/>
    <w:basedOn w:val="a0"/>
    <w:link w:val="a4"/>
    <w:uiPriority w:val="99"/>
    <w:rsid w:val="00F45326"/>
    <w:rPr>
      <w:rFonts w:ascii="Calibri" w:eastAsia="Calibri" w:hAnsi="Calibri" w:cs="Times New Roman"/>
      <w:sz w:val="20"/>
      <w:szCs w:val="20"/>
      <w:lang w:val="ru-RU"/>
    </w:rPr>
  </w:style>
  <w:style w:type="character" w:styleId="a6">
    <w:name w:val="footnote reference"/>
    <w:aliases w:val="16 Point,Superscript 6 Point,ftref,fr,BVI fnr,BVI fnr Car Car,BVI fnr Car,BVI fnr Car Car Car Car,Footnote text,Footnote Reference Char Char Char, BVI fnr, BVI fnr Car Car, BVI fnr Car Car Car Car,Footnote Reference Number,ftref1"/>
    <w:basedOn w:val="a0"/>
    <w:uiPriority w:val="99"/>
    <w:unhideWhenUsed/>
    <w:rsid w:val="00F45326"/>
    <w:rPr>
      <w:vertAlign w:val="superscript"/>
    </w:rPr>
  </w:style>
  <w:style w:type="paragraph" w:styleId="a7">
    <w:name w:val="Body Text"/>
    <w:basedOn w:val="a"/>
    <w:link w:val="a8"/>
    <w:rsid w:val="00F45326"/>
    <w:pPr>
      <w:spacing w:after="60"/>
      <w:ind w:firstLine="709"/>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F45326"/>
    <w:rPr>
      <w:rFonts w:ascii="Times New Roman" w:eastAsia="Times New Roman" w:hAnsi="Times New Roman" w:cs="Times New Roman"/>
      <w:sz w:val="24"/>
      <w:szCs w:val="24"/>
      <w:lang w:val="ru-RU" w:eastAsia="ru-RU"/>
    </w:rPr>
  </w:style>
  <w:style w:type="character" w:customStyle="1" w:styleId="fontstyle01">
    <w:name w:val="fontstyle01"/>
    <w:rsid w:val="00F45326"/>
    <w:rPr>
      <w:rFonts w:ascii="TimesNewRoman" w:hAnsi="TimesNewRoman" w:hint="default"/>
      <w:b w:val="0"/>
      <w:bCs w:val="0"/>
      <w:i w:val="0"/>
      <w:iCs w:val="0"/>
      <w:color w:val="000000"/>
      <w:sz w:val="24"/>
      <w:szCs w:val="24"/>
    </w:rPr>
  </w:style>
  <w:style w:type="paragraph" w:styleId="a9">
    <w:name w:val="Balloon Text"/>
    <w:basedOn w:val="a"/>
    <w:link w:val="aa"/>
    <w:uiPriority w:val="99"/>
    <w:semiHidden/>
    <w:unhideWhenUsed/>
    <w:rsid w:val="00D11058"/>
    <w:rPr>
      <w:rFonts w:ascii="Segoe UI" w:hAnsi="Segoe UI" w:cs="Segoe UI"/>
      <w:sz w:val="18"/>
      <w:szCs w:val="18"/>
    </w:rPr>
  </w:style>
  <w:style w:type="character" w:customStyle="1" w:styleId="aa">
    <w:name w:val="Текст выноски Знак"/>
    <w:basedOn w:val="a0"/>
    <w:link w:val="a9"/>
    <w:uiPriority w:val="99"/>
    <w:semiHidden/>
    <w:rsid w:val="00D11058"/>
    <w:rPr>
      <w:rFonts w:ascii="Segoe UI" w:eastAsia="Calibri" w:hAnsi="Segoe UI" w:cs="Segoe UI"/>
      <w:sz w:val="18"/>
      <w:szCs w:val="18"/>
      <w:lang w:val="ru-RU"/>
    </w:rPr>
  </w:style>
  <w:style w:type="paragraph" w:styleId="ab">
    <w:name w:val="List Paragraph"/>
    <w:aliases w:val="Bullets,Heading,Evidence on Demand bullet points,Список Оля,List Paragraph (numbered (a)),WB Para,List_Paragraph,Multilevel para_II,Akapit z listą BS,Bullet1,ADB paragraph numbering,List Paragraph 1,Main numbered paragraph,Bullet List,lp1"/>
    <w:basedOn w:val="a"/>
    <w:link w:val="ac"/>
    <w:uiPriority w:val="34"/>
    <w:qFormat/>
    <w:rsid w:val="007E0CDF"/>
    <w:pPr>
      <w:widowControl w:val="0"/>
      <w:overflowPunct w:val="0"/>
      <w:adjustRightInd w:val="0"/>
      <w:spacing w:line="360" w:lineRule="auto"/>
      <w:ind w:left="720"/>
      <w:contextualSpacing/>
    </w:pPr>
    <w:rPr>
      <w:rFonts w:ascii="Times New Roman" w:eastAsia="Times New Roman" w:hAnsi="Times New Roman"/>
      <w:kern w:val="28"/>
      <w:szCs w:val="24"/>
      <w:lang w:val="en-US"/>
    </w:rPr>
  </w:style>
  <w:style w:type="character" w:customStyle="1" w:styleId="ac">
    <w:name w:val="Абзац списка Знак"/>
    <w:aliases w:val="Bullets Знак,Heading Знак,Evidence on Demand bullet points Знак,Список Оля Знак,List Paragraph (numbered (a)) Знак,WB Para Знак,List_Paragraph Знак,Multilevel para_II Знак,Akapit z listą BS Знак,Bullet1 Знак,List Paragraph 1 Знак"/>
    <w:link w:val="ab"/>
    <w:uiPriority w:val="34"/>
    <w:locked/>
    <w:rsid w:val="007E0CDF"/>
    <w:rPr>
      <w:rFonts w:ascii="Times New Roman" w:eastAsia="Times New Roman" w:hAnsi="Times New Roman" w:cs="Times New Roman"/>
      <w:kern w:val="28"/>
      <w:szCs w:val="24"/>
    </w:rPr>
  </w:style>
  <w:style w:type="character" w:styleId="ad">
    <w:name w:val="Emphasis"/>
    <w:basedOn w:val="a0"/>
    <w:uiPriority w:val="20"/>
    <w:qFormat/>
    <w:rsid w:val="00C33B5B"/>
    <w:rPr>
      <w:i/>
      <w:iCs/>
    </w:rPr>
  </w:style>
  <w:style w:type="paragraph" w:styleId="ae">
    <w:name w:val="header"/>
    <w:basedOn w:val="a"/>
    <w:link w:val="af"/>
    <w:uiPriority w:val="99"/>
    <w:unhideWhenUsed/>
    <w:rsid w:val="00AA511E"/>
    <w:pPr>
      <w:tabs>
        <w:tab w:val="center" w:pos="4844"/>
        <w:tab w:val="right" w:pos="9689"/>
      </w:tabs>
    </w:pPr>
  </w:style>
  <w:style w:type="character" w:customStyle="1" w:styleId="af">
    <w:name w:val="Верхний колонтитул Знак"/>
    <w:basedOn w:val="a0"/>
    <w:link w:val="ae"/>
    <w:uiPriority w:val="99"/>
    <w:rsid w:val="00AA511E"/>
    <w:rPr>
      <w:rFonts w:ascii="Calibri" w:eastAsia="Calibri" w:hAnsi="Calibri" w:cs="Times New Roman"/>
      <w:lang w:val="ru-RU"/>
    </w:rPr>
  </w:style>
  <w:style w:type="paragraph" w:styleId="af0">
    <w:name w:val="footer"/>
    <w:basedOn w:val="a"/>
    <w:link w:val="af1"/>
    <w:uiPriority w:val="99"/>
    <w:unhideWhenUsed/>
    <w:rsid w:val="00AA511E"/>
    <w:pPr>
      <w:tabs>
        <w:tab w:val="center" w:pos="4844"/>
        <w:tab w:val="right" w:pos="9689"/>
      </w:tabs>
    </w:pPr>
  </w:style>
  <w:style w:type="character" w:customStyle="1" w:styleId="af1">
    <w:name w:val="Нижний колонтитул Знак"/>
    <w:basedOn w:val="a0"/>
    <w:link w:val="af0"/>
    <w:uiPriority w:val="99"/>
    <w:rsid w:val="00AA511E"/>
    <w:rPr>
      <w:rFonts w:ascii="Calibri" w:eastAsia="Calibri" w:hAnsi="Calibri" w:cs="Times New Roman"/>
      <w:lang w:val="ru-RU"/>
    </w:rPr>
  </w:style>
  <w:style w:type="paragraph" w:styleId="af2">
    <w:name w:val="Revision"/>
    <w:hidden/>
    <w:uiPriority w:val="99"/>
    <w:semiHidden/>
    <w:rsid w:val="0051197C"/>
    <w:pPr>
      <w:spacing w:after="0" w:line="240" w:lineRule="auto"/>
    </w:pPr>
    <w:rPr>
      <w:rFonts w:ascii="Calibri" w:eastAsia="Calibri" w:hAnsi="Calibri" w:cs="Times New Roman"/>
      <w:lang w:val="ru-RU"/>
    </w:rPr>
  </w:style>
  <w:style w:type="character" w:styleId="af3">
    <w:name w:val="annotation reference"/>
    <w:basedOn w:val="a0"/>
    <w:uiPriority w:val="99"/>
    <w:semiHidden/>
    <w:unhideWhenUsed/>
    <w:rsid w:val="00697E18"/>
    <w:rPr>
      <w:sz w:val="16"/>
      <w:szCs w:val="16"/>
    </w:rPr>
  </w:style>
  <w:style w:type="paragraph" w:styleId="af4">
    <w:name w:val="annotation text"/>
    <w:basedOn w:val="a"/>
    <w:link w:val="af5"/>
    <w:uiPriority w:val="99"/>
    <w:semiHidden/>
    <w:unhideWhenUsed/>
    <w:rsid w:val="00697E18"/>
    <w:rPr>
      <w:sz w:val="20"/>
      <w:szCs w:val="20"/>
    </w:rPr>
  </w:style>
  <w:style w:type="character" w:customStyle="1" w:styleId="af5">
    <w:name w:val="Текст примечания Знак"/>
    <w:basedOn w:val="a0"/>
    <w:link w:val="af4"/>
    <w:uiPriority w:val="99"/>
    <w:semiHidden/>
    <w:rsid w:val="00697E18"/>
    <w:rPr>
      <w:rFonts w:ascii="Calibri" w:eastAsia="Calibri" w:hAnsi="Calibri" w:cs="Times New Roman"/>
      <w:sz w:val="20"/>
      <w:szCs w:val="20"/>
      <w:lang w:val="ru-RU"/>
    </w:rPr>
  </w:style>
  <w:style w:type="paragraph" w:styleId="af6">
    <w:name w:val="annotation subject"/>
    <w:basedOn w:val="af4"/>
    <w:next w:val="af4"/>
    <w:link w:val="af7"/>
    <w:uiPriority w:val="99"/>
    <w:semiHidden/>
    <w:unhideWhenUsed/>
    <w:rsid w:val="00697E18"/>
    <w:rPr>
      <w:b/>
      <w:bCs/>
    </w:rPr>
  </w:style>
  <w:style w:type="character" w:customStyle="1" w:styleId="af7">
    <w:name w:val="Тема примечания Знак"/>
    <w:basedOn w:val="af5"/>
    <w:link w:val="af6"/>
    <w:uiPriority w:val="99"/>
    <w:semiHidden/>
    <w:rsid w:val="00697E18"/>
    <w:rPr>
      <w:rFonts w:ascii="Calibri" w:eastAsia="Calibri" w:hAnsi="Calibri" w:cs="Times New Roman"/>
      <w:b/>
      <w:bCs/>
      <w:sz w:val="20"/>
      <w:szCs w:val="20"/>
      <w:lang w:val="ru-RU"/>
    </w:rPr>
  </w:style>
  <w:style w:type="character" w:customStyle="1" w:styleId="normaltextrun">
    <w:name w:val="normaltextrun"/>
    <w:basedOn w:val="a0"/>
    <w:rsid w:val="00152BE3"/>
  </w:style>
  <w:style w:type="character" w:customStyle="1" w:styleId="eop">
    <w:name w:val="eop"/>
    <w:basedOn w:val="a0"/>
    <w:rsid w:val="0015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83">
      <w:bodyDiv w:val="1"/>
      <w:marLeft w:val="0"/>
      <w:marRight w:val="0"/>
      <w:marTop w:val="0"/>
      <w:marBottom w:val="0"/>
      <w:divBdr>
        <w:top w:val="none" w:sz="0" w:space="0" w:color="auto"/>
        <w:left w:val="none" w:sz="0" w:space="0" w:color="auto"/>
        <w:bottom w:val="none" w:sz="0" w:space="0" w:color="auto"/>
        <w:right w:val="none" w:sz="0" w:space="0" w:color="auto"/>
      </w:divBdr>
    </w:div>
    <w:div w:id="59838193">
      <w:bodyDiv w:val="1"/>
      <w:marLeft w:val="0"/>
      <w:marRight w:val="0"/>
      <w:marTop w:val="0"/>
      <w:marBottom w:val="0"/>
      <w:divBdr>
        <w:top w:val="none" w:sz="0" w:space="0" w:color="auto"/>
        <w:left w:val="none" w:sz="0" w:space="0" w:color="auto"/>
        <w:bottom w:val="none" w:sz="0" w:space="0" w:color="auto"/>
        <w:right w:val="none" w:sz="0" w:space="0" w:color="auto"/>
      </w:divBdr>
    </w:div>
    <w:div w:id="68239108">
      <w:bodyDiv w:val="1"/>
      <w:marLeft w:val="0"/>
      <w:marRight w:val="0"/>
      <w:marTop w:val="0"/>
      <w:marBottom w:val="0"/>
      <w:divBdr>
        <w:top w:val="none" w:sz="0" w:space="0" w:color="auto"/>
        <w:left w:val="none" w:sz="0" w:space="0" w:color="auto"/>
        <w:bottom w:val="none" w:sz="0" w:space="0" w:color="auto"/>
        <w:right w:val="none" w:sz="0" w:space="0" w:color="auto"/>
      </w:divBdr>
    </w:div>
    <w:div w:id="117573104">
      <w:bodyDiv w:val="1"/>
      <w:marLeft w:val="0"/>
      <w:marRight w:val="0"/>
      <w:marTop w:val="0"/>
      <w:marBottom w:val="0"/>
      <w:divBdr>
        <w:top w:val="none" w:sz="0" w:space="0" w:color="auto"/>
        <w:left w:val="none" w:sz="0" w:space="0" w:color="auto"/>
        <w:bottom w:val="none" w:sz="0" w:space="0" w:color="auto"/>
        <w:right w:val="none" w:sz="0" w:space="0" w:color="auto"/>
      </w:divBdr>
    </w:div>
    <w:div w:id="145317364">
      <w:bodyDiv w:val="1"/>
      <w:marLeft w:val="0"/>
      <w:marRight w:val="0"/>
      <w:marTop w:val="0"/>
      <w:marBottom w:val="0"/>
      <w:divBdr>
        <w:top w:val="none" w:sz="0" w:space="0" w:color="auto"/>
        <w:left w:val="none" w:sz="0" w:space="0" w:color="auto"/>
        <w:bottom w:val="none" w:sz="0" w:space="0" w:color="auto"/>
        <w:right w:val="none" w:sz="0" w:space="0" w:color="auto"/>
      </w:divBdr>
    </w:div>
    <w:div w:id="159778225">
      <w:bodyDiv w:val="1"/>
      <w:marLeft w:val="0"/>
      <w:marRight w:val="0"/>
      <w:marTop w:val="0"/>
      <w:marBottom w:val="0"/>
      <w:divBdr>
        <w:top w:val="none" w:sz="0" w:space="0" w:color="auto"/>
        <w:left w:val="none" w:sz="0" w:space="0" w:color="auto"/>
        <w:bottom w:val="none" w:sz="0" w:space="0" w:color="auto"/>
        <w:right w:val="none" w:sz="0" w:space="0" w:color="auto"/>
      </w:divBdr>
    </w:div>
    <w:div w:id="185800820">
      <w:bodyDiv w:val="1"/>
      <w:marLeft w:val="0"/>
      <w:marRight w:val="0"/>
      <w:marTop w:val="0"/>
      <w:marBottom w:val="0"/>
      <w:divBdr>
        <w:top w:val="none" w:sz="0" w:space="0" w:color="auto"/>
        <w:left w:val="none" w:sz="0" w:space="0" w:color="auto"/>
        <w:bottom w:val="none" w:sz="0" w:space="0" w:color="auto"/>
        <w:right w:val="none" w:sz="0" w:space="0" w:color="auto"/>
      </w:divBdr>
    </w:div>
    <w:div w:id="273680679">
      <w:bodyDiv w:val="1"/>
      <w:marLeft w:val="0"/>
      <w:marRight w:val="0"/>
      <w:marTop w:val="0"/>
      <w:marBottom w:val="0"/>
      <w:divBdr>
        <w:top w:val="none" w:sz="0" w:space="0" w:color="auto"/>
        <w:left w:val="none" w:sz="0" w:space="0" w:color="auto"/>
        <w:bottom w:val="none" w:sz="0" w:space="0" w:color="auto"/>
        <w:right w:val="none" w:sz="0" w:space="0" w:color="auto"/>
      </w:divBdr>
    </w:div>
    <w:div w:id="327682155">
      <w:bodyDiv w:val="1"/>
      <w:marLeft w:val="0"/>
      <w:marRight w:val="0"/>
      <w:marTop w:val="0"/>
      <w:marBottom w:val="0"/>
      <w:divBdr>
        <w:top w:val="none" w:sz="0" w:space="0" w:color="auto"/>
        <w:left w:val="none" w:sz="0" w:space="0" w:color="auto"/>
        <w:bottom w:val="none" w:sz="0" w:space="0" w:color="auto"/>
        <w:right w:val="none" w:sz="0" w:space="0" w:color="auto"/>
      </w:divBdr>
    </w:div>
    <w:div w:id="360712700">
      <w:bodyDiv w:val="1"/>
      <w:marLeft w:val="0"/>
      <w:marRight w:val="0"/>
      <w:marTop w:val="0"/>
      <w:marBottom w:val="0"/>
      <w:divBdr>
        <w:top w:val="none" w:sz="0" w:space="0" w:color="auto"/>
        <w:left w:val="none" w:sz="0" w:space="0" w:color="auto"/>
        <w:bottom w:val="none" w:sz="0" w:space="0" w:color="auto"/>
        <w:right w:val="none" w:sz="0" w:space="0" w:color="auto"/>
      </w:divBdr>
    </w:div>
    <w:div w:id="398753588">
      <w:bodyDiv w:val="1"/>
      <w:marLeft w:val="0"/>
      <w:marRight w:val="0"/>
      <w:marTop w:val="0"/>
      <w:marBottom w:val="0"/>
      <w:divBdr>
        <w:top w:val="none" w:sz="0" w:space="0" w:color="auto"/>
        <w:left w:val="none" w:sz="0" w:space="0" w:color="auto"/>
        <w:bottom w:val="none" w:sz="0" w:space="0" w:color="auto"/>
        <w:right w:val="none" w:sz="0" w:space="0" w:color="auto"/>
      </w:divBdr>
    </w:div>
    <w:div w:id="406343365">
      <w:bodyDiv w:val="1"/>
      <w:marLeft w:val="0"/>
      <w:marRight w:val="0"/>
      <w:marTop w:val="0"/>
      <w:marBottom w:val="0"/>
      <w:divBdr>
        <w:top w:val="none" w:sz="0" w:space="0" w:color="auto"/>
        <w:left w:val="none" w:sz="0" w:space="0" w:color="auto"/>
        <w:bottom w:val="none" w:sz="0" w:space="0" w:color="auto"/>
        <w:right w:val="none" w:sz="0" w:space="0" w:color="auto"/>
      </w:divBdr>
    </w:div>
    <w:div w:id="511381566">
      <w:bodyDiv w:val="1"/>
      <w:marLeft w:val="0"/>
      <w:marRight w:val="0"/>
      <w:marTop w:val="0"/>
      <w:marBottom w:val="0"/>
      <w:divBdr>
        <w:top w:val="none" w:sz="0" w:space="0" w:color="auto"/>
        <w:left w:val="none" w:sz="0" w:space="0" w:color="auto"/>
        <w:bottom w:val="none" w:sz="0" w:space="0" w:color="auto"/>
        <w:right w:val="none" w:sz="0" w:space="0" w:color="auto"/>
      </w:divBdr>
    </w:div>
    <w:div w:id="575096055">
      <w:bodyDiv w:val="1"/>
      <w:marLeft w:val="0"/>
      <w:marRight w:val="0"/>
      <w:marTop w:val="0"/>
      <w:marBottom w:val="0"/>
      <w:divBdr>
        <w:top w:val="none" w:sz="0" w:space="0" w:color="auto"/>
        <w:left w:val="none" w:sz="0" w:space="0" w:color="auto"/>
        <w:bottom w:val="none" w:sz="0" w:space="0" w:color="auto"/>
        <w:right w:val="none" w:sz="0" w:space="0" w:color="auto"/>
      </w:divBdr>
    </w:div>
    <w:div w:id="715470175">
      <w:bodyDiv w:val="1"/>
      <w:marLeft w:val="0"/>
      <w:marRight w:val="0"/>
      <w:marTop w:val="0"/>
      <w:marBottom w:val="0"/>
      <w:divBdr>
        <w:top w:val="none" w:sz="0" w:space="0" w:color="auto"/>
        <w:left w:val="none" w:sz="0" w:space="0" w:color="auto"/>
        <w:bottom w:val="none" w:sz="0" w:space="0" w:color="auto"/>
        <w:right w:val="none" w:sz="0" w:space="0" w:color="auto"/>
      </w:divBdr>
    </w:div>
    <w:div w:id="727606129">
      <w:bodyDiv w:val="1"/>
      <w:marLeft w:val="0"/>
      <w:marRight w:val="0"/>
      <w:marTop w:val="0"/>
      <w:marBottom w:val="0"/>
      <w:divBdr>
        <w:top w:val="none" w:sz="0" w:space="0" w:color="auto"/>
        <w:left w:val="none" w:sz="0" w:space="0" w:color="auto"/>
        <w:bottom w:val="none" w:sz="0" w:space="0" w:color="auto"/>
        <w:right w:val="none" w:sz="0" w:space="0" w:color="auto"/>
      </w:divBdr>
    </w:div>
    <w:div w:id="769743134">
      <w:bodyDiv w:val="1"/>
      <w:marLeft w:val="0"/>
      <w:marRight w:val="0"/>
      <w:marTop w:val="0"/>
      <w:marBottom w:val="0"/>
      <w:divBdr>
        <w:top w:val="none" w:sz="0" w:space="0" w:color="auto"/>
        <w:left w:val="none" w:sz="0" w:space="0" w:color="auto"/>
        <w:bottom w:val="none" w:sz="0" w:space="0" w:color="auto"/>
        <w:right w:val="none" w:sz="0" w:space="0" w:color="auto"/>
      </w:divBdr>
    </w:div>
    <w:div w:id="837696927">
      <w:bodyDiv w:val="1"/>
      <w:marLeft w:val="0"/>
      <w:marRight w:val="0"/>
      <w:marTop w:val="0"/>
      <w:marBottom w:val="0"/>
      <w:divBdr>
        <w:top w:val="none" w:sz="0" w:space="0" w:color="auto"/>
        <w:left w:val="none" w:sz="0" w:space="0" w:color="auto"/>
        <w:bottom w:val="none" w:sz="0" w:space="0" w:color="auto"/>
        <w:right w:val="none" w:sz="0" w:space="0" w:color="auto"/>
      </w:divBdr>
    </w:div>
    <w:div w:id="944534334">
      <w:bodyDiv w:val="1"/>
      <w:marLeft w:val="0"/>
      <w:marRight w:val="0"/>
      <w:marTop w:val="0"/>
      <w:marBottom w:val="0"/>
      <w:divBdr>
        <w:top w:val="none" w:sz="0" w:space="0" w:color="auto"/>
        <w:left w:val="none" w:sz="0" w:space="0" w:color="auto"/>
        <w:bottom w:val="none" w:sz="0" w:space="0" w:color="auto"/>
        <w:right w:val="none" w:sz="0" w:space="0" w:color="auto"/>
      </w:divBdr>
    </w:div>
    <w:div w:id="947587297">
      <w:bodyDiv w:val="1"/>
      <w:marLeft w:val="0"/>
      <w:marRight w:val="0"/>
      <w:marTop w:val="0"/>
      <w:marBottom w:val="0"/>
      <w:divBdr>
        <w:top w:val="none" w:sz="0" w:space="0" w:color="auto"/>
        <w:left w:val="none" w:sz="0" w:space="0" w:color="auto"/>
        <w:bottom w:val="none" w:sz="0" w:space="0" w:color="auto"/>
        <w:right w:val="none" w:sz="0" w:space="0" w:color="auto"/>
      </w:divBdr>
    </w:div>
    <w:div w:id="957836916">
      <w:bodyDiv w:val="1"/>
      <w:marLeft w:val="0"/>
      <w:marRight w:val="0"/>
      <w:marTop w:val="0"/>
      <w:marBottom w:val="0"/>
      <w:divBdr>
        <w:top w:val="none" w:sz="0" w:space="0" w:color="auto"/>
        <w:left w:val="none" w:sz="0" w:space="0" w:color="auto"/>
        <w:bottom w:val="none" w:sz="0" w:space="0" w:color="auto"/>
        <w:right w:val="none" w:sz="0" w:space="0" w:color="auto"/>
      </w:divBdr>
    </w:div>
    <w:div w:id="1035931511">
      <w:bodyDiv w:val="1"/>
      <w:marLeft w:val="0"/>
      <w:marRight w:val="0"/>
      <w:marTop w:val="0"/>
      <w:marBottom w:val="0"/>
      <w:divBdr>
        <w:top w:val="none" w:sz="0" w:space="0" w:color="auto"/>
        <w:left w:val="none" w:sz="0" w:space="0" w:color="auto"/>
        <w:bottom w:val="none" w:sz="0" w:space="0" w:color="auto"/>
        <w:right w:val="none" w:sz="0" w:space="0" w:color="auto"/>
      </w:divBdr>
    </w:div>
    <w:div w:id="1168906692">
      <w:bodyDiv w:val="1"/>
      <w:marLeft w:val="0"/>
      <w:marRight w:val="0"/>
      <w:marTop w:val="0"/>
      <w:marBottom w:val="0"/>
      <w:divBdr>
        <w:top w:val="none" w:sz="0" w:space="0" w:color="auto"/>
        <w:left w:val="none" w:sz="0" w:space="0" w:color="auto"/>
        <w:bottom w:val="none" w:sz="0" w:space="0" w:color="auto"/>
        <w:right w:val="none" w:sz="0" w:space="0" w:color="auto"/>
      </w:divBdr>
    </w:div>
    <w:div w:id="1200048446">
      <w:bodyDiv w:val="1"/>
      <w:marLeft w:val="0"/>
      <w:marRight w:val="0"/>
      <w:marTop w:val="0"/>
      <w:marBottom w:val="0"/>
      <w:divBdr>
        <w:top w:val="none" w:sz="0" w:space="0" w:color="auto"/>
        <w:left w:val="none" w:sz="0" w:space="0" w:color="auto"/>
        <w:bottom w:val="none" w:sz="0" w:space="0" w:color="auto"/>
        <w:right w:val="none" w:sz="0" w:space="0" w:color="auto"/>
      </w:divBdr>
    </w:div>
    <w:div w:id="1239711213">
      <w:bodyDiv w:val="1"/>
      <w:marLeft w:val="0"/>
      <w:marRight w:val="0"/>
      <w:marTop w:val="0"/>
      <w:marBottom w:val="0"/>
      <w:divBdr>
        <w:top w:val="none" w:sz="0" w:space="0" w:color="auto"/>
        <w:left w:val="none" w:sz="0" w:space="0" w:color="auto"/>
        <w:bottom w:val="none" w:sz="0" w:space="0" w:color="auto"/>
        <w:right w:val="none" w:sz="0" w:space="0" w:color="auto"/>
      </w:divBdr>
    </w:div>
    <w:div w:id="1242831832">
      <w:bodyDiv w:val="1"/>
      <w:marLeft w:val="0"/>
      <w:marRight w:val="0"/>
      <w:marTop w:val="0"/>
      <w:marBottom w:val="0"/>
      <w:divBdr>
        <w:top w:val="none" w:sz="0" w:space="0" w:color="auto"/>
        <w:left w:val="none" w:sz="0" w:space="0" w:color="auto"/>
        <w:bottom w:val="none" w:sz="0" w:space="0" w:color="auto"/>
        <w:right w:val="none" w:sz="0" w:space="0" w:color="auto"/>
      </w:divBdr>
    </w:div>
    <w:div w:id="1273047993">
      <w:bodyDiv w:val="1"/>
      <w:marLeft w:val="0"/>
      <w:marRight w:val="0"/>
      <w:marTop w:val="0"/>
      <w:marBottom w:val="0"/>
      <w:divBdr>
        <w:top w:val="none" w:sz="0" w:space="0" w:color="auto"/>
        <w:left w:val="none" w:sz="0" w:space="0" w:color="auto"/>
        <w:bottom w:val="none" w:sz="0" w:space="0" w:color="auto"/>
        <w:right w:val="none" w:sz="0" w:space="0" w:color="auto"/>
      </w:divBdr>
    </w:div>
    <w:div w:id="1340231913">
      <w:bodyDiv w:val="1"/>
      <w:marLeft w:val="0"/>
      <w:marRight w:val="0"/>
      <w:marTop w:val="0"/>
      <w:marBottom w:val="0"/>
      <w:divBdr>
        <w:top w:val="none" w:sz="0" w:space="0" w:color="auto"/>
        <w:left w:val="none" w:sz="0" w:space="0" w:color="auto"/>
        <w:bottom w:val="none" w:sz="0" w:space="0" w:color="auto"/>
        <w:right w:val="none" w:sz="0" w:space="0" w:color="auto"/>
      </w:divBdr>
    </w:div>
    <w:div w:id="1386026759">
      <w:bodyDiv w:val="1"/>
      <w:marLeft w:val="0"/>
      <w:marRight w:val="0"/>
      <w:marTop w:val="0"/>
      <w:marBottom w:val="0"/>
      <w:divBdr>
        <w:top w:val="none" w:sz="0" w:space="0" w:color="auto"/>
        <w:left w:val="none" w:sz="0" w:space="0" w:color="auto"/>
        <w:bottom w:val="none" w:sz="0" w:space="0" w:color="auto"/>
        <w:right w:val="none" w:sz="0" w:space="0" w:color="auto"/>
      </w:divBdr>
    </w:div>
    <w:div w:id="1480072455">
      <w:bodyDiv w:val="1"/>
      <w:marLeft w:val="0"/>
      <w:marRight w:val="0"/>
      <w:marTop w:val="0"/>
      <w:marBottom w:val="0"/>
      <w:divBdr>
        <w:top w:val="none" w:sz="0" w:space="0" w:color="auto"/>
        <w:left w:val="none" w:sz="0" w:space="0" w:color="auto"/>
        <w:bottom w:val="none" w:sz="0" w:space="0" w:color="auto"/>
        <w:right w:val="none" w:sz="0" w:space="0" w:color="auto"/>
      </w:divBdr>
    </w:div>
    <w:div w:id="1537347624">
      <w:bodyDiv w:val="1"/>
      <w:marLeft w:val="0"/>
      <w:marRight w:val="0"/>
      <w:marTop w:val="0"/>
      <w:marBottom w:val="0"/>
      <w:divBdr>
        <w:top w:val="none" w:sz="0" w:space="0" w:color="auto"/>
        <w:left w:val="none" w:sz="0" w:space="0" w:color="auto"/>
        <w:bottom w:val="none" w:sz="0" w:space="0" w:color="auto"/>
        <w:right w:val="none" w:sz="0" w:space="0" w:color="auto"/>
      </w:divBdr>
    </w:div>
    <w:div w:id="1603104119">
      <w:bodyDiv w:val="1"/>
      <w:marLeft w:val="0"/>
      <w:marRight w:val="0"/>
      <w:marTop w:val="0"/>
      <w:marBottom w:val="0"/>
      <w:divBdr>
        <w:top w:val="none" w:sz="0" w:space="0" w:color="auto"/>
        <w:left w:val="none" w:sz="0" w:space="0" w:color="auto"/>
        <w:bottom w:val="none" w:sz="0" w:space="0" w:color="auto"/>
        <w:right w:val="none" w:sz="0" w:space="0" w:color="auto"/>
      </w:divBdr>
    </w:div>
    <w:div w:id="1647664694">
      <w:bodyDiv w:val="1"/>
      <w:marLeft w:val="0"/>
      <w:marRight w:val="0"/>
      <w:marTop w:val="0"/>
      <w:marBottom w:val="0"/>
      <w:divBdr>
        <w:top w:val="none" w:sz="0" w:space="0" w:color="auto"/>
        <w:left w:val="none" w:sz="0" w:space="0" w:color="auto"/>
        <w:bottom w:val="none" w:sz="0" w:space="0" w:color="auto"/>
        <w:right w:val="none" w:sz="0" w:space="0" w:color="auto"/>
      </w:divBdr>
    </w:div>
    <w:div w:id="1658454815">
      <w:bodyDiv w:val="1"/>
      <w:marLeft w:val="0"/>
      <w:marRight w:val="0"/>
      <w:marTop w:val="0"/>
      <w:marBottom w:val="0"/>
      <w:divBdr>
        <w:top w:val="none" w:sz="0" w:space="0" w:color="auto"/>
        <w:left w:val="none" w:sz="0" w:space="0" w:color="auto"/>
        <w:bottom w:val="none" w:sz="0" w:space="0" w:color="auto"/>
        <w:right w:val="none" w:sz="0" w:space="0" w:color="auto"/>
      </w:divBdr>
    </w:div>
    <w:div w:id="1780177990">
      <w:bodyDiv w:val="1"/>
      <w:marLeft w:val="0"/>
      <w:marRight w:val="0"/>
      <w:marTop w:val="0"/>
      <w:marBottom w:val="0"/>
      <w:divBdr>
        <w:top w:val="none" w:sz="0" w:space="0" w:color="auto"/>
        <w:left w:val="none" w:sz="0" w:space="0" w:color="auto"/>
        <w:bottom w:val="none" w:sz="0" w:space="0" w:color="auto"/>
        <w:right w:val="none" w:sz="0" w:space="0" w:color="auto"/>
      </w:divBdr>
    </w:div>
    <w:div w:id="1792748782">
      <w:bodyDiv w:val="1"/>
      <w:marLeft w:val="0"/>
      <w:marRight w:val="0"/>
      <w:marTop w:val="0"/>
      <w:marBottom w:val="0"/>
      <w:divBdr>
        <w:top w:val="none" w:sz="0" w:space="0" w:color="auto"/>
        <w:left w:val="none" w:sz="0" w:space="0" w:color="auto"/>
        <w:bottom w:val="none" w:sz="0" w:space="0" w:color="auto"/>
        <w:right w:val="none" w:sz="0" w:space="0" w:color="auto"/>
      </w:divBdr>
    </w:div>
    <w:div w:id="1870993575">
      <w:bodyDiv w:val="1"/>
      <w:marLeft w:val="0"/>
      <w:marRight w:val="0"/>
      <w:marTop w:val="0"/>
      <w:marBottom w:val="0"/>
      <w:divBdr>
        <w:top w:val="none" w:sz="0" w:space="0" w:color="auto"/>
        <w:left w:val="none" w:sz="0" w:space="0" w:color="auto"/>
        <w:bottom w:val="none" w:sz="0" w:space="0" w:color="auto"/>
        <w:right w:val="none" w:sz="0" w:space="0" w:color="auto"/>
      </w:divBdr>
    </w:div>
    <w:div w:id="1914126313">
      <w:bodyDiv w:val="1"/>
      <w:marLeft w:val="0"/>
      <w:marRight w:val="0"/>
      <w:marTop w:val="0"/>
      <w:marBottom w:val="0"/>
      <w:divBdr>
        <w:top w:val="none" w:sz="0" w:space="0" w:color="auto"/>
        <w:left w:val="none" w:sz="0" w:space="0" w:color="auto"/>
        <w:bottom w:val="none" w:sz="0" w:space="0" w:color="auto"/>
        <w:right w:val="none" w:sz="0" w:space="0" w:color="auto"/>
      </w:divBdr>
    </w:div>
    <w:div w:id="2014185275">
      <w:bodyDiv w:val="1"/>
      <w:marLeft w:val="0"/>
      <w:marRight w:val="0"/>
      <w:marTop w:val="0"/>
      <w:marBottom w:val="0"/>
      <w:divBdr>
        <w:top w:val="none" w:sz="0" w:space="0" w:color="auto"/>
        <w:left w:val="none" w:sz="0" w:space="0" w:color="auto"/>
        <w:bottom w:val="none" w:sz="0" w:space="0" w:color="auto"/>
        <w:right w:val="none" w:sz="0" w:space="0" w:color="auto"/>
      </w:divBdr>
    </w:div>
    <w:div w:id="2019575731">
      <w:bodyDiv w:val="1"/>
      <w:marLeft w:val="0"/>
      <w:marRight w:val="0"/>
      <w:marTop w:val="0"/>
      <w:marBottom w:val="0"/>
      <w:divBdr>
        <w:top w:val="none" w:sz="0" w:space="0" w:color="auto"/>
        <w:left w:val="none" w:sz="0" w:space="0" w:color="auto"/>
        <w:bottom w:val="none" w:sz="0" w:space="0" w:color="auto"/>
        <w:right w:val="none" w:sz="0" w:space="0" w:color="auto"/>
      </w:divBdr>
    </w:div>
    <w:div w:id="2050109398">
      <w:bodyDiv w:val="1"/>
      <w:marLeft w:val="0"/>
      <w:marRight w:val="0"/>
      <w:marTop w:val="0"/>
      <w:marBottom w:val="0"/>
      <w:divBdr>
        <w:top w:val="none" w:sz="0" w:space="0" w:color="auto"/>
        <w:left w:val="none" w:sz="0" w:space="0" w:color="auto"/>
        <w:bottom w:val="none" w:sz="0" w:space="0" w:color="auto"/>
        <w:right w:val="none" w:sz="0" w:space="0" w:color="auto"/>
      </w:divBdr>
    </w:div>
    <w:div w:id="2052267051">
      <w:bodyDiv w:val="1"/>
      <w:marLeft w:val="0"/>
      <w:marRight w:val="0"/>
      <w:marTop w:val="0"/>
      <w:marBottom w:val="0"/>
      <w:divBdr>
        <w:top w:val="none" w:sz="0" w:space="0" w:color="auto"/>
        <w:left w:val="none" w:sz="0" w:space="0" w:color="auto"/>
        <w:bottom w:val="none" w:sz="0" w:space="0" w:color="auto"/>
        <w:right w:val="none" w:sz="0" w:space="0" w:color="auto"/>
      </w:divBdr>
    </w:div>
    <w:div w:id="20856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FAC73C-1603-43B7-9055-F473D753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3848</Words>
  <Characters>21939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Temirbekov</dc:creator>
  <cp:keywords/>
  <dc:description/>
  <cp:lastModifiedBy>Windows User</cp:lastModifiedBy>
  <cp:revision>3</cp:revision>
  <dcterms:created xsi:type="dcterms:W3CDTF">2022-04-11T05:53:00Z</dcterms:created>
  <dcterms:modified xsi:type="dcterms:W3CDTF">2022-04-11T05:57:00Z</dcterms:modified>
</cp:coreProperties>
</file>